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4F046" w14:textId="77777777" w:rsidR="003B0747" w:rsidRDefault="00000000">
      <w:pPr>
        <w:jc w:val="center"/>
      </w:pPr>
      <w:r>
        <w:rPr>
          <w:b/>
          <w:color w:val="1F4E79"/>
          <w:sz w:val="35"/>
        </w:rPr>
        <w:t>NIR SHVARCHBERG</w:t>
      </w:r>
    </w:p>
    <w:p w14:paraId="20A27B5B" w14:textId="77777777" w:rsidR="003B0747" w:rsidRDefault="00000000">
      <w:pPr>
        <w:spacing w:after="9"/>
        <w:jc w:val="center"/>
      </w:pPr>
      <w:r>
        <w:rPr>
          <w:color w:val="5F5F5F"/>
          <w:sz w:val="18"/>
        </w:rPr>
        <w:t xml:space="preserve">Tel Aviv-Yafo, Israel | 055-689-5816 | nir1shv@gmail.com | </w:t>
      </w:r>
      <w:hyperlink r:id="rId6">
        <w:r>
          <w:rPr>
            <w:color w:val="1F4E79"/>
            <w:sz w:val="18"/>
            <w:u w:val="single"/>
          </w:rPr>
          <w:t>LinkedIn</w:t>
        </w:r>
      </w:hyperlink>
    </w:p>
    <w:p w14:paraId="1463284E" w14:textId="77777777" w:rsidR="003B0747" w:rsidRDefault="00000000">
      <w:pPr>
        <w:spacing w:after="19"/>
        <w:jc w:val="center"/>
      </w:pPr>
      <w:r>
        <w:rPr>
          <w:b/>
          <w:color w:val="1F4E79"/>
          <w:sz w:val="19"/>
        </w:rPr>
        <w:t>PRODUCT &amp; PROJECT MANAGER | FINTECH SOFTWARE DELIVERY</w:t>
      </w:r>
    </w:p>
    <w:p w14:paraId="3B0DEE6F"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SUMMARY</w:t>
      </w:r>
    </w:p>
    <w:p w14:paraId="2080F7B6" w14:textId="77777777" w:rsidR="003B0747" w:rsidRPr="00455873" w:rsidRDefault="00000000">
      <w:pPr>
        <w:spacing w:after="24" w:line="250" w:lineRule="auto"/>
        <w:rPr>
          <w:sz w:val="20"/>
          <w:szCs w:val="20"/>
        </w:rPr>
      </w:pPr>
      <w:r w:rsidRPr="00455873">
        <w:rPr>
          <w:color w:val="000000"/>
          <w:sz w:val="20"/>
          <w:szCs w:val="20"/>
        </w:rPr>
        <w:t>Product, Project, and Delivery Manager with hands-on experience leading digital products, software initiatives, payment integrations, ERP implementation, and operational programs from requirements through testing, Go-Live, and continuous improvement. Translates business processes into specifications, workflows, user stories, acceptance criteria, plans, dependencies, and coordinated execution. At CallApp, leads payment, invoicing, CRM, subscription, and analytics workstreams while aligning Engineering, UX, QA, Data, Operations, senior stakeholders, and vendors. Founder/operator experience adds practical ownership of budgets, customers, suppliers, service, and delivery outcomes.</w:t>
      </w:r>
    </w:p>
    <w:p w14:paraId="0EABBD5D"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EXPERIENCE</w:t>
      </w:r>
    </w:p>
    <w:p w14:paraId="6D8C4DC2" w14:textId="0628C82B" w:rsidR="003B0747" w:rsidRPr="00455873" w:rsidRDefault="00000000">
      <w:pPr>
        <w:keepNext/>
        <w:spacing w:before="29" w:after="9"/>
        <w:rPr>
          <w:sz w:val="20"/>
          <w:szCs w:val="20"/>
        </w:rPr>
      </w:pPr>
      <w:r w:rsidRPr="00455873">
        <w:rPr>
          <w:b/>
          <w:color w:val="1F4E79"/>
          <w:sz w:val="20"/>
          <w:szCs w:val="20"/>
        </w:rPr>
        <w:t>CallApp</w:t>
      </w:r>
      <w:r w:rsidRPr="00455873">
        <w:rPr>
          <w:b/>
          <w:color w:val="1E1E1E"/>
          <w:sz w:val="20"/>
          <w:szCs w:val="20"/>
        </w:rPr>
        <w:t xml:space="preserve"> | Product Manager, Branded &amp; Verified Caller </w:t>
      </w:r>
      <w:r w:rsidR="00455873" w:rsidRPr="00455873">
        <w:rPr>
          <w:b/>
          <w:color w:val="1E1E1E"/>
          <w:sz w:val="20"/>
          <w:szCs w:val="20"/>
        </w:rPr>
        <w:t>Identity</w:t>
      </w:r>
      <w:r w:rsidR="00455873" w:rsidRPr="00455873">
        <w:rPr>
          <w:b/>
          <w:color w:val="5F5F5F"/>
          <w:sz w:val="20"/>
          <w:szCs w:val="20"/>
        </w:rPr>
        <w:t xml:space="preserve"> | March</w:t>
      </w:r>
      <w:r w:rsidRPr="00455873">
        <w:rPr>
          <w:b/>
          <w:color w:val="5F5F5F"/>
          <w:sz w:val="20"/>
          <w:szCs w:val="20"/>
        </w:rPr>
        <w:t xml:space="preserve"> 2023 - Present</w:t>
      </w:r>
    </w:p>
    <w:p w14:paraId="3A8FF56D" w14:textId="77777777" w:rsidR="003B0747" w:rsidRPr="00455873" w:rsidRDefault="00000000">
      <w:pPr>
        <w:numPr>
          <w:ilvl w:val="0"/>
          <w:numId w:val="1"/>
        </w:numPr>
        <w:spacing w:after="25" w:line="258" w:lineRule="auto"/>
        <w:rPr>
          <w:sz w:val="20"/>
          <w:szCs w:val="20"/>
        </w:rPr>
      </w:pPr>
      <w:r w:rsidRPr="00455873">
        <w:rPr>
          <w:color w:val="000000"/>
          <w:sz w:val="20"/>
          <w:szCs w:val="20"/>
        </w:rPr>
        <w:t>Own roadmap and end-to-end delivery for a B2B SaaS product, coordinating initiatives from discovery and business requirements through development, QA, release, measurement, and iteration.</w:t>
      </w:r>
    </w:p>
    <w:p w14:paraId="3FC72A71" w14:textId="77777777" w:rsidR="003B0747" w:rsidRPr="00455873" w:rsidRDefault="00000000">
      <w:pPr>
        <w:numPr>
          <w:ilvl w:val="0"/>
          <w:numId w:val="1"/>
        </w:numPr>
        <w:spacing w:after="25" w:line="258" w:lineRule="auto"/>
        <w:rPr>
          <w:sz w:val="20"/>
          <w:szCs w:val="20"/>
        </w:rPr>
      </w:pPr>
      <w:r w:rsidRPr="00455873">
        <w:rPr>
          <w:color w:val="000000"/>
          <w:sz w:val="20"/>
          <w:szCs w:val="20"/>
        </w:rPr>
        <w:t>Run parallel workstreams across onboarding, subscriptions, payments, invoicing, CRM, analytics, and integrations, tracking scope, dependencies, risks, acceptance criteria, and readiness.</w:t>
      </w:r>
    </w:p>
    <w:p w14:paraId="56B414B4" w14:textId="77777777" w:rsidR="003B0747" w:rsidRPr="00455873" w:rsidRDefault="00000000">
      <w:pPr>
        <w:numPr>
          <w:ilvl w:val="0"/>
          <w:numId w:val="1"/>
        </w:numPr>
        <w:spacing w:after="25" w:line="258" w:lineRule="auto"/>
        <w:rPr>
          <w:sz w:val="20"/>
          <w:szCs w:val="20"/>
        </w:rPr>
      </w:pPr>
      <w:r w:rsidRPr="00455873">
        <w:rPr>
          <w:color w:val="000000"/>
          <w:sz w:val="20"/>
          <w:szCs w:val="20"/>
        </w:rPr>
        <w:t>Align Engineering, UX, QA, Data, Marketing, Support, Sales, Operations, senior stakeholders, and vendors on priorities, tradeoffs, delivery plans, acceptance criteria, and outcomes.</w:t>
      </w:r>
    </w:p>
    <w:p w14:paraId="558B2D8F" w14:textId="77777777" w:rsidR="003B0747" w:rsidRPr="00455873" w:rsidRDefault="00000000">
      <w:pPr>
        <w:numPr>
          <w:ilvl w:val="0"/>
          <w:numId w:val="1"/>
        </w:numPr>
        <w:spacing w:after="25" w:line="258" w:lineRule="auto"/>
        <w:rPr>
          <w:sz w:val="20"/>
          <w:szCs w:val="20"/>
        </w:rPr>
      </w:pPr>
      <w:r w:rsidRPr="00455873">
        <w:rPr>
          <w:color w:val="000000"/>
          <w:sz w:val="20"/>
          <w:szCs w:val="20"/>
        </w:rPr>
        <w:t>Led integrations with Green Invoice, Isracard, PayMe, and CRM systems, reading technical documentation, defining requirements, mapping data flows, validating end-to-end behavior, and resolving issues.</w:t>
      </w:r>
    </w:p>
    <w:p w14:paraId="575F9D91" w14:textId="77777777" w:rsidR="003B0747" w:rsidRPr="00455873" w:rsidRDefault="00000000">
      <w:pPr>
        <w:numPr>
          <w:ilvl w:val="0"/>
          <w:numId w:val="1"/>
        </w:numPr>
        <w:spacing w:after="25" w:line="258" w:lineRule="auto"/>
        <w:rPr>
          <w:sz w:val="20"/>
          <w:szCs w:val="20"/>
        </w:rPr>
      </w:pPr>
      <w:r w:rsidRPr="00455873">
        <w:rPr>
          <w:color w:val="000000"/>
          <w:sz w:val="20"/>
          <w:szCs w:val="20"/>
        </w:rPr>
        <w:t>Use Jira and Figma for requirements and delivery coordination and GA4 and Firebase for KPI and funnel analysis; mobile traffic share increased from 10% to 60% after targeted UX and campaign-flow changes.</w:t>
      </w:r>
    </w:p>
    <w:p w14:paraId="0A2C9C9F" w14:textId="77777777" w:rsidR="003B0747" w:rsidRPr="00455873" w:rsidRDefault="00000000">
      <w:pPr>
        <w:numPr>
          <w:ilvl w:val="0"/>
          <w:numId w:val="1"/>
        </w:numPr>
        <w:spacing w:after="25" w:line="258" w:lineRule="auto"/>
        <w:rPr>
          <w:sz w:val="20"/>
          <w:szCs w:val="20"/>
        </w:rPr>
      </w:pPr>
      <w:r w:rsidRPr="00455873">
        <w:rPr>
          <w:color w:val="000000"/>
          <w:sz w:val="20"/>
          <w:szCs w:val="20"/>
        </w:rPr>
        <w:t>Use AI-assisted workflows for research, specifications, documentation, solution exploration, working prototypes, and technical feasibility validation.</w:t>
      </w:r>
    </w:p>
    <w:p w14:paraId="6C81242D" w14:textId="29A69B23" w:rsidR="003B0747" w:rsidRPr="00455873" w:rsidRDefault="00000000">
      <w:pPr>
        <w:keepNext/>
        <w:spacing w:before="29" w:after="9"/>
        <w:rPr>
          <w:sz w:val="20"/>
          <w:szCs w:val="20"/>
        </w:rPr>
      </w:pPr>
      <w:r w:rsidRPr="00455873">
        <w:rPr>
          <w:b/>
          <w:color w:val="1F4E79"/>
          <w:sz w:val="20"/>
          <w:szCs w:val="20"/>
        </w:rPr>
        <w:t>Tapuhi</w:t>
      </w:r>
      <w:r w:rsidRPr="00455873">
        <w:rPr>
          <w:b/>
          <w:color w:val="1E1E1E"/>
          <w:sz w:val="20"/>
          <w:szCs w:val="20"/>
        </w:rPr>
        <w:t xml:space="preserve"> | Founder, Product &amp; Operations </w:t>
      </w:r>
      <w:r w:rsidR="00455873" w:rsidRPr="00455873">
        <w:rPr>
          <w:b/>
          <w:color w:val="1E1E1E"/>
          <w:sz w:val="20"/>
          <w:szCs w:val="20"/>
        </w:rPr>
        <w:t>Manager</w:t>
      </w:r>
      <w:r w:rsidR="00455873" w:rsidRPr="00455873">
        <w:rPr>
          <w:b/>
          <w:color w:val="5F5F5F"/>
          <w:sz w:val="20"/>
          <w:szCs w:val="20"/>
        </w:rPr>
        <w:t xml:space="preserve"> | January</w:t>
      </w:r>
      <w:r w:rsidRPr="00455873">
        <w:rPr>
          <w:b/>
          <w:color w:val="5F5F5F"/>
          <w:sz w:val="20"/>
          <w:szCs w:val="20"/>
        </w:rPr>
        <w:t xml:space="preserve"> 2017 - December 2022</w:t>
      </w:r>
    </w:p>
    <w:p w14:paraId="3155B6D4" w14:textId="77777777" w:rsidR="003B0747" w:rsidRPr="00455873" w:rsidRDefault="00000000">
      <w:pPr>
        <w:numPr>
          <w:ilvl w:val="0"/>
          <w:numId w:val="1"/>
        </w:numPr>
        <w:spacing w:after="25" w:line="258" w:lineRule="auto"/>
        <w:rPr>
          <w:sz w:val="20"/>
          <w:szCs w:val="20"/>
        </w:rPr>
      </w:pPr>
      <w:r w:rsidRPr="00455873">
        <w:rPr>
          <w:color w:val="000000"/>
          <w:sz w:val="20"/>
          <w:szCs w:val="20"/>
        </w:rPr>
        <w:t>Founded and led a D2C eCommerce product and operation, with responsibility for the platform, customer experience, suppliers, staffing, budget, fulfillment, service, and go-to-market execution.</w:t>
      </w:r>
    </w:p>
    <w:p w14:paraId="4053ACD2" w14:textId="77777777" w:rsidR="003B0747" w:rsidRPr="00455873" w:rsidRDefault="00000000">
      <w:pPr>
        <w:numPr>
          <w:ilvl w:val="0"/>
          <w:numId w:val="1"/>
        </w:numPr>
        <w:spacing w:after="25" w:line="258" w:lineRule="auto"/>
        <w:rPr>
          <w:sz w:val="20"/>
          <w:szCs w:val="20"/>
        </w:rPr>
      </w:pPr>
      <w:r w:rsidRPr="00455873">
        <w:rPr>
          <w:color w:val="000000"/>
          <w:sz w:val="20"/>
          <w:szCs w:val="20"/>
        </w:rPr>
        <w:t>Managed multiple vendors and workstreams across software, marketing, logistics, packaging, payment processing, credit-card services, and operational delivery.</w:t>
      </w:r>
    </w:p>
    <w:p w14:paraId="6519CAE7" w14:textId="77777777" w:rsidR="003B0747" w:rsidRPr="00455873" w:rsidRDefault="00000000">
      <w:pPr>
        <w:numPr>
          <w:ilvl w:val="0"/>
          <w:numId w:val="1"/>
        </w:numPr>
        <w:spacing w:after="25" w:line="258" w:lineRule="auto"/>
        <w:rPr>
          <w:sz w:val="20"/>
          <w:szCs w:val="20"/>
        </w:rPr>
      </w:pPr>
      <w:r w:rsidRPr="00455873">
        <w:rPr>
          <w:color w:val="000000"/>
          <w:sz w:val="20"/>
          <w:szCs w:val="20"/>
        </w:rPr>
        <w:t>Acted as product owner and primary client for an external development company, leading requirements, UX, delivery reviews, acceptance testing, launch, bug resolution, and new features.</w:t>
      </w:r>
    </w:p>
    <w:p w14:paraId="2989FF39" w14:textId="77777777" w:rsidR="003B0747" w:rsidRPr="00455873" w:rsidRDefault="00000000">
      <w:pPr>
        <w:numPr>
          <w:ilvl w:val="0"/>
          <w:numId w:val="1"/>
        </w:numPr>
        <w:spacing w:after="25" w:line="258" w:lineRule="auto"/>
        <w:rPr>
          <w:sz w:val="20"/>
          <w:szCs w:val="20"/>
        </w:rPr>
      </w:pPr>
      <w:r w:rsidRPr="00455873">
        <w:rPr>
          <w:color w:val="000000"/>
          <w:sz w:val="20"/>
          <w:szCs w:val="20"/>
        </w:rPr>
        <w:t>Established an operating center, recruited and managed approximately 20 employees, and created procedures for intake, order processing, picking, packing, delivery, returns, and customer service.</w:t>
      </w:r>
    </w:p>
    <w:p w14:paraId="2E10F87D" w14:textId="48C601CC"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Business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2015 - December 2016</w:t>
      </w:r>
    </w:p>
    <w:p w14:paraId="5C199186" w14:textId="77777777" w:rsidR="003B0747" w:rsidRPr="00455873" w:rsidRDefault="00000000">
      <w:pPr>
        <w:numPr>
          <w:ilvl w:val="0"/>
          <w:numId w:val="1"/>
        </w:numPr>
        <w:spacing w:after="25" w:line="258" w:lineRule="auto"/>
        <w:rPr>
          <w:sz w:val="20"/>
          <w:szCs w:val="20"/>
        </w:rPr>
      </w:pPr>
      <w:r w:rsidRPr="00455873">
        <w:rPr>
          <w:color w:val="000000"/>
          <w:sz w:val="20"/>
          <w:szCs w:val="20"/>
        </w:rPr>
        <w:t>Gathered business requirements, modeled operational data, and translated complex production inputs into clear workflows, analytical tools, and process improvements for an industrial product line.</w:t>
      </w:r>
    </w:p>
    <w:p w14:paraId="5BF0B1C5" w14:textId="77777777" w:rsidR="003B0747" w:rsidRPr="00455873" w:rsidRDefault="00000000">
      <w:pPr>
        <w:numPr>
          <w:ilvl w:val="0"/>
          <w:numId w:val="1"/>
        </w:numPr>
        <w:spacing w:after="25" w:line="258" w:lineRule="auto"/>
        <w:rPr>
          <w:sz w:val="20"/>
          <w:szCs w:val="20"/>
        </w:rPr>
      </w:pPr>
      <w:r w:rsidRPr="00455873">
        <w:rPr>
          <w:color w:val="000000"/>
          <w:sz w:val="20"/>
          <w:szCs w:val="20"/>
        </w:rPr>
        <w:t>Collaborated across operations, planning, business, and technical stakeholders and built analytical tools and reports supporting data-driven decisions and cost reduction.</w:t>
      </w:r>
    </w:p>
    <w:p w14:paraId="3BE0C894" w14:textId="060123C1"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Material Planner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2013 - December 2014</w:t>
      </w:r>
    </w:p>
    <w:p w14:paraId="397BB2D4" w14:textId="77777777" w:rsidR="003B0747" w:rsidRPr="00455873" w:rsidRDefault="00000000">
      <w:pPr>
        <w:numPr>
          <w:ilvl w:val="0"/>
          <w:numId w:val="1"/>
        </w:numPr>
        <w:spacing w:after="25" w:line="258" w:lineRule="auto"/>
        <w:rPr>
          <w:sz w:val="20"/>
          <w:szCs w:val="20"/>
        </w:rPr>
      </w:pPr>
      <w:r w:rsidRPr="00455873">
        <w:rPr>
          <w:color w:val="000000"/>
          <w:sz w:val="20"/>
          <w:szCs w:val="20"/>
        </w:rPr>
        <w:t>Managed supply-chain planning across six operational divisions, including inventory monitoring, supplier coordination, exception handling, and VMI oversight; wrote work manuals and trained four logistics specialists.</w:t>
      </w:r>
    </w:p>
    <w:p w14:paraId="5988396B" w14:textId="5DCCA42F" w:rsidR="003B0747" w:rsidRPr="00455873" w:rsidRDefault="00000000">
      <w:pPr>
        <w:keepNext/>
        <w:spacing w:before="29" w:after="9"/>
        <w:rPr>
          <w:sz w:val="20"/>
          <w:szCs w:val="20"/>
        </w:rPr>
      </w:pPr>
      <w:r w:rsidRPr="00455873">
        <w:rPr>
          <w:b/>
          <w:color w:val="1F4E79"/>
          <w:sz w:val="20"/>
          <w:szCs w:val="20"/>
        </w:rPr>
        <w:t>SAP WIN</w:t>
      </w:r>
      <w:r w:rsidRPr="00455873">
        <w:rPr>
          <w:b/>
          <w:color w:val="1E1E1E"/>
          <w:sz w:val="20"/>
          <w:szCs w:val="20"/>
        </w:rPr>
        <w:t xml:space="preserve"> | Project </w:t>
      </w:r>
      <w:r w:rsidR="00455873" w:rsidRPr="00455873">
        <w:rPr>
          <w:b/>
          <w:color w:val="1E1E1E"/>
          <w:sz w:val="20"/>
          <w:szCs w:val="20"/>
        </w:rPr>
        <w:t>Manager</w:t>
      </w:r>
      <w:r w:rsidR="00455873" w:rsidRPr="00455873">
        <w:rPr>
          <w:b/>
          <w:color w:val="5F5F5F"/>
          <w:sz w:val="20"/>
          <w:szCs w:val="20"/>
        </w:rPr>
        <w:t xml:space="preserve"> | February</w:t>
      </w:r>
      <w:r w:rsidRPr="00455873">
        <w:rPr>
          <w:b/>
          <w:color w:val="5F5F5F"/>
          <w:sz w:val="20"/>
          <w:szCs w:val="20"/>
        </w:rPr>
        <w:t xml:space="preserve"> 2012 - January 2013</w:t>
      </w:r>
    </w:p>
    <w:p w14:paraId="5A0FA5DF" w14:textId="77777777" w:rsidR="003B0747" w:rsidRPr="00455873" w:rsidRDefault="00000000">
      <w:pPr>
        <w:numPr>
          <w:ilvl w:val="0"/>
          <w:numId w:val="1"/>
        </w:numPr>
        <w:spacing w:after="25" w:line="258" w:lineRule="auto"/>
        <w:rPr>
          <w:sz w:val="20"/>
          <w:szCs w:val="20"/>
        </w:rPr>
      </w:pPr>
      <w:r w:rsidRPr="00455873">
        <w:rPr>
          <w:color w:val="000000"/>
          <w:sz w:val="20"/>
          <w:szCs w:val="20"/>
        </w:rPr>
        <w:t>Managed a year-long, on-site SAP R/3 implementation across Production and Accounting modules, leading requirements, work planning, developer-user coordination, testing, training, Go-Live, and post-launch support.</w:t>
      </w:r>
    </w:p>
    <w:p w14:paraId="255B3A59"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EDUCATION</w:t>
      </w:r>
    </w:p>
    <w:p w14:paraId="37DA361C" w14:textId="77777777" w:rsidR="003B0747" w:rsidRPr="00455873" w:rsidRDefault="00000000">
      <w:pPr>
        <w:spacing w:after="16"/>
        <w:rPr>
          <w:sz w:val="20"/>
          <w:szCs w:val="20"/>
        </w:rPr>
      </w:pPr>
      <w:r w:rsidRPr="00455873">
        <w:rPr>
          <w:color w:val="000000"/>
          <w:sz w:val="20"/>
          <w:szCs w:val="20"/>
        </w:rPr>
        <w:t>Ben-Gurion University of the Negev | B.Sc. in Industrial Engineering &amp; Management | 2008 - 2012</w:t>
      </w:r>
    </w:p>
    <w:p w14:paraId="495A987A" w14:textId="77777777" w:rsidR="003B0747" w:rsidRPr="00455873" w:rsidRDefault="00000000">
      <w:pPr>
        <w:spacing w:after="18"/>
        <w:rPr>
          <w:sz w:val="20"/>
          <w:szCs w:val="20"/>
        </w:rPr>
      </w:pPr>
      <w:r w:rsidRPr="00455873">
        <w:rPr>
          <w:color w:val="000000"/>
          <w:sz w:val="20"/>
          <w:szCs w:val="20"/>
        </w:rPr>
        <w:t>Coding Academy Israel | Full-Stack &amp; Frontend Development | July - November 2022</w:t>
      </w:r>
    </w:p>
    <w:p w14:paraId="33986506"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SKILLS &amp; TOOLS</w:t>
      </w:r>
    </w:p>
    <w:p w14:paraId="786875D0" w14:textId="77777777" w:rsidR="003B0747" w:rsidRPr="00455873" w:rsidRDefault="00000000">
      <w:pPr>
        <w:spacing w:after="7" w:line="250" w:lineRule="auto"/>
        <w:rPr>
          <w:sz w:val="20"/>
          <w:szCs w:val="20"/>
        </w:rPr>
      </w:pPr>
      <w:r w:rsidRPr="00455873">
        <w:rPr>
          <w:b/>
          <w:color w:val="1F4E79"/>
          <w:sz w:val="20"/>
          <w:szCs w:val="20"/>
        </w:rPr>
        <w:t xml:space="preserve">Fintech &amp; Delivery: </w:t>
      </w:r>
      <w:r w:rsidRPr="00455873">
        <w:rPr>
          <w:color w:val="1E1E1E"/>
          <w:sz w:val="20"/>
          <w:szCs w:val="20"/>
        </w:rPr>
        <w:t>Payments, invoicing, subscriptions, CRM, SDLC, requirements, specifications, work plans, dependencies, risks, UAT, Go-Live</w:t>
      </w:r>
    </w:p>
    <w:p w14:paraId="5A7C9636" w14:textId="77777777" w:rsidR="003B0747" w:rsidRPr="00455873" w:rsidRDefault="00000000">
      <w:pPr>
        <w:spacing w:after="7" w:line="250" w:lineRule="auto"/>
        <w:rPr>
          <w:sz w:val="20"/>
          <w:szCs w:val="20"/>
        </w:rPr>
      </w:pPr>
      <w:r w:rsidRPr="00455873">
        <w:rPr>
          <w:b/>
          <w:color w:val="1F4E79"/>
          <w:sz w:val="20"/>
          <w:szCs w:val="20"/>
        </w:rPr>
        <w:t xml:space="preserve">Tools &amp; Data: </w:t>
      </w:r>
      <w:r w:rsidRPr="00455873">
        <w:rPr>
          <w:color w:val="1E1E1E"/>
          <w:sz w:val="20"/>
          <w:szCs w:val="20"/>
        </w:rPr>
        <w:t>Jira, Figma, GA4, Firebase, APIs, data flows, KPIs, SAP R/3, MS Project, Excel, basic SQL</w:t>
      </w:r>
    </w:p>
    <w:p w14:paraId="789B73F3" w14:textId="77777777" w:rsidR="003B0747" w:rsidRDefault="00000000">
      <w:pPr>
        <w:spacing w:after="7" w:line="250" w:lineRule="auto"/>
      </w:pPr>
      <w:r w:rsidRPr="00455873">
        <w:rPr>
          <w:b/>
          <w:color w:val="1F4E79"/>
          <w:sz w:val="20"/>
          <w:szCs w:val="20"/>
        </w:rPr>
        <w:t>Leadership</w:t>
      </w:r>
      <w:r>
        <w:rPr>
          <w:b/>
          <w:color w:val="1F4E79"/>
          <w:sz w:val="20"/>
          <w:szCs w:val="20"/>
        </w:rPr>
        <w:t xml:space="preserve"> &amp; Languages: </w:t>
      </w:r>
      <w:r>
        <w:rPr>
          <w:color w:val="1E1E1E"/>
          <w:sz w:val="20"/>
          <w:szCs w:val="20"/>
        </w:rPr>
        <w:t>Cross-functional coordination, budgets, stakeholder/vendor management | Hebrew: Native; English: Fluent</w:t>
      </w:r>
    </w:p>
    <w:sectPr w:rsidR="003B0747" w:rsidSect="00034616">
      <w:pgSz w:w="11906" w:h="16838"/>
      <w:pgMar w:top="295" w:right="510" w:bottom="295" w:left="510" w:header="278" w:footer="27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9B258EA"/>
    <w:multiLevelType w:val="singleLevel"/>
    <w:tmpl w:val="C30E7972"/>
    <w:lvl w:ilvl="0">
      <w:start w:val="1"/>
      <w:numFmt w:val="bullet"/>
      <w:pStyle w:val="ListBullet"/>
      <w:lvlText w:val="•"/>
      <w:lvlJc w:val="left"/>
      <w:pPr>
        <w:tabs>
          <w:tab w:val="num" w:pos="540"/>
        </w:tabs>
        <w:ind w:left="540" w:hanging="270"/>
      </w:pPr>
    </w:lvl>
  </w:abstractNum>
  <w:num w:numId="1" w16cid:durableId="19480776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0747"/>
    <w:rsid w:val="00455873"/>
    <w:rsid w:val="00AA1D8D"/>
    <w:rsid w:val="00B47730"/>
    <w:rsid w:val="00CB0664"/>
    <w:rsid w:val="00FB52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748E03"/>
  <w14:defaultImageDpi w14:val="300"/>
  <w15:docId w15:val="{BDB03E19-B5CE-403D-95D3-411FE127C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val="0"/>
      <w:spacing w:after="0" w:line="240" w:lineRule="auto"/>
    </w:pPr>
    <w:rPr>
      <w:rFonts w:ascii="Aptos" w:eastAsia="Aptos" w:hAnsi="Aptos" w:cs="Aptos"/>
      <w:sz w:val="17"/>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nirshvarchber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706</Words>
  <Characters>4028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Nir Shvarchberg - B2B Product Manager - Ramdor</dc:title>
  <dc:subject>Tailored CV for B2B Product Manager</dc:subject>
  <dc:creator>Nir Shvarchberg</dc:creator>
  <cp:keywords>B2B Product Manager, SaaS, APIs, integrations, ERP, SAP R/3, complex workflows, data models, AI tools, roadmap, backlog</cp:keywords>
  <dc:description/>
  <cp:lastModifiedBy>ניר ש</cp:lastModifiedBy>
  <cp:revision>2</cp:revision>
  <dcterms:created xsi:type="dcterms:W3CDTF">2013-12-23T23:15:00Z</dcterms:created>
  <dcterms:modified xsi:type="dcterms:W3CDTF">2026-08-09T22:15:00Z</dcterms:modified>
  <cp:category/>
</cp:coreProperties>
</file>