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A86D4" w14:textId="4BC1FEA6" w:rsidR="0036293E" w:rsidRPr="005475DF" w:rsidRDefault="0036293E" w:rsidP="005475DF">
      <w:pPr>
        <w:rPr>
          <w:rFonts w:ascii="Arial" w:hAnsi="Arial" w:cs="Arial"/>
          <w:b/>
          <w:bCs/>
          <w:sz w:val="22"/>
          <w:szCs w:val="22"/>
        </w:rPr>
      </w:pPr>
      <w:r w:rsidRPr="0036293E">
        <w:rPr>
          <w:rFonts w:ascii="Arial" w:hAnsi="Arial" w:cs="Arial"/>
          <w:b/>
          <w:bCs/>
          <w:sz w:val="22"/>
          <w:szCs w:val="22"/>
        </w:rPr>
        <w:t>history</w:t>
      </w:r>
    </w:p>
    <w:p w14:paraId="15F4F7D1" w14:textId="1C199252" w:rsidR="005475DF" w:rsidRPr="005475DF" w:rsidRDefault="005475DF" w:rsidP="005475DF">
      <w:pPr>
        <w:rPr>
          <w:rFonts w:ascii="Arial" w:hAnsi="Arial" w:cs="Arial"/>
          <w:sz w:val="22"/>
          <w:szCs w:val="22"/>
        </w:rPr>
      </w:pPr>
      <w:r w:rsidRPr="0036293E">
        <w:rPr>
          <w:rFonts w:ascii="Arial" w:hAnsi="Arial" w:cs="Arial"/>
          <w:sz w:val="22"/>
          <w:szCs w:val="22"/>
        </w:rPr>
        <w:t xml:space="preserve">oct 2023 – </w:t>
      </w:r>
      <w:proofErr w:type="spellStart"/>
      <w:r w:rsidRPr="0036293E">
        <w:rPr>
          <w:rFonts w:ascii="Arial" w:hAnsi="Arial" w:cs="Arial"/>
          <w:sz w:val="22"/>
          <w:szCs w:val="22"/>
        </w:rPr>
        <w:t>sep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2025</w:t>
      </w:r>
    </w:p>
    <w:p w14:paraId="71D3C498" w14:textId="1B0ED70F" w:rsidR="005475DF" w:rsidRPr="005475DF" w:rsidRDefault="005475DF" w:rsidP="005475DF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6293E">
        <w:rPr>
          <w:rFonts w:ascii="Arial" w:hAnsi="Arial" w:cs="Arial"/>
          <w:b/>
          <w:bCs/>
          <w:sz w:val="22"/>
          <w:szCs w:val="22"/>
        </w:rPr>
        <w:t>jp</w:t>
      </w:r>
      <w:proofErr w:type="spellEnd"/>
      <w:r w:rsidRPr="0036293E">
        <w:rPr>
          <w:rFonts w:ascii="Arial" w:hAnsi="Arial" w:cs="Arial"/>
          <w:b/>
          <w:bCs/>
          <w:sz w:val="22"/>
          <w:szCs w:val="22"/>
        </w:rPr>
        <w:t xml:space="preserve"> morgan</w:t>
      </w:r>
    </w:p>
    <w:p w14:paraId="2EE4132A" w14:textId="3AEF8BBD" w:rsidR="005475DF" w:rsidRPr="0036293E" w:rsidRDefault="005475DF" w:rsidP="005475DF">
      <w:pPr>
        <w:rPr>
          <w:rFonts w:ascii="Arial" w:hAnsi="Arial" w:cs="Arial"/>
          <w:sz w:val="22"/>
          <w:szCs w:val="22"/>
        </w:rPr>
      </w:pPr>
      <w:r w:rsidRPr="0036293E">
        <w:rPr>
          <w:rFonts w:ascii="Arial" w:hAnsi="Arial" w:cs="Arial"/>
          <w:sz w:val="22"/>
          <w:szCs w:val="22"/>
        </w:rPr>
        <w:t>operations</w:t>
      </w:r>
      <w:r w:rsidRPr="0036293E">
        <w:rPr>
          <w:rFonts w:ascii="Arial" w:hAnsi="Arial" w:cs="Arial"/>
          <w:sz w:val="22"/>
          <w:szCs w:val="22"/>
        </w:rPr>
        <w:t xml:space="preserve"> analyst navigating the thrilling world of AML</w:t>
      </w:r>
      <w:r w:rsidR="00EB322D">
        <w:rPr>
          <w:rFonts w:ascii="Arial" w:hAnsi="Arial" w:cs="Arial"/>
          <w:sz w:val="22"/>
          <w:szCs w:val="22"/>
        </w:rPr>
        <w:t>,</w:t>
      </w:r>
      <w:r w:rsidRPr="0036293E">
        <w:rPr>
          <w:rFonts w:ascii="Arial" w:hAnsi="Arial" w:cs="Arial"/>
          <w:sz w:val="22"/>
          <w:szCs w:val="22"/>
        </w:rPr>
        <w:t xml:space="preserve"> keeping </w:t>
      </w:r>
      <w:r w:rsidRPr="0036293E">
        <w:rPr>
          <w:rFonts w:ascii="Arial" w:hAnsi="Arial" w:cs="Arial"/>
          <w:sz w:val="22"/>
          <w:szCs w:val="22"/>
        </w:rPr>
        <w:t>c</w:t>
      </w:r>
      <w:r w:rsidRPr="0036293E">
        <w:rPr>
          <w:rFonts w:ascii="Arial" w:hAnsi="Arial" w:cs="Arial"/>
          <w:sz w:val="22"/>
          <w:szCs w:val="22"/>
        </w:rPr>
        <w:t xml:space="preserve">ommercial and </w:t>
      </w:r>
      <w:r w:rsidRPr="0036293E">
        <w:rPr>
          <w:rFonts w:ascii="Arial" w:hAnsi="Arial" w:cs="Arial"/>
          <w:sz w:val="22"/>
          <w:szCs w:val="22"/>
        </w:rPr>
        <w:t>i</w:t>
      </w:r>
      <w:r w:rsidRPr="0036293E">
        <w:rPr>
          <w:rFonts w:ascii="Arial" w:hAnsi="Arial" w:cs="Arial"/>
          <w:sz w:val="22"/>
          <w:szCs w:val="22"/>
        </w:rPr>
        <w:t xml:space="preserve">nvestment </w:t>
      </w:r>
      <w:r w:rsidRPr="0036293E">
        <w:rPr>
          <w:rFonts w:ascii="Arial" w:hAnsi="Arial" w:cs="Arial"/>
          <w:sz w:val="22"/>
          <w:szCs w:val="22"/>
        </w:rPr>
        <w:t>b</w:t>
      </w:r>
      <w:r w:rsidRPr="0036293E">
        <w:rPr>
          <w:rFonts w:ascii="Arial" w:hAnsi="Arial" w:cs="Arial"/>
          <w:sz w:val="22"/>
          <w:szCs w:val="22"/>
        </w:rPr>
        <w:t xml:space="preserve">anking </w:t>
      </w:r>
      <w:r w:rsidR="00EB322D">
        <w:rPr>
          <w:rFonts w:ascii="Arial" w:hAnsi="Arial" w:cs="Arial"/>
          <w:sz w:val="22"/>
          <w:szCs w:val="22"/>
        </w:rPr>
        <w:t xml:space="preserve">division </w:t>
      </w:r>
      <w:r w:rsidRPr="0036293E">
        <w:rPr>
          <w:rFonts w:ascii="Arial" w:hAnsi="Arial" w:cs="Arial"/>
          <w:sz w:val="22"/>
          <w:szCs w:val="22"/>
        </w:rPr>
        <w:t xml:space="preserve">squeaky clean. </w:t>
      </w:r>
      <w:r w:rsidRPr="0036293E">
        <w:rPr>
          <w:rFonts w:ascii="Arial" w:hAnsi="Arial" w:cs="Arial"/>
          <w:sz w:val="22"/>
          <w:szCs w:val="22"/>
        </w:rPr>
        <w:t xml:space="preserve">mastered due </w:t>
      </w:r>
      <w:proofErr w:type="spellStart"/>
      <w:r w:rsidRPr="0036293E">
        <w:rPr>
          <w:rFonts w:ascii="Arial" w:hAnsi="Arial" w:cs="Arial"/>
          <w:sz w:val="22"/>
          <w:szCs w:val="22"/>
        </w:rPr>
        <w:t>dilligence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like a compliance ninja. </w:t>
      </w:r>
      <w:r w:rsidRPr="0036293E">
        <w:rPr>
          <w:rFonts w:ascii="Arial" w:hAnsi="Arial" w:cs="Arial"/>
          <w:sz w:val="22"/>
          <w:szCs w:val="22"/>
        </w:rPr>
        <w:t>t</w:t>
      </w:r>
      <w:r w:rsidRPr="0036293E">
        <w:rPr>
          <w:rFonts w:ascii="Arial" w:hAnsi="Arial" w:cs="Arial"/>
          <w:sz w:val="22"/>
          <w:szCs w:val="22"/>
        </w:rPr>
        <w:t>urns out, spotting the small stuff makes a big difference</w:t>
      </w:r>
      <w:r w:rsidRPr="0036293E">
        <w:rPr>
          <w:rFonts w:ascii="Arial" w:hAnsi="Arial" w:cs="Arial"/>
          <w:sz w:val="22"/>
          <w:szCs w:val="22"/>
        </w:rPr>
        <w:t>!!!</w:t>
      </w:r>
    </w:p>
    <w:p w14:paraId="046A5210" w14:textId="084F7890" w:rsidR="0036293E" w:rsidRPr="0036293E" w:rsidRDefault="0036293E" w:rsidP="005475DF">
      <w:pPr>
        <w:rPr>
          <w:rFonts w:ascii="Arial" w:hAnsi="Arial" w:cs="Arial"/>
          <w:sz w:val="22"/>
          <w:szCs w:val="22"/>
        </w:rPr>
      </w:pPr>
      <w:proofErr w:type="spellStart"/>
      <w:r w:rsidRPr="0036293E">
        <w:rPr>
          <w:rFonts w:ascii="Arial" w:hAnsi="Arial" w:cs="Arial"/>
          <w:sz w:val="22"/>
          <w:szCs w:val="22"/>
        </w:rPr>
        <w:t>nov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2023 – </w:t>
      </w:r>
      <w:proofErr w:type="spellStart"/>
      <w:r w:rsidRPr="0036293E">
        <w:rPr>
          <w:rFonts w:ascii="Arial" w:hAnsi="Arial" w:cs="Arial"/>
          <w:sz w:val="22"/>
          <w:szCs w:val="22"/>
        </w:rPr>
        <w:t>jan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2024</w:t>
      </w:r>
    </w:p>
    <w:p w14:paraId="3E7B4699" w14:textId="3E10A9E1" w:rsidR="0036293E" w:rsidRPr="0036293E" w:rsidRDefault="0036293E" w:rsidP="005475DF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6293E">
        <w:rPr>
          <w:rFonts w:ascii="Arial" w:hAnsi="Arial" w:cs="Arial"/>
          <w:b/>
          <w:bCs/>
          <w:sz w:val="22"/>
          <w:szCs w:val="22"/>
        </w:rPr>
        <w:t>fmva</w:t>
      </w:r>
      <w:proofErr w:type="spellEnd"/>
    </w:p>
    <w:p w14:paraId="3A3882E9" w14:textId="0E844758" w:rsidR="0036293E" w:rsidRPr="0036293E" w:rsidRDefault="0036293E" w:rsidP="005475DF">
      <w:pPr>
        <w:rPr>
          <w:rFonts w:ascii="Arial" w:hAnsi="Arial" w:cs="Arial"/>
          <w:sz w:val="22"/>
          <w:szCs w:val="22"/>
        </w:rPr>
      </w:pPr>
      <w:r w:rsidRPr="0036293E">
        <w:rPr>
          <w:rFonts w:ascii="Arial" w:hAnsi="Arial" w:cs="Arial"/>
          <w:sz w:val="22"/>
          <w:szCs w:val="22"/>
        </w:rPr>
        <w:t xml:space="preserve">completed the </w:t>
      </w:r>
      <w:r>
        <w:rPr>
          <w:rFonts w:ascii="Arial" w:hAnsi="Arial" w:cs="Arial"/>
          <w:sz w:val="22"/>
          <w:szCs w:val="22"/>
        </w:rPr>
        <w:t>f</w:t>
      </w:r>
      <w:r w:rsidRPr="0036293E">
        <w:rPr>
          <w:rFonts w:ascii="Arial" w:hAnsi="Arial" w:cs="Arial"/>
          <w:sz w:val="22"/>
          <w:szCs w:val="22"/>
        </w:rPr>
        <w:t xml:space="preserve">inancial </w:t>
      </w:r>
      <w:r>
        <w:rPr>
          <w:rFonts w:ascii="Arial" w:hAnsi="Arial" w:cs="Arial"/>
          <w:sz w:val="22"/>
          <w:szCs w:val="22"/>
        </w:rPr>
        <w:t>m</w:t>
      </w:r>
      <w:r w:rsidRPr="0036293E">
        <w:rPr>
          <w:rFonts w:ascii="Arial" w:hAnsi="Arial" w:cs="Arial"/>
          <w:sz w:val="22"/>
          <w:szCs w:val="22"/>
        </w:rPr>
        <w:t xml:space="preserve">odelling &amp; </w:t>
      </w:r>
      <w:r>
        <w:rPr>
          <w:rFonts w:ascii="Arial" w:hAnsi="Arial" w:cs="Arial"/>
          <w:sz w:val="22"/>
          <w:szCs w:val="22"/>
        </w:rPr>
        <w:t>v</w:t>
      </w:r>
      <w:r w:rsidRPr="0036293E">
        <w:rPr>
          <w:rFonts w:ascii="Arial" w:hAnsi="Arial" w:cs="Arial"/>
          <w:sz w:val="22"/>
          <w:szCs w:val="22"/>
        </w:rPr>
        <w:t xml:space="preserve">aluation </w:t>
      </w:r>
      <w:r>
        <w:rPr>
          <w:rFonts w:ascii="Arial" w:hAnsi="Arial" w:cs="Arial"/>
          <w:sz w:val="22"/>
          <w:szCs w:val="22"/>
        </w:rPr>
        <w:t>a</w:t>
      </w:r>
      <w:r w:rsidRPr="0036293E">
        <w:rPr>
          <w:rFonts w:ascii="Arial" w:hAnsi="Arial" w:cs="Arial"/>
          <w:sz w:val="22"/>
          <w:szCs w:val="22"/>
        </w:rPr>
        <w:t>nalyst (</w:t>
      </w:r>
      <w:proofErr w:type="spellStart"/>
      <w:r>
        <w:rPr>
          <w:rFonts w:ascii="Arial" w:hAnsi="Arial" w:cs="Arial"/>
          <w:sz w:val="22"/>
          <w:szCs w:val="22"/>
        </w:rPr>
        <w:t>fmva</w:t>
      </w:r>
      <w:proofErr w:type="spellEnd"/>
      <w:r w:rsidRPr="0036293E">
        <w:rPr>
          <w:rFonts w:ascii="Arial" w:hAnsi="Arial" w:cs="Arial"/>
          <w:sz w:val="22"/>
          <w:szCs w:val="22"/>
        </w:rPr>
        <w:t>®)</w:t>
      </w:r>
      <w:r>
        <w:rPr>
          <w:rFonts w:ascii="Arial" w:hAnsi="Arial" w:cs="Arial"/>
          <w:sz w:val="22"/>
          <w:szCs w:val="22"/>
        </w:rPr>
        <w:t xml:space="preserve"> certification covering </w:t>
      </w:r>
      <w:r w:rsidR="00EB322D">
        <w:rPr>
          <w:rFonts w:ascii="Arial" w:hAnsi="Arial" w:cs="Arial"/>
          <w:sz w:val="22"/>
          <w:szCs w:val="22"/>
        </w:rPr>
        <w:t>all aspects of financial modelling, analysis and pitchbook presentations</w:t>
      </w:r>
    </w:p>
    <w:p w14:paraId="3962D2C6" w14:textId="154F2B76" w:rsidR="005475DF" w:rsidRPr="005475DF" w:rsidRDefault="005475DF" w:rsidP="005475DF">
      <w:pPr>
        <w:rPr>
          <w:rFonts w:ascii="Arial" w:hAnsi="Arial" w:cs="Arial"/>
          <w:sz w:val="22"/>
          <w:szCs w:val="22"/>
        </w:rPr>
      </w:pPr>
      <w:proofErr w:type="spellStart"/>
      <w:r w:rsidRPr="0036293E">
        <w:rPr>
          <w:rFonts w:ascii="Arial" w:hAnsi="Arial" w:cs="Arial"/>
          <w:sz w:val="22"/>
          <w:szCs w:val="22"/>
        </w:rPr>
        <w:t>june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2022 – </w:t>
      </w:r>
      <w:proofErr w:type="spellStart"/>
      <w:r w:rsidRPr="0036293E">
        <w:rPr>
          <w:rFonts w:ascii="Arial" w:hAnsi="Arial" w:cs="Arial"/>
          <w:sz w:val="22"/>
          <w:szCs w:val="22"/>
        </w:rPr>
        <w:t>sep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2022</w:t>
      </w:r>
    </w:p>
    <w:p w14:paraId="1F3CC0B6" w14:textId="651EBD57" w:rsidR="005475DF" w:rsidRPr="0036293E" w:rsidRDefault="005475DF" w:rsidP="005475DF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36293E">
        <w:rPr>
          <w:rFonts w:ascii="Arial" w:hAnsi="Arial" w:cs="Arial"/>
          <w:b/>
          <w:bCs/>
          <w:sz w:val="22"/>
          <w:szCs w:val="22"/>
        </w:rPr>
        <w:t>ernst</w:t>
      </w:r>
      <w:proofErr w:type="spellEnd"/>
      <w:r w:rsidRPr="0036293E">
        <w:rPr>
          <w:rFonts w:ascii="Arial" w:hAnsi="Arial" w:cs="Arial"/>
          <w:b/>
          <w:bCs/>
          <w:sz w:val="22"/>
          <w:szCs w:val="22"/>
        </w:rPr>
        <w:t xml:space="preserve"> and young</w:t>
      </w:r>
    </w:p>
    <w:p w14:paraId="0E4487AB" w14:textId="27DEE86F" w:rsidR="005475DF" w:rsidRPr="0036293E" w:rsidRDefault="005475DF" w:rsidP="005475DF">
      <w:pPr>
        <w:rPr>
          <w:rFonts w:ascii="Arial" w:hAnsi="Arial" w:cs="Arial"/>
          <w:sz w:val="22"/>
          <w:szCs w:val="22"/>
        </w:rPr>
      </w:pPr>
      <w:r w:rsidRPr="0036293E">
        <w:rPr>
          <w:rFonts w:ascii="Arial" w:hAnsi="Arial" w:cs="Arial"/>
          <w:sz w:val="22"/>
          <w:szCs w:val="22"/>
        </w:rPr>
        <w:t>t</w:t>
      </w:r>
      <w:r w:rsidRPr="0036293E">
        <w:rPr>
          <w:rFonts w:ascii="Arial" w:hAnsi="Arial" w:cs="Arial"/>
          <w:sz w:val="22"/>
          <w:szCs w:val="22"/>
        </w:rPr>
        <w:t xml:space="preserve">urned a 3-month </w:t>
      </w:r>
      <w:proofErr w:type="spellStart"/>
      <w:r w:rsidRPr="0036293E">
        <w:rPr>
          <w:rFonts w:ascii="Arial" w:hAnsi="Arial" w:cs="Arial"/>
          <w:sz w:val="22"/>
          <w:szCs w:val="22"/>
        </w:rPr>
        <w:t>ey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</w:t>
      </w:r>
      <w:r w:rsidRPr="0036293E">
        <w:rPr>
          <w:rFonts w:ascii="Arial" w:hAnsi="Arial" w:cs="Arial"/>
          <w:sz w:val="22"/>
          <w:szCs w:val="22"/>
        </w:rPr>
        <w:t xml:space="preserve">data &amp; analytics internship into a mortgage </w:t>
      </w:r>
      <w:proofErr w:type="spellStart"/>
      <w:r w:rsidRPr="0036293E">
        <w:rPr>
          <w:rFonts w:ascii="Arial" w:hAnsi="Arial" w:cs="Arial"/>
          <w:sz w:val="22"/>
          <w:szCs w:val="22"/>
        </w:rPr>
        <w:t>modeling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sprint</w:t>
      </w:r>
      <w:r w:rsidRPr="0036293E">
        <w:rPr>
          <w:rFonts w:ascii="Arial" w:hAnsi="Arial" w:cs="Arial"/>
          <w:sz w:val="22"/>
          <w:szCs w:val="22"/>
        </w:rPr>
        <w:t>. c</w:t>
      </w:r>
      <w:r w:rsidRPr="0036293E">
        <w:rPr>
          <w:rFonts w:ascii="Arial" w:hAnsi="Arial" w:cs="Arial"/>
          <w:sz w:val="22"/>
          <w:szCs w:val="22"/>
        </w:rPr>
        <w:t>uriosity and dedication earned me an extra month — apparently senior partners notice that stuff.</w:t>
      </w:r>
    </w:p>
    <w:p w14:paraId="05B0282A" w14:textId="7C0BC9E2" w:rsidR="0036293E" w:rsidRPr="0036293E" w:rsidRDefault="0036293E" w:rsidP="005475DF">
      <w:pPr>
        <w:rPr>
          <w:rFonts w:ascii="Arial" w:hAnsi="Arial" w:cs="Arial"/>
          <w:sz w:val="22"/>
          <w:szCs w:val="22"/>
        </w:rPr>
      </w:pPr>
      <w:proofErr w:type="spellStart"/>
      <w:r w:rsidRPr="0036293E">
        <w:rPr>
          <w:rFonts w:ascii="Arial" w:hAnsi="Arial" w:cs="Arial"/>
          <w:sz w:val="22"/>
          <w:szCs w:val="22"/>
        </w:rPr>
        <w:t>sep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2020 – </w:t>
      </w:r>
      <w:proofErr w:type="spellStart"/>
      <w:r w:rsidRPr="0036293E">
        <w:rPr>
          <w:rFonts w:ascii="Arial" w:hAnsi="Arial" w:cs="Arial"/>
          <w:sz w:val="22"/>
          <w:szCs w:val="22"/>
        </w:rPr>
        <w:t>july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2023</w:t>
      </w:r>
    </w:p>
    <w:p w14:paraId="7879D693" w14:textId="2D7B4D20" w:rsidR="0036293E" w:rsidRPr="0036293E" w:rsidRDefault="0036293E" w:rsidP="005475DF">
      <w:pPr>
        <w:rPr>
          <w:rFonts w:ascii="Arial" w:hAnsi="Arial" w:cs="Arial"/>
          <w:b/>
          <w:bCs/>
          <w:sz w:val="22"/>
          <w:szCs w:val="22"/>
        </w:rPr>
      </w:pPr>
      <w:r w:rsidRPr="0036293E">
        <w:rPr>
          <w:rFonts w:ascii="Arial" w:hAnsi="Arial" w:cs="Arial"/>
          <w:b/>
          <w:bCs/>
          <w:sz w:val="22"/>
          <w:szCs w:val="22"/>
        </w:rPr>
        <w:t xml:space="preserve">king’s college </w:t>
      </w:r>
      <w:proofErr w:type="spellStart"/>
      <w:r w:rsidRPr="0036293E">
        <w:rPr>
          <w:rFonts w:ascii="Arial" w:hAnsi="Arial" w:cs="Arial"/>
          <w:b/>
          <w:bCs/>
          <w:sz w:val="22"/>
          <w:szCs w:val="22"/>
        </w:rPr>
        <w:t>london</w:t>
      </w:r>
      <w:proofErr w:type="spellEnd"/>
    </w:p>
    <w:p w14:paraId="6FAD3757" w14:textId="2841528D" w:rsidR="0036293E" w:rsidRPr="005475DF" w:rsidRDefault="0036293E" w:rsidP="005475DF">
      <w:pPr>
        <w:rPr>
          <w:rFonts w:ascii="Arial" w:hAnsi="Arial" w:cs="Arial"/>
          <w:sz w:val="22"/>
          <w:szCs w:val="22"/>
        </w:rPr>
      </w:pPr>
      <w:proofErr w:type="spellStart"/>
      <w:r w:rsidRPr="0036293E">
        <w:rPr>
          <w:rFonts w:ascii="Arial" w:hAnsi="Arial" w:cs="Arial"/>
          <w:sz w:val="22"/>
          <w:szCs w:val="22"/>
        </w:rPr>
        <w:t>bsc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accounting &amp; finance </w:t>
      </w:r>
      <w:r w:rsidRPr="0036293E">
        <w:rPr>
          <w:rFonts w:ascii="Arial" w:hAnsi="Arial" w:cs="Arial"/>
          <w:sz w:val="22"/>
          <w:szCs w:val="22"/>
        </w:rPr>
        <w:t xml:space="preserve">- </w:t>
      </w:r>
      <w:r w:rsidRPr="0036293E">
        <w:rPr>
          <w:rFonts w:ascii="Arial" w:hAnsi="Arial" w:cs="Arial"/>
          <w:sz w:val="22"/>
          <w:szCs w:val="22"/>
        </w:rPr>
        <w:t>2:1 achieved. gained more than grades — insight, connections, and plenty of late-night discussions.</w:t>
      </w:r>
    </w:p>
    <w:p w14:paraId="09A9FB88" w14:textId="2DA004F9" w:rsidR="005475DF" w:rsidRPr="005475DF" w:rsidRDefault="005475DF" w:rsidP="005475DF">
      <w:pPr>
        <w:rPr>
          <w:rFonts w:ascii="Arial" w:hAnsi="Arial" w:cs="Arial"/>
          <w:sz w:val="22"/>
          <w:szCs w:val="22"/>
        </w:rPr>
      </w:pPr>
      <w:proofErr w:type="spellStart"/>
      <w:r w:rsidRPr="0036293E">
        <w:rPr>
          <w:rFonts w:ascii="Arial" w:hAnsi="Arial" w:cs="Arial"/>
          <w:sz w:val="22"/>
          <w:szCs w:val="22"/>
        </w:rPr>
        <w:t>july</w:t>
      </w:r>
      <w:proofErr w:type="spellEnd"/>
      <w:r w:rsidRPr="0036293E">
        <w:rPr>
          <w:rFonts w:ascii="Arial" w:hAnsi="Arial" w:cs="Arial"/>
          <w:sz w:val="22"/>
          <w:szCs w:val="22"/>
        </w:rPr>
        <w:t xml:space="preserve"> 2019</w:t>
      </w:r>
    </w:p>
    <w:p w14:paraId="592339B1" w14:textId="229A2CCA" w:rsidR="005475DF" w:rsidRPr="005475DF" w:rsidRDefault="005475DF" w:rsidP="005475DF">
      <w:pPr>
        <w:rPr>
          <w:rFonts w:ascii="Arial" w:hAnsi="Arial" w:cs="Arial"/>
          <w:b/>
          <w:bCs/>
          <w:sz w:val="22"/>
          <w:szCs w:val="22"/>
        </w:rPr>
      </w:pPr>
      <w:r w:rsidRPr="0036293E">
        <w:rPr>
          <w:rFonts w:ascii="Arial" w:hAnsi="Arial" w:cs="Arial"/>
          <w:b/>
          <w:bCs/>
          <w:sz w:val="22"/>
          <w:szCs w:val="22"/>
        </w:rPr>
        <w:t>fuel a dream</w:t>
      </w:r>
    </w:p>
    <w:p w14:paraId="3769185D" w14:textId="75196A25" w:rsidR="005475DF" w:rsidRPr="005475DF" w:rsidRDefault="005475DF" w:rsidP="005475DF">
      <w:pPr>
        <w:rPr>
          <w:rFonts w:ascii="Arial" w:hAnsi="Arial" w:cs="Arial"/>
          <w:sz w:val="22"/>
          <w:szCs w:val="22"/>
        </w:rPr>
      </w:pPr>
      <w:r w:rsidRPr="0036293E">
        <w:rPr>
          <w:rFonts w:ascii="Arial" w:hAnsi="Arial" w:cs="Arial"/>
          <w:sz w:val="22"/>
          <w:szCs w:val="22"/>
        </w:rPr>
        <w:t>launched a crowdfunding campaign to finance cataract surgeries for underprivileged individuals in a village near Bangalore. l</w:t>
      </w:r>
      <w:r w:rsidRPr="0036293E">
        <w:rPr>
          <w:rFonts w:ascii="Arial" w:hAnsi="Arial" w:cs="Arial"/>
          <w:sz w:val="22"/>
          <w:szCs w:val="22"/>
        </w:rPr>
        <w:t>earned the ropes of debt financing and fundraising</w:t>
      </w:r>
    </w:p>
    <w:p w14:paraId="27EF40E1" w14:textId="77777777" w:rsidR="00000000" w:rsidRPr="0036293E" w:rsidRDefault="00000000">
      <w:pPr>
        <w:rPr>
          <w:rFonts w:ascii="Arial" w:hAnsi="Arial" w:cs="Arial"/>
          <w:sz w:val="22"/>
          <w:szCs w:val="22"/>
        </w:rPr>
      </w:pPr>
    </w:p>
    <w:sectPr w:rsidR="00F03978" w:rsidRPr="003629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6DDE9" w14:textId="77777777" w:rsidR="005B5F45" w:rsidRDefault="005B5F45" w:rsidP="005475DF">
      <w:pPr>
        <w:spacing w:after="0" w:line="240" w:lineRule="auto"/>
      </w:pPr>
      <w:r>
        <w:separator/>
      </w:r>
    </w:p>
  </w:endnote>
  <w:endnote w:type="continuationSeparator" w:id="0">
    <w:p w14:paraId="1E56AAD3" w14:textId="77777777" w:rsidR="005B5F45" w:rsidRDefault="005B5F45" w:rsidP="0054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E59B2" w14:textId="77777777" w:rsidR="005475DF" w:rsidRDefault="005475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844592" w14:textId="77777777" w:rsidR="005475DF" w:rsidRDefault="005475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67F09" w14:textId="77777777" w:rsidR="005475DF" w:rsidRDefault="005475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DBCAC3" w14:textId="77777777" w:rsidR="005B5F45" w:rsidRDefault="005B5F45" w:rsidP="005475DF">
      <w:pPr>
        <w:spacing w:after="0" w:line="240" w:lineRule="auto"/>
      </w:pPr>
      <w:r>
        <w:separator/>
      </w:r>
    </w:p>
  </w:footnote>
  <w:footnote w:type="continuationSeparator" w:id="0">
    <w:p w14:paraId="10A41656" w14:textId="77777777" w:rsidR="005B5F45" w:rsidRDefault="005B5F45" w:rsidP="00547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2AEFB" w14:textId="77777777" w:rsidR="005475DF" w:rsidRDefault="005475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158894" w14:textId="77777777" w:rsidR="005475DF" w:rsidRDefault="005475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973FB" w14:textId="77777777" w:rsidR="005475DF" w:rsidRDefault="005475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D2"/>
    <w:rsid w:val="000746E6"/>
    <w:rsid w:val="00260765"/>
    <w:rsid w:val="0036293E"/>
    <w:rsid w:val="005475DF"/>
    <w:rsid w:val="005B5F45"/>
    <w:rsid w:val="00797E4B"/>
    <w:rsid w:val="00981ED2"/>
    <w:rsid w:val="00AD1578"/>
    <w:rsid w:val="00BD557E"/>
    <w:rsid w:val="00C4197D"/>
    <w:rsid w:val="00EB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C593"/>
  <w15:chartTrackingRefBased/>
  <w15:docId w15:val="{874ED7BB-9790-411B-93FC-0C5F52DA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E4B"/>
  </w:style>
  <w:style w:type="paragraph" w:styleId="Heading1">
    <w:name w:val="heading 1"/>
    <w:basedOn w:val="Normal"/>
    <w:next w:val="Normal"/>
    <w:link w:val="Heading1Char"/>
    <w:uiPriority w:val="9"/>
    <w:qFormat/>
    <w:rsid w:val="00797E4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E4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E4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E4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E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E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E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E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E4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E4B"/>
    <w:rPr>
      <w:rFonts w:asciiTheme="majorHAnsi" w:eastAsiaTheme="majorEastAsia" w:hAnsiTheme="majorHAnsi" w:cstheme="majorBidi"/>
      <w:color w:val="B43412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E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E4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E4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E4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E4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E4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E4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E4B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7E4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7E4B"/>
    <w:pPr>
      <w:pBdr>
        <w:top w:val="single" w:sz="6" w:space="8" w:color="B64926" w:themeColor="accent3"/>
        <w:bottom w:val="single" w:sz="6" w:space="8" w:color="B6492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97E4B"/>
    <w:rPr>
      <w:rFonts w:asciiTheme="majorHAnsi" w:eastAsiaTheme="majorEastAsia" w:hAnsiTheme="majorHAnsi" w:cstheme="majorBidi"/>
      <w:caps/>
      <w:color w:val="50504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E4B"/>
    <w:pPr>
      <w:numPr>
        <w:ilvl w:val="1"/>
      </w:numPr>
      <w:jc w:val="center"/>
    </w:pPr>
    <w:rPr>
      <w:color w:val="505046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E4B"/>
    <w:rPr>
      <w:color w:val="50504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97E4B"/>
    <w:rPr>
      <w:b/>
      <w:bCs/>
    </w:rPr>
  </w:style>
  <w:style w:type="character" w:styleId="Emphasis">
    <w:name w:val="Emphasis"/>
    <w:basedOn w:val="DefaultParagraphFont"/>
    <w:uiPriority w:val="20"/>
    <w:qFormat/>
    <w:rsid w:val="00797E4B"/>
    <w:rPr>
      <w:i/>
      <w:iCs/>
      <w:color w:val="000000" w:themeColor="text1"/>
    </w:rPr>
  </w:style>
  <w:style w:type="paragraph" w:styleId="NoSpacing">
    <w:name w:val="No Spacing"/>
    <w:uiPriority w:val="1"/>
    <w:qFormat/>
    <w:rsid w:val="00797E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7E4B"/>
    <w:pPr>
      <w:spacing w:before="160"/>
      <w:ind w:left="720" w:right="720"/>
      <w:jc w:val="center"/>
    </w:pPr>
    <w:rPr>
      <w:i/>
      <w:iCs/>
      <w:color w:val="88361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97E4B"/>
    <w:rPr>
      <w:i/>
      <w:iCs/>
      <w:color w:val="88361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E4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E4B"/>
    <w:rPr>
      <w:rFonts w:asciiTheme="majorHAnsi" w:eastAsiaTheme="majorEastAsia" w:hAnsiTheme="majorHAnsi" w:cstheme="majorBidi"/>
      <w:caps/>
      <w:color w:val="B43412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97E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97E4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97E4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97E4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97E4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7E4B"/>
    <w:pPr>
      <w:outlineLvl w:val="9"/>
    </w:pPr>
  </w:style>
  <w:style w:type="paragraph" w:styleId="ListParagraph">
    <w:name w:val="List Paragraph"/>
    <w:basedOn w:val="Normal"/>
    <w:uiPriority w:val="34"/>
    <w:qFormat/>
    <w:rsid w:val="00981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5DF"/>
  </w:style>
  <w:style w:type="paragraph" w:styleId="Footer">
    <w:name w:val="footer"/>
    <w:basedOn w:val="Normal"/>
    <w:link w:val="FooterChar"/>
    <w:uiPriority w:val="99"/>
    <w:unhideWhenUsed/>
    <w:rsid w:val="005475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5DF"/>
  </w:style>
  <w:style w:type="character" w:styleId="Hyperlink">
    <w:name w:val="Hyperlink"/>
    <w:basedOn w:val="DefaultParagraphFont"/>
    <w:uiPriority w:val="99"/>
    <w:unhideWhenUsed/>
    <w:rsid w:val="005475DF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5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Wisp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Niraan Thomas</dc:creator>
  <cp:keywords/>
  <dc:description/>
  <cp:lastModifiedBy>Niraan Thomas</cp:lastModifiedBy>
  <cp:revision>3</cp:revision>
  <dcterms:created xsi:type="dcterms:W3CDTF">2025-10-24T17:54:00Z</dcterms:created>
  <dcterms:modified xsi:type="dcterms:W3CDTF">2025-10-24T18:54:00Z</dcterms:modified>
</cp:coreProperties>
</file>