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STUDENT PERFORMANCE PREDICTION SYSTEM</w:t>
      </w:r>
    </w:p>
    <w:p>
      <w:pPr>
        <w:pBdr>
          <w:bottom w:val="single" w:color="1E2761" w:sz="12" w:space="6"/>
        </w:pBdr>
        <w:spacing w:after="300"/>
      </w:pPr>
    </w:p>
    <w:p>
      <w:pPr>
        <w:spacing w:after="80"/>
      </w:pPr>
      <w:r>
        <w:rPr>
          <w:rFonts w:ascii="Calibri" w:cs="Calibri" w:eastAsia="Calibri" w:hAnsi="Calibri"/>
          <w:b/>
          <w:bCs/>
          <w:color w:val="1E2761"/>
          <w:sz w:val="44"/>
          <w:szCs w:val="44"/>
        </w:rPr>
        <w:t xml:space="preserve">Project Commands Reference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6B7290"/>
          <w:sz w:val="21"/>
          <w:szCs w:val="21"/>
        </w:rPr>
        <w:t xml:space="preserve">All commands used to run this project, grouped by environment: Command Line (Terminal / CMD) and Jupyter Notebook.</w:t>
      </w:r>
    </w:p>
    <w:p>
      <w:pPr>
        <w:spacing w:after="100"/>
      </w:pPr>
    </w:p>
    <w:p>
      <w:pPr>
        <w:spacing w:after="100"/>
      </w:pPr>
    </w:p>
    <w:p>
      <w:pPr>
        <w:pStyle w:val="Heading1"/>
      </w:pPr>
      <w:r>
        <w:t xml:space="preserve">Part A — Commands Used in CMD / Terminal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Run these from the project root, in order, in a terminal (CMD, PowerShell, Bash or similar).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1  </w:t>
      </w: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One-time setup — create environment &amp; install dependencies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2E75B6" w:sz="24"/>
              <w:bottom w:val="none"/>
              <w:right w:val="none"/>
            </w:tcBorders>
            <w:shd w:fill="F2F4FA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i w:val="false"/>
                <w:iCs w:val="false"/>
                <w:color w:val="2B2E4A"/>
                <w:sz w:val="20"/>
                <w:szCs w:val="20"/>
              </w:rPr>
              <w:t xml:space="preserve">cd student-performance-prediction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2B2E4A"/>
                <w:sz w:val="20"/>
                <w:szCs w:val="20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i/>
                <w:iCs/>
                <w:color w:val="6B7290"/>
                <w:sz w:val="20"/>
                <w:szCs w:val="20"/>
              </w:rPr>
              <w:t xml:space="preserve"># Create and activate a virtual environment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i w:val="false"/>
                <w:iCs w:val="false"/>
                <w:color w:val="2B2E4A"/>
                <w:sz w:val="20"/>
                <w:szCs w:val="20"/>
              </w:rPr>
              <w:t xml:space="preserve">python -m venv venv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i w:val="false"/>
                <w:iCs w:val="false"/>
                <w:color w:val="2B2E4A"/>
                <w:sz w:val="20"/>
                <w:szCs w:val="20"/>
              </w:rPr>
              <w:t xml:space="preserve">venv\Scripts\activate          # on Windows CMD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i w:val="false"/>
                <w:iCs w:val="false"/>
                <w:color w:val="2B2E4A"/>
                <w:sz w:val="20"/>
                <w:szCs w:val="20"/>
              </w:rPr>
              <w:t xml:space="preserve">source venv/bin/activate        # on macOS / Linux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2B2E4A"/>
                <w:sz w:val="20"/>
                <w:szCs w:val="20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i/>
                <w:iCs/>
                <w:color w:val="6B7290"/>
                <w:sz w:val="20"/>
                <w:szCs w:val="20"/>
              </w:rPr>
              <w:t xml:space="preserve"># Install project dependencies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i w:val="false"/>
                <w:iCs w:val="false"/>
                <w:color w:val="2B2E4A"/>
                <w:sz w:val="20"/>
                <w:szCs w:val="20"/>
              </w:rPr>
              <w:t xml:space="preserve">pip install -r requirements.txt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2  </w:t>
      </w: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Train the model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2E75B6" w:sz="24"/>
              <w:bottom w:val="none"/>
              <w:right w:val="none"/>
            </w:tcBorders>
            <w:shd w:fill="F2F4FA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i w:val="false"/>
                <w:iCs w:val="false"/>
                <w:color w:val="2B2E4A"/>
                <w:sz w:val="20"/>
                <w:szCs w:val="20"/>
              </w:rPr>
              <w:t xml:space="preserve">cd src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i w:val="false"/>
                <w:iCs w:val="false"/>
                <w:color w:val="2B2E4A"/>
                <w:sz w:val="20"/>
                <w:szCs w:val="20"/>
              </w:rPr>
              <w:t xml:space="preserve">python train_model.py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color w:val="6B7290"/>
          <w:sz w:val="20"/>
          <w:szCs w:val="20"/>
        </w:rPr>
        <w:t xml:space="preserve">Cleans the data, engineers features, compares 3 models with cross-validation, tunes the best one with GridSearchCV, evaluates it, and saves model.pkl.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3  </w:t>
      </w: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Generate the EDA charts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2E75B6" w:sz="24"/>
              <w:bottom w:val="none"/>
              <w:right w:val="none"/>
            </w:tcBorders>
            <w:shd w:fill="F2F4FA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i w:val="false"/>
                <w:iCs w:val="false"/>
                <w:color w:val="2B2E4A"/>
                <w:sz w:val="20"/>
                <w:szCs w:val="20"/>
              </w:rPr>
              <w:t xml:space="preserve">python eda.py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color w:val="6B7290"/>
          <w:sz w:val="20"/>
          <w:szCs w:val="20"/>
        </w:rPr>
        <w:t xml:space="preserve">Saves 5 exploratory-analysis figures to reports/figures/.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4  </w:t>
      </w: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Independently re-verify the saved model's metrics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2E75B6" w:sz="24"/>
              <w:bottom w:val="none"/>
              <w:right w:val="none"/>
            </w:tcBorders>
            <w:shd w:fill="F2F4FA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i w:val="false"/>
                <w:iCs w:val="false"/>
                <w:color w:val="2B2E4A"/>
                <w:sz w:val="20"/>
                <w:szCs w:val="20"/>
              </w:rPr>
              <w:t xml:space="preserve">python evaluate_model.py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5  </w:t>
      </w: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Run the fairness audit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2E75B6" w:sz="24"/>
              <w:bottom w:val="none"/>
              <w:right w:val="none"/>
            </w:tcBorders>
            <w:shd w:fill="F2F4FA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i w:val="false"/>
                <w:iCs w:val="false"/>
                <w:color w:val="2B2E4A"/>
                <w:sz w:val="20"/>
                <w:szCs w:val="20"/>
              </w:rPr>
              <w:t xml:space="preserve">python fairness_audit.py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color w:val="6B7290"/>
          <w:sz w:val="20"/>
          <w:szCs w:val="20"/>
        </w:rPr>
        <w:t xml:space="preserve">Checks accuracy/precision/recall/F1 separately by sex, address and school.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6  </w:t>
      </w: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Quick smoke-test prediction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2E75B6" w:sz="24"/>
              <w:bottom w:val="none"/>
              <w:right w:val="none"/>
            </w:tcBorders>
            <w:shd w:fill="F2F4FA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i w:val="false"/>
                <w:iCs w:val="false"/>
                <w:color w:val="2B2E4A"/>
                <w:sz w:val="20"/>
                <w:szCs w:val="20"/>
              </w:rPr>
              <w:t xml:space="preserve">python predict.py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7  </w:t>
      </w: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Run the automated test suite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2E75B6" w:sz="24"/>
              <w:bottom w:val="none"/>
              <w:right w:val="none"/>
            </w:tcBorders>
            <w:shd w:fill="F2F4FA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i w:val="false"/>
                <w:iCs w:val="false"/>
                <w:color w:val="2B2E4A"/>
                <w:sz w:val="20"/>
                <w:szCs w:val="20"/>
              </w:rPr>
              <w:t xml:space="preserve">cd ..                             # back to project root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i w:val="false"/>
                <w:iCs w:val="false"/>
                <w:color w:val="2B2E4A"/>
                <w:sz w:val="20"/>
                <w:szCs w:val="20"/>
              </w:rPr>
              <w:t xml:space="preserve">pip install -r requirements-dev.txt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i w:val="false"/>
                <w:iCs w:val="false"/>
                <w:color w:val="2B2E4A"/>
                <w:sz w:val="20"/>
                <w:szCs w:val="20"/>
              </w:rPr>
              <w:t xml:space="preserve">pytest tests/ -v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8  </w:t>
      </w: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Launch the Streamlit web app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2E75B6" w:sz="24"/>
              <w:bottom w:val="none"/>
              <w:right w:val="none"/>
            </w:tcBorders>
            <w:shd w:fill="F2F4FA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i w:val="false"/>
                <w:iCs w:val="false"/>
                <w:color w:val="2B2E4A"/>
                <w:sz w:val="20"/>
                <w:szCs w:val="20"/>
              </w:rPr>
              <w:t xml:space="preserve">streamlit run app.py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color w:val="6B7290"/>
          <w:sz w:val="20"/>
          <w:szCs w:val="20"/>
        </w:rPr>
        <w:t xml:space="preserve">Opens the app at http://localhost:8501 — open that URL in a browser.</w:t>
      </w:r>
    </w:p>
    <w:p>
      <w:pPr>
        <w:spacing w:after="100"/>
      </w:pPr>
    </w:p>
    <w:p>
      <w:pPr>
        <w:pStyle w:val="Heading2"/>
      </w:pPr>
      <w:r>
        <w:t xml:space="preserve">Full sequence, start to finish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2E75B6" w:sz="24"/>
              <w:bottom w:val="none"/>
              <w:right w:val="none"/>
            </w:tcBorders>
            <w:shd w:fill="F2F4FA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i w:val="false"/>
                <w:iCs w:val="false"/>
                <w:color w:val="2B2E4A"/>
                <w:sz w:val="20"/>
                <w:szCs w:val="20"/>
              </w:rPr>
              <w:t xml:space="preserve">cd student-performance-prediction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i w:val="false"/>
                <w:iCs w:val="false"/>
                <w:color w:val="2B2E4A"/>
                <w:sz w:val="20"/>
                <w:szCs w:val="20"/>
              </w:rPr>
              <w:t xml:space="preserve">python -m venv venv &amp;&amp; source venv/bin/activate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i w:val="false"/>
                <w:iCs w:val="false"/>
                <w:color w:val="2B2E4A"/>
                <w:sz w:val="20"/>
                <w:szCs w:val="20"/>
              </w:rPr>
              <w:t xml:space="preserve">pip install -r requirements.txt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i w:val="false"/>
                <w:iCs w:val="false"/>
                <w:color w:val="2B2E4A"/>
                <w:sz w:val="20"/>
                <w:szCs w:val="20"/>
              </w:rPr>
              <w:t xml:space="preserve">cd src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i w:val="false"/>
                <w:iCs w:val="false"/>
                <w:color w:val="2B2E4A"/>
                <w:sz w:val="20"/>
                <w:szCs w:val="20"/>
              </w:rPr>
              <w:t xml:space="preserve">python train_model.py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i w:val="false"/>
                <w:iCs w:val="false"/>
                <w:color w:val="2B2E4A"/>
                <w:sz w:val="20"/>
                <w:szCs w:val="20"/>
              </w:rPr>
              <w:t xml:space="preserve">python eda.py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i w:val="false"/>
                <w:iCs w:val="false"/>
                <w:color w:val="2B2E4A"/>
                <w:sz w:val="20"/>
                <w:szCs w:val="20"/>
              </w:rPr>
              <w:t xml:space="preserve">python evaluate_model.py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i w:val="false"/>
                <w:iCs w:val="false"/>
                <w:color w:val="2B2E4A"/>
                <w:sz w:val="20"/>
                <w:szCs w:val="20"/>
              </w:rPr>
              <w:t xml:space="preserve">python fairness_audit.py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i w:val="false"/>
                <w:iCs w:val="false"/>
                <w:color w:val="2B2E4A"/>
                <w:sz w:val="20"/>
                <w:szCs w:val="20"/>
              </w:rPr>
              <w:t xml:space="preserve">cd ..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i w:val="false"/>
                <w:iCs w:val="false"/>
                <w:color w:val="2B2E4A"/>
                <w:sz w:val="20"/>
                <w:szCs w:val="20"/>
              </w:rPr>
              <w:t xml:space="preserve">streamlit run app.py</w:t>
            </w:r>
          </w:p>
        </w:tc>
      </w:tr>
    </w:tbl>
    <w:p>
      <w:pPr>
        <w:pStyle w:val="Heading1"/>
      </w:pPr>
      <w:r>
        <w:t xml:space="preserve">Part B — Commands Used in Jupyter Notebook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Open notebooks/student_performance_analysis.ipynb and run the cells in order, or paste these into a blank notebook (one code block per cell).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CADCFC" w:sz="24"/>
              <w:bottom w:val="none"/>
              <w:right w:val="none"/>
            </w:tcBorders>
            <w:shd w:fill="F7F9FC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6B7290"/>
                <w:sz w:val="20"/>
                <w:szCs w:val="20"/>
              </w:rPr>
              <w:t xml:space="preserve">Install dependencies first, in the same environment your Jupyter kernel uses — either in a terminal before launching Jupyter, or as "!pip install -r ../requirements.txt" in the first notebook cell.</w:t>
            </w:r>
          </w:p>
        </w:tc>
      </w:tr>
    </w:tbl>
    <w:p>
      <w:pPr>
        <w:spacing w:after="10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Cell 1  </w:t>
      </w: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Setup — load and inspect the raw data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2E75B6" w:sz="24"/>
              <w:bottom w:val="none"/>
              <w:right w:val="none"/>
            </w:tcBorders>
            <w:shd w:fill="F2F4FA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i w:val="false"/>
                <w:iCs w:val="false"/>
                <w:color w:val="2B2E4A"/>
                <w:sz w:val="20"/>
                <w:szCs w:val="20"/>
              </w:rPr>
              <w:t xml:space="preserve">import sys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i w:val="false"/>
                <w:iCs w:val="false"/>
                <w:color w:val="2B2E4A"/>
                <w:sz w:val="20"/>
                <w:szCs w:val="20"/>
              </w:rPr>
              <w:t xml:space="preserve">sys.path.insert(0, '../src')   # if notebook is inside notebooks/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i w:val="false"/>
                <w:iCs w:val="false"/>
                <w:color w:val="2B2E4A"/>
                <w:sz w:val="20"/>
                <w:szCs w:val="20"/>
              </w:rPr>
              <w:t xml:space="preserve">import pandas as pd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i w:val="false"/>
                <w:iCs w:val="false"/>
                <w:color w:val="2B2E4A"/>
                <w:sz w:val="20"/>
                <w:szCs w:val="20"/>
              </w:rPr>
              <w:t xml:space="preserve">from data_preprocessing import load_data, clean_data, inspect_data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2B2E4A"/>
                <w:sz w:val="20"/>
                <w:szCs w:val="20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i w:val="false"/>
                <w:iCs w:val="false"/>
                <w:color w:val="2B2E4A"/>
                <w:sz w:val="20"/>
                <w:szCs w:val="20"/>
              </w:rPr>
              <w:t xml:space="preserve">raw = load_data()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i w:val="false"/>
                <w:iCs w:val="false"/>
                <w:color w:val="2B2E4A"/>
                <w:sz w:val="20"/>
                <w:szCs w:val="20"/>
              </w:rPr>
              <w:t xml:space="preserve">print(inspect_data(raw))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i w:val="false"/>
                <w:iCs w:val="false"/>
                <w:color w:val="2B2E4A"/>
                <w:sz w:val="20"/>
                <w:szCs w:val="20"/>
              </w:rPr>
              <w:t xml:space="preserve">raw.head()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Cell 2  </w:t>
      </w: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Data cleaning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2E75B6" w:sz="24"/>
              <w:bottom w:val="none"/>
              <w:right w:val="none"/>
            </w:tcBorders>
            <w:shd w:fill="F2F4FA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i w:val="false"/>
                <w:iCs w:val="false"/>
                <w:color w:val="2B2E4A"/>
                <w:sz w:val="20"/>
                <w:szCs w:val="20"/>
              </w:rPr>
              <w:t xml:space="preserve">clean = clean_data(raw)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i w:val="false"/>
                <w:iCs w:val="false"/>
                <w:color w:val="2B2E4A"/>
                <w:sz w:val="20"/>
                <w:szCs w:val="20"/>
              </w:rPr>
              <w:t xml:space="preserve">print('Shape after cleaning:', clean.shape)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i w:val="false"/>
                <w:iCs w:val="false"/>
                <w:color w:val="2B2E4A"/>
                <w:sz w:val="20"/>
                <w:szCs w:val="20"/>
              </w:rPr>
              <w:t xml:space="preserve">clean.describe()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Cell 3  </w:t>
      </w: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Feature engineering and target creation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2E75B6" w:sz="24"/>
              <w:bottom w:val="none"/>
              <w:right w:val="none"/>
            </w:tcBorders>
            <w:shd w:fill="F2F4FA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i w:val="false"/>
                <w:iCs w:val="false"/>
                <w:color w:val="2B2E4A"/>
                <w:sz w:val="20"/>
                <w:szCs w:val="20"/>
              </w:rPr>
              <w:t xml:space="preserve">from feature_engineering import engineer_features, create_target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2B2E4A"/>
                <w:sz w:val="20"/>
                <w:szCs w:val="20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i w:val="false"/>
                <w:iCs w:val="false"/>
                <w:color w:val="2B2E4A"/>
                <w:sz w:val="20"/>
                <w:szCs w:val="20"/>
              </w:rPr>
              <w:t xml:space="preserve">fe = engineer_features(clean)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i w:val="false"/>
                <w:iCs w:val="false"/>
                <w:color w:val="2B2E4A"/>
                <w:sz w:val="20"/>
                <w:szCs w:val="20"/>
              </w:rPr>
              <w:t xml:space="preserve">fe = create_target(fe)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i w:val="false"/>
                <w:iCs w:val="false"/>
                <w:color w:val="2B2E4A"/>
                <w:sz w:val="20"/>
                <w:szCs w:val="20"/>
              </w:rPr>
              <w:t xml:space="preserve">cols = ['G1', 'G2', 'average_prior_grade', 'grade_trend',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i w:val="false"/>
                <w:iCs w:val="false"/>
                <w:color w:val="2B2E4A"/>
                <w:sz w:val="20"/>
                <w:szCs w:val="20"/>
              </w:rPr>
              <w:t xml:space="preserve">        'total_study_support', 'parental_education',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i w:val="false"/>
                <w:iCs w:val="false"/>
                <w:color w:val="2B2E4A"/>
                <w:sz w:val="20"/>
                <w:szCs w:val="20"/>
              </w:rPr>
              <w:t xml:space="preserve">        'social_alcohol_index', 'attendance_risk',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i w:val="false"/>
                <w:iCs w:val="false"/>
                <w:color w:val="2B2E4A"/>
                <w:sz w:val="20"/>
                <w:szCs w:val="20"/>
              </w:rPr>
              <w:t xml:space="preserve">        'G3', 'pass_fail']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i w:val="false"/>
                <w:iCs w:val="false"/>
                <w:color w:val="2B2E4A"/>
                <w:sz w:val="20"/>
                <w:szCs w:val="20"/>
              </w:rPr>
              <w:t xml:space="preserve">fe[cols].head()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Cell 4  </w:t>
      </w: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Exploratory data analysis (saves charts to ../reports/figures)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2E75B6" w:sz="24"/>
              <w:bottom w:val="none"/>
              <w:right w:val="none"/>
            </w:tcBorders>
            <w:shd w:fill="F2F4FA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i w:val="false"/>
                <w:iCs w:val="false"/>
                <w:color w:val="2B2E4A"/>
                <w:sz w:val="20"/>
                <w:szCs w:val="20"/>
              </w:rPr>
              <w:t xml:space="preserve">from eda import run_eda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i w:val="false"/>
                <w:iCs w:val="false"/>
                <w:color w:val="2B2E4A"/>
                <w:sz w:val="20"/>
                <w:szCs w:val="20"/>
              </w:rPr>
              <w:t xml:space="preserve">df = run_eda()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Cell 5  </w:t>
      </w: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Full training pipeline (reproduces all README metrics)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2E75B6" w:sz="24"/>
              <w:bottom w:val="none"/>
              <w:right w:val="none"/>
            </w:tcBorders>
            <w:shd w:fill="F2F4FA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i w:val="false"/>
                <w:iCs w:val="false"/>
                <w:color w:val="2B2E4A"/>
                <w:sz w:val="20"/>
                <w:szCs w:val="20"/>
              </w:rPr>
              <w:t xml:space="preserve">from train_model import main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i w:val="false"/>
                <w:iCs w:val="false"/>
                <w:color w:val="2B2E4A"/>
                <w:sz w:val="20"/>
                <w:szCs w:val="20"/>
              </w:rPr>
              <w:t xml:space="preserve">results = main()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Cell 6  </w:t>
      </w: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Fairness audit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2E75B6" w:sz="24"/>
              <w:bottom w:val="none"/>
              <w:right w:val="none"/>
            </w:tcBorders>
            <w:shd w:fill="F2F4FA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i w:val="false"/>
                <w:iCs w:val="false"/>
                <w:color w:val="2B2E4A"/>
                <w:sz w:val="20"/>
                <w:szCs w:val="20"/>
              </w:rPr>
              <w:t xml:space="preserve">from fairness_audit import run_audit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i w:val="false"/>
                <w:iCs w:val="false"/>
                <w:color w:val="2B2E4A"/>
                <w:sz w:val="20"/>
                <w:szCs w:val="20"/>
              </w:rPr>
              <w:t xml:space="preserve">overall, by_group = run_audit()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Cell 7  </w:t>
      </w: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Single prediction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2E75B6" w:sz="24"/>
              <w:bottom w:val="none"/>
              <w:right w:val="none"/>
            </w:tcBorders>
            <w:shd w:fill="F2F4FA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i w:val="false"/>
                <w:iCs w:val="false"/>
                <w:color w:val="2B2E4A"/>
                <w:sz w:val="20"/>
                <w:szCs w:val="20"/>
              </w:rPr>
              <w:t xml:space="preserve">from predict import predict_single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i w:val="false"/>
                <w:iCs w:val="false"/>
                <w:color w:val="2B2E4A"/>
                <w:sz w:val="20"/>
                <w:szCs w:val="20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i w:val="false"/>
                <w:iCs w:val="false"/>
                <w:color w:val="2B2E4A"/>
                <w:sz w:val="20"/>
                <w:szCs w:val="20"/>
              </w:rPr>
              <w:t xml:space="preserve">sample =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i w:val="false"/>
                <w:iCs w:val="false"/>
                <w:color w:val="2B2E4A"/>
                <w:sz w:val="20"/>
                <w:szCs w:val="20"/>
              </w:rPr>
              <w:t xml:space="preserve">    'school': 'GP', 'sex': 'F', 'age': 16,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i w:val="false"/>
                <w:iCs w:val="false"/>
                <w:color w:val="2B2E4A"/>
                <w:sz w:val="20"/>
                <w:szCs w:val="20"/>
              </w:rPr>
              <w:t xml:space="preserve">    'address': 'U', 'famsize': 'GT3', 'Pstatus': 'T',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i w:val="false"/>
                <w:iCs w:val="false"/>
                <w:color w:val="2B2E4A"/>
                <w:sz w:val="20"/>
                <w:szCs w:val="20"/>
              </w:rPr>
              <w:t xml:space="preserve">    'Medu': 3, 'Fedu': 2,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i w:val="false"/>
                <w:iCs w:val="false"/>
                <w:color w:val="2B2E4A"/>
                <w:sz w:val="20"/>
                <w:szCs w:val="20"/>
              </w:rPr>
              <w:t xml:space="preserve">    'Mjob': 'services', 'Fjob': 'other',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i w:val="false"/>
                <w:iCs w:val="false"/>
                <w:color w:val="2B2E4A"/>
                <w:sz w:val="20"/>
                <w:szCs w:val="20"/>
              </w:rPr>
              <w:t xml:space="preserve">    'reason': 'course', 'guardian': 'mother',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i w:val="false"/>
                <w:iCs w:val="false"/>
                <w:color w:val="2B2E4A"/>
                <w:sz w:val="20"/>
                <w:szCs w:val="20"/>
              </w:rPr>
              <w:t xml:space="preserve">    'traveltime': 1, 'studytime': 2, 'failures': 0,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i w:val="false"/>
                <w:iCs w:val="false"/>
                <w:color w:val="2B2E4A"/>
                <w:sz w:val="20"/>
                <w:szCs w:val="20"/>
              </w:rPr>
              <w:t xml:space="preserve">    'schoolsup': 'no', 'famsup': 'yes', 'paid': 'no',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i w:val="false"/>
                <w:iCs w:val="false"/>
                <w:color w:val="2B2E4A"/>
                <w:sz w:val="20"/>
                <w:szCs w:val="20"/>
              </w:rPr>
              <w:t xml:space="preserve">    'activities': 'yes', 'nursery': 'yes',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i w:val="false"/>
                <w:iCs w:val="false"/>
                <w:color w:val="2B2E4A"/>
                <w:sz w:val="20"/>
                <w:szCs w:val="20"/>
              </w:rPr>
              <w:t xml:space="preserve">    'higher': 'yes', 'internet': 'yes', 'romantic': 'no',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i w:val="false"/>
                <w:iCs w:val="false"/>
                <w:color w:val="2B2E4A"/>
                <w:sz w:val="20"/>
                <w:szCs w:val="20"/>
              </w:rPr>
              <w:t xml:space="preserve">    'famrel': 4, 'freetime': 3, 'goout': 3,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i w:val="false"/>
                <w:iCs w:val="false"/>
                <w:color w:val="2B2E4A"/>
                <w:sz w:val="20"/>
                <w:szCs w:val="20"/>
              </w:rPr>
              <w:t xml:space="preserve">    'Dalc': 1, 'Walc': 1, 'health': 4,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i w:val="false"/>
                <w:iCs w:val="false"/>
                <w:color w:val="2B2E4A"/>
                <w:sz w:val="20"/>
                <w:szCs w:val="20"/>
              </w:rPr>
              <w:t xml:space="preserve">    'absences': 4, 'G1': 12, 'G2': 13,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i w:val="false"/>
                <w:iCs w:val="false"/>
                <w:color w:val="2B2E4A"/>
                <w:sz w:val="20"/>
                <w:szCs w:val="20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i w:val="false"/>
                <w:iCs w:val="false"/>
                <w:color w:val="2B2E4A"/>
                <w:sz w:val="20"/>
                <w:szCs w:val="20"/>
              </w:rPr>
              <w:t xml:space="preserve">predict_single(sample)</w:t>
            </w:r>
          </w:p>
        </w:tc>
      </w:tr>
    </w:tbl>
    <w:p>
      <w:pPr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Cell 8  </w:t>
      </w:r>
      <w:r>
        <w:rPr>
          <w:rFonts w:ascii="Calibri" w:cs="Calibri" w:eastAsia="Calibri" w:hAnsi="Calibri"/>
          <w:b/>
          <w:bCs/>
          <w:color w:val="1E2761"/>
          <w:sz w:val="22"/>
          <w:szCs w:val="22"/>
        </w:rPr>
        <w:t xml:space="preserve">Launch Streamlit from inside a notebook (optional)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2E75B6" w:sz="24"/>
              <w:bottom w:val="none"/>
              <w:right w:val="none"/>
            </w:tcBorders>
            <w:shd w:fill="F2F4FA" w:color="auto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i w:val="false"/>
                <w:iCs w:val="false"/>
                <w:color w:val="2B2E4A"/>
                <w:sz w:val="20"/>
                <w:szCs w:val="20"/>
              </w:rPr>
              <w:t xml:space="preserve">import subprocess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i w:val="false"/>
                <w:iCs w:val="false"/>
                <w:color w:val="2B2E4A"/>
                <w:sz w:val="20"/>
                <w:szCs w:val="20"/>
              </w:rPr>
              <w:t xml:space="preserve">subprocess.Popen(["streamlit", "run", "../app.py"])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i/>
                <w:iCs/>
                <w:color w:val="6B7290"/>
                <w:sz w:val="20"/>
                <w:szCs w:val="20"/>
              </w:rPr>
              <w:t xml:space="preserve"># then open the printed localhost URL in your browser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i/>
          <w:iCs/>
          <w:color w:val="6B7290"/>
          <w:sz w:val="20"/>
          <w:szCs w:val="20"/>
        </w:rPr>
        <w:t xml:space="preserve">This opens its own local web server — it does not render the app inline in the notebook.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8"/>
        <w:szCs w:val="18"/>
      </w:rPr>
      <w:t xml:space="preserve">Page </w:t>
    </w:r>
    <w:r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rFonts w:ascii="Calibri" w:cs="Calibri" w:eastAsia="Calibri" w:hAnsi="Calibri"/>
        <w:color w:val="7F7F7F"/>
        <w:sz w:val="18"/>
        <w:szCs w:val="18"/>
      </w:rPr>
      <w:t xml:space="preserve">Student Performance Prediction System — Commands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2E75B6" w:sz="6" w:space="4"/>
      </w:pBdr>
      <w:spacing w:after="180" w:before="360"/>
      <w:outlineLvl w:val="0"/>
    </w:pPr>
    <w:rPr>
      <w:rFonts w:ascii="Calibri" w:cs="Calibri" w:eastAsia="Calibri" w:hAnsi="Calibri"/>
      <w:b/>
      <w:bCs/>
      <w:color w:val="1E2761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Calibri" w:cs="Calibri" w:eastAsia="Calibri" w:hAnsi="Calibri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Commands Reference</dc:title>
  <dc:creator>Student</dc:creator>
  <cp:lastModifiedBy>Un-named</cp:lastModifiedBy>
  <cp:revision>1</cp:revision>
  <dcterms:created xsi:type="dcterms:W3CDTF">2026-10-05T08:32:07.016Z</dcterms:created>
  <dcterms:modified xsi:type="dcterms:W3CDTF">2026-10-05T08:32:07.016Z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