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3of5hxp4qtme" w:id="0"/>
      <w:bookmarkEnd w:id="0"/>
      <w:r w:rsidDel="00000000" w:rsidR="00000000" w:rsidRPr="00000000">
        <w:rPr>
          <w:rtl w:val="0"/>
        </w:rPr>
        <w:t xml:space="preserve">Constructing Common Sense Benchmark</w:t>
      </w:r>
    </w:p>
    <w:p w:rsidR="00000000" w:rsidDel="00000000" w:rsidP="00000000" w:rsidRDefault="00000000" w:rsidRPr="00000000" w14:paraId="00000002">
      <w:pPr>
        <w:pStyle w:val="Heading2"/>
        <w:pageBreakBefore w:val="0"/>
        <w:rPr/>
      </w:pPr>
      <w:bookmarkStart w:colFirst="0" w:colLast="0" w:name="_xz6ggmrzwdbt" w:id="1"/>
      <w:bookmarkEnd w:id="1"/>
      <w:r w:rsidDel="00000000" w:rsidR="00000000" w:rsidRPr="00000000">
        <w:rPr>
          <w:rtl w:val="0"/>
        </w:rPr>
        <w:t xml:space="preserve">Exploratory analysis of FB13 data</w:t>
      </w:r>
    </w:p>
    <w:p w:rsidR="00000000" w:rsidDel="00000000" w:rsidP="00000000" w:rsidRDefault="00000000" w:rsidRPr="00000000" w14:paraId="00000003">
      <w:pPr>
        <w:pageBreakBefore w:val="0"/>
        <w:rPr/>
      </w:pPr>
      <w:r w:rsidDel="00000000" w:rsidR="00000000" w:rsidRPr="00000000">
        <w:rPr>
          <w:rtl w:val="0"/>
        </w:rPr>
        <w:t xml:space="preserve">Number of edges in the graph of each relationship type:</w:t>
      </w:r>
    </w:p>
    <w:p w:rsidR="00000000" w:rsidDel="00000000" w:rsidP="00000000" w:rsidRDefault="00000000" w:rsidRPr="00000000" w14:paraId="00000004">
      <w:pPr>
        <w:pageBreakBefore w:val="0"/>
        <w:rPr/>
      </w:pPr>
      <w:r w:rsidDel="00000000" w:rsidR="00000000" w:rsidRPr="00000000">
        <w:rPr/>
        <w:drawing>
          <wp:inline distB="114300" distT="114300" distL="114300" distR="114300">
            <wp:extent cx="1885950" cy="22002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859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ind w:left="0" w:firstLine="0"/>
        <w:rPr>
          <w:color w:val="3d85c6"/>
          <w:sz w:val="28"/>
          <w:szCs w:val="28"/>
        </w:rPr>
      </w:pPr>
      <w:r w:rsidDel="00000000" w:rsidR="00000000" w:rsidRPr="00000000">
        <w:rPr>
          <w:rtl w:val="0"/>
        </w:rPr>
      </w:r>
    </w:p>
    <w:p w:rsidR="00000000" w:rsidDel="00000000" w:rsidP="00000000" w:rsidRDefault="00000000" w:rsidRPr="00000000" w14:paraId="00000006">
      <w:pPr>
        <w:pStyle w:val="Heading3"/>
        <w:pageBreakBefore w:val="0"/>
        <w:rPr/>
      </w:pPr>
      <w:bookmarkStart w:colFirst="0" w:colLast="0" w:name="_gjevj4m7th01" w:id="2"/>
      <w:bookmarkEnd w:id="2"/>
      <w:r w:rsidDel="00000000" w:rsidR="00000000" w:rsidRPr="00000000">
        <w:rPr>
          <w:rtl w:val="0"/>
        </w:rPr>
        <w:t xml:space="preserve">Overall network properties</w:t>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ind w:left="0" w:firstLine="0"/>
        <w:rPr/>
      </w:pPr>
      <w:r w:rsidDel="00000000" w:rsidR="00000000" w:rsidRPr="00000000">
        <w:rPr>
          <w:rtl w:val="0"/>
        </w:rPr>
        <w:t xml:space="preserve">Degree distribution:</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115305</wp:posOffset>
            </wp:positionV>
            <wp:extent cx="3757613" cy="2762006"/>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57613" cy="2762006"/>
                    </a:xfrm>
                    <a:prstGeom prst="rect"/>
                    <a:ln/>
                  </pic:spPr>
                </pic:pic>
              </a:graphicData>
            </a:graphic>
          </wp:anchor>
        </w:drawing>
      </w:r>
    </w:p>
    <w:p w:rsidR="00000000" w:rsidDel="00000000" w:rsidP="00000000" w:rsidRDefault="00000000" w:rsidRPr="00000000" w14:paraId="0000000B">
      <w:pPr>
        <w:pageBreakBefore w:val="0"/>
        <w:ind w:left="0" w:firstLine="0"/>
        <w:rPr/>
      </w:pPr>
      <w:r w:rsidDel="00000000" w:rsidR="00000000" w:rsidRPr="00000000">
        <w:rPr>
          <w:rtl w:val="0"/>
        </w:rPr>
        <w:t xml:space="preserve">Connected components: the graph is a single connected component. However, </w:t>
      </w:r>
      <w:r w:rsidDel="00000000" w:rsidR="00000000" w:rsidRPr="00000000">
        <w:rPr>
          <w:b w:val="1"/>
          <w:rtl w:val="0"/>
        </w:rPr>
        <w:t xml:space="preserve">if you remove the ‘male’ and ‘female’ nodes, you then get 64 distinct components</w:t>
      </w:r>
      <w:r w:rsidDel="00000000" w:rsidR="00000000" w:rsidRPr="00000000">
        <w:rPr>
          <w:rtl w:val="0"/>
        </w:rPr>
        <w:t xml:space="preserve">!</w:t>
      </w:r>
    </w:p>
    <w:p w:rsidR="00000000" w:rsidDel="00000000" w:rsidP="00000000" w:rsidRDefault="00000000" w:rsidRPr="00000000" w14:paraId="0000000C">
      <w:pPr>
        <w:pStyle w:val="Heading3"/>
        <w:pageBreakBefore w:val="0"/>
        <w:rPr/>
      </w:pPr>
      <w:bookmarkStart w:colFirst="0" w:colLast="0" w:name="_p6kf95vqd3ll" w:id="3"/>
      <w:bookmarkEnd w:id="3"/>
      <w:r w:rsidDel="00000000" w:rsidR="00000000" w:rsidRPr="00000000">
        <w:rPr>
          <w:rtl w:val="0"/>
        </w:rPr>
        <w:t xml:space="preserve">Family</w:t>
      </w:r>
    </w:p>
    <w:p w:rsidR="00000000" w:rsidDel="00000000" w:rsidP="00000000" w:rsidRDefault="00000000" w:rsidRPr="00000000" w14:paraId="0000000D">
      <w:pPr>
        <w:pageBreakBefore w:val="0"/>
        <w:numPr>
          <w:ilvl w:val="0"/>
          <w:numId w:val="4"/>
        </w:numPr>
        <w:ind w:left="720" w:hanging="360"/>
        <w:rPr>
          <w:u w:val="none"/>
        </w:rPr>
      </w:pPr>
      <w:r w:rsidDel="00000000" w:rsidR="00000000" w:rsidRPr="00000000">
        <w:rPr>
          <w:rtl w:val="0"/>
        </w:rPr>
        <w:t xml:space="preserve">For the ‘parents’ relationship, I observe that the tail entity is the parent, and the head entity is the child, based on checking three different edges.</w:t>
      </w:r>
    </w:p>
    <w:p w:rsidR="00000000" w:rsidDel="00000000" w:rsidP="00000000" w:rsidRDefault="00000000" w:rsidRPr="00000000" w14:paraId="0000000E">
      <w:pPr>
        <w:pageBreakBefore w:val="0"/>
        <w:numPr>
          <w:ilvl w:val="0"/>
          <w:numId w:val="4"/>
        </w:numPr>
        <w:ind w:left="720" w:hanging="360"/>
        <w:rPr>
          <w:b w:val="1"/>
        </w:rPr>
      </w:pPr>
      <w:r w:rsidDel="00000000" w:rsidR="00000000" w:rsidRPr="00000000">
        <w:rPr>
          <w:b w:val="1"/>
          <w:rtl w:val="0"/>
        </w:rPr>
        <w:t xml:space="preserve">Among the 6268 ‘parents’ edges, 5629 (90%) have the symmetric “children” relationship. </w:t>
      </w:r>
    </w:p>
    <w:p w:rsidR="00000000" w:rsidDel="00000000" w:rsidP="00000000" w:rsidRDefault="00000000" w:rsidRPr="00000000" w14:paraId="0000000F">
      <w:pPr>
        <w:pageBreakBefore w:val="0"/>
        <w:numPr>
          <w:ilvl w:val="0"/>
          <w:numId w:val="4"/>
        </w:numPr>
        <w:ind w:left="720" w:hanging="360"/>
        <w:rPr>
          <w:u w:val="none"/>
        </w:rPr>
      </w:pPr>
      <w:r w:rsidDel="00000000" w:rsidR="00000000" w:rsidRPr="00000000">
        <w:rPr>
          <w:rtl w:val="0"/>
        </w:rPr>
        <w:t xml:space="preserve">3853 out of 6268 parents (~60%) have at least one spouse relationship</w:t>
      </w:r>
    </w:p>
    <w:p w:rsidR="00000000" w:rsidDel="00000000" w:rsidP="00000000" w:rsidRDefault="00000000" w:rsidRPr="00000000" w14:paraId="00000010">
      <w:pPr>
        <w:pageBreakBefore w:val="0"/>
        <w:numPr>
          <w:ilvl w:val="0"/>
          <w:numId w:val="4"/>
        </w:numPr>
        <w:ind w:left="720" w:hanging="360"/>
        <w:rPr>
          <w:u w:val="none"/>
        </w:rPr>
      </w:pPr>
      <w:r w:rsidDel="00000000" w:rsidR="00000000" w:rsidRPr="00000000">
        <w:rPr>
          <w:b w:val="1"/>
          <w:rtl w:val="0"/>
        </w:rPr>
        <w:t xml:space="preserve">Most spouse edges are also reciprocated</w:t>
      </w:r>
      <w:r w:rsidDel="00000000" w:rsidR="00000000" w:rsidRPr="00000000">
        <w:rPr>
          <w:rtl w:val="0"/>
        </w:rPr>
        <w:t xml:space="preserve"> (92% or 4112 out of 4464, which means 2056 married couples represented in the 4112 reciprocated edges).</w:t>
      </w:r>
    </w:p>
    <w:p w:rsidR="00000000" w:rsidDel="00000000" w:rsidP="00000000" w:rsidRDefault="00000000" w:rsidRPr="00000000" w14:paraId="00000011">
      <w:pPr>
        <w:pStyle w:val="Heading3"/>
        <w:pageBreakBefore w:val="0"/>
        <w:rPr/>
      </w:pPr>
      <w:bookmarkStart w:colFirst="0" w:colLast="0" w:name="_8dulyh11eetf" w:id="4"/>
      <w:bookmarkEnd w:id="4"/>
      <w:r w:rsidDel="00000000" w:rsidR="00000000" w:rsidRPr="00000000">
        <w:rPr>
          <w:rtl w:val="0"/>
        </w:rPr>
        <w:t xml:space="preserve">Gender</w:t>
      </w:r>
    </w:p>
    <w:p w:rsidR="00000000" w:rsidDel="00000000" w:rsidP="00000000" w:rsidRDefault="00000000" w:rsidRPr="00000000" w14:paraId="00000012">
      <w:pPr>
        <w:pageBreakBefore w:val="0"/>
        <w:numPr>
          <w:ilvl w:val="0"/>
          <w:numId w:val="2"/>
        </w:numPr>
        <w:ind w:left="720" w:hanging="360"/>
      </w:pPr>
      <w:r w:rsidDel="00000000" w:rsidR="00000000" w:rsidRPr="00000000">
        <w:rPr>
          <w:b w:val="1"/>
          <w:rtl w:val="0"/>
        </w:rPr>
        <w:t xml:space="preserve">Most entities (66663 out of 75043) have genders</w:t>
      </w:r>
      <w:r w:rsidDel="00000000" w:rsidR="00000000" w:rsidRPr="00000000">
        <w:rPr>
          <w:rtl w:val="0"/>
        </w:rPr>
        <w:t xml:space="preserve">. And not all these entities are people, so most people have genders in the data.</w:t>
      </w:r>
    </w:p>
    <w:p w:rsidR="00000000" w:rsidDel="00000000" w:rsidP="00000000" w:rsidRDefault="00000000" w:rsidRPr="00000000" w14:paraId="00000013">
      <w:pPr>
        <w:pageBreakBefore w:val="0"/>
        <w:numPr>
          <w:ilvl w:val="0"/>
          <w:numId w:val="2"/>
        </w:numPr>
        <w:ind w:left="720" w:hanging="360"/>
        <w:rPr>
          <w:b w:val="1"/>
        </w:rPr>
      </w:pPr>
      <w:r w:rsidDel="00000000" w:rsidR="00000000" w:rsidRPr="00000000">
        <w:rPr>
          <w:b w:val="1"/>
          <w:rtl w:val="0"/>
        </w:rPr>
        <w:t xml:space="preserve">The most highly connected node is ‘male’ with degree 58593. The ‘female’ node has degree 8070. (A gender bias!)</w:t>
      </w:r>
    </w:p>
    <w:p w:rsidR="00000000" w:rsidDel="00000000" w:rsidP="00000000" w:rsidRDefault="00000000" w:rsidRPr="00000000" w14:paraId="00000014">
      <w:pPr>
        <w:pageBreakBefore w:val="0"/>
        <w:numPr>
          <w:ilvl w:val="0"/>
          <w:numId w:val="4"/>
        </w:numPr>
        <w:ind w:left="720" w:hanging="360"/>
        <w:rPr>
          <w:b w:val="1"/>
        </w:rPr>
      </w:pPr>
      <w:r w:rsidDel="00000000" w:rsidR="00000000" w:rsidRPr="00000000">
        <w:rPr>
          <w:b w:val="1"/>
          <w:rtl w:val="0"/>
        </w:rPr>
        <w:t xml:space="preserve">Among the 4077 spouse edges where both spouses have gender annotations, 2% (95) are homosexual, and 98% are heterosexual (heterosexual bias)</w:t>
      </w:r>
    </w:p>
    <w:p w:rsidR="00000000" w:rsidDel="00000000" w:rsidP="00000000" w:rsidRDefault="00000000" w:rsidRPr="00000000" w14:paraId="00000015">
      <w:pPr>
        <w:pStyle w:val="Heading3"/>
        <w:pageBreakBefore w:val="0"/>
        <w:rPr/>
      </w:pPr>
      <w:bookmarkStart w:colFirst="0" w:colLast="0" w:name="_zgp5gs7mzggg" w:id="5"/>
      <w:bookmarkEnd w:id="5"/>
      <w:r w:rsidDel="00000000" w:rsidR="00000000" w:rsidRPr="00000000">
        <w:rPr>
          <w:rtl w:val="0"/>
        </w:rPr>
        <w:t xml:space="preserve">Ethnicity</w:t>
      </w:r>
    </w:p>
    <w:p w:rsidR="00000000" w:rsidDel="00000000" w:rsidP="00000000" w:rsidRDefault="00000000" w:rsidRPr="00000000" w14:paraId="00000016">
      <w:pPr>
        <w:pageBreakBefore w:val="0"/>
        <w:rPr/>
      </w:pPr>
      <w:r w:rsidDel="00000000" w:rsidR="00000000" w:rsidRPr="00000000">
        <w:rPr>
          <w:rtl w:val="0"/>
        </w:rPr>
        <w:t xml:space="preserve">There are 5622 `ethnicity` edges to 211 distinct entities, as listed below. Note that almost 50% of these edges are either “jew” or “african_american”.  Let’s not use this, as the coverage is low and it somehow feels non-PC given that the most oppressed ethnic groups are so over-represented in the data.</w:t>
      </w:r>
    </w:p>
    <w:p w:rsidR="00000000" w:rsidDel="00000000" w:rsidP="00000000" w:rsidRDefault="00000000" w:rsidRPr="00000000" w14:paraId="00000017">
      <w:pPr>
        <w:pageBreakBefore w:val="0"/>
        <w:rPr/>
      </w:pPr>
      <w:r w:rsidDel="00000000" w:rsidR="00000000" w:rsidRPr="00000000">
        <w:rPr/>
        <w:drawing>
          <wp:inline distB="114300" distT="114300" distL="114300" distR="114300">
            <wp:extent cx="2262188" cy="3007379"/>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62188" cy="300737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pageBreakBefore w:val="0"/>
        <w:rPr/>
      </w:pPr>
      <w:bookmarkStart w:colFirst="0" w:colLast="0" w:name="_t4vcktbq8hxm" w:id="6"/>
      <w:bookmarkEnd w:id="6"/>
      <w:r w:rsidDel="00000000" w:rsidR="00000000" w:rsidRPr="00000000">
        <w:rPr>
          <w:rtl w:val="0"/>
        </w:rPr>
        <w:t xml:space="preserve">Nationality</w:t>
      </w:r>
    </w:p>
    <w:p w:rsidR="00000000" w:rsidDel="00000000" w:rsidP="00000000" w:rsidRDefault="00000000" w:rsidRPr="00000000" w14:paraId="00000019">
      <w:pPr>
        <w:pageBreakBefore w:val="0"/>
        <w:rPr/>
      </w:pPr>
      <w:r w:rsidDel="00000000" w:rsidR="00000000" w:rsidRPr="00000000">
        <w:rPr>
          <w:rtl w:val="0"/>
        </w:rPr>
        <w:t xml:space="preserve">Nationality has much stronger coverage and is a neutral attribute. </w:t>
      </w:r>
    </w:p>
    <w:p w:rsidR="00000000" w:rsidDel="00000000" w:rsidP="00000000" w:rsidRDefault="00000000" w:rsidRPr="00000000" w14:paraId="0000001A">
      <w:pPr>
        <w:pageBreakBefore w:val="0"/>
        <w:rPr/>
      </w:pPr>
      <w:r w:rsidDel="00000000" w:rsidR="00000000" w:rsidRPr="00000000">
        <w:rPr/>
        <w:drawing>
          <wp:inline distB="114300" distT="114300" distL="114300" distR="114300">
            <wp:extent cx="1376363" cy="3174514"/>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76363" cy="317451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Style w:val="Heading2"/>
        <w:pageBreakBefore w:val="0"/>
        <w:rPr/>
      </w:pPr>
      <w:bookmarkStart w:colFirst="0" w:colLast="0" w:name="_40ngkmp24t42" w:id="7"/>
      <w:bookmarkEnd w:id="7"/>
      <w:r w:rsidDel="00000000" w:rsidR="00000000" w:rsidRPr="00000000">
        <w:rPr>
          <w:rtl w:val="0"/>
        </w:rPr>
        <w:t xml:space="preserve">Plan for commonsense benchmark</w:t>
      </w:r>
    </w:p>
    <w:p w:rsidR="00000000" w:rsidDel="00000000" w:rsidP="00000000" w:rsidRDefault="00000000" w:rsidRPr="00000000" w14:paraId="0000001D">
      <w:pPr>
        <w:pageBreakBefore w:val="0"/>
        <w:ind w:left="0" w:firstLine="0"/>
        <w:rPr/>
      </w:pPr>
      <w:r w:rsidDel="00000000" w:rsidR="00000000" w:rsidRPr="00000000">
        <w:rPr>
          <w:rFonts w:ascii="Arial Unicode MS" w:cs="Arial Unicode MS" w:eastAsia="Arial Unicode MS" w:hAnsi="Arial Unicode MS"/>
          <w:rtl w:val="0"/>
        </w:rPr>
        <w:t xml:space="preserve">→ Construct various commonsense benchmarks based on natural logical rules.</w:t>
      </w:r>
    </w:p>
    <w:p w:rsidR="00000000" w:rsidDel="00000000" w:rsidP="00000000" w:rsidRDefault="00000000" w:rsidRPr="00000000" w14:paraId="0000001E">
      <w:pPr>
        <w:pageBreakBefore w:val="0"/>
        <w:numPr>
          <w:ilvl w:val="0"/>
          <w:numId w:val="5"/>
        </w:numPr>
        <w:ind w:left="720" w:hanging="360"/>
        <w:rPr/>
      </w:pPr>
      <w:r w:rsidDel="00000000" w:rsidR="00000000" w:rsidRPr="00000000">
        <w:rPr>
          <w:b w:val="1"/>
          <w:rtl w:val="0"/>
        </w:rPr>
        <w:t xml:space="preserve">parents:</w:t>
      </w:r>
      <w:r w:rsidDel="00000000" w:rsidR="00000000" w:rsidRPr="00000000">
        <w:rPr>
          <w:rtl w:val="0"/>
        </w:rPr>
        <w:t xml:space="preserve"> A--[parents]--&gt;B explained by:</w:t>
      </w:r>
    </w:p>
    <w:p w:rsidR="00000000" w:rsidDel="00000000" w:rsidP="00000000" w:rsidRDefault="00000000" w:rsidRPr="00000000" w14:paraId="0000001F">
      <w:pPr>
        <w:pageBreakBefore w:val="0"/>
        <w:numPr>
          <w:ilvl w:val="1"/>
          <w:numId w:val="5"/>
        </w:numPr>
        <w:ind w:left="1440" w:hanging="360"/>
        <w:rPr/>
      </w:pPr>
      <w:r w:rsidDel="00000000" w:rsidR="00000000" w:rsidRPr="00000000">
        <w:rPr>
          <w:rtl w:val="0"/>
        </w:rPr>
        <w:t xml:space="preserve">1-hop: </w:t>
      </w:r>
      <w:r w:rsidDel="00000000" w:rsidR="00000000" w:rsidRPr="00000000">
        <w:rPr>
          <w:i w:val="1"/>
          <w:rtl w:val="0"/>
        </w:rPr>
        <w:t xml:space="preserve">child</w:t>
      </w:r>
      <w:r w:rsidDel="00000000" w:rsidR="00000000" w:rsidRPr="00000000">
        <w:rPr>
          <w:rtl w:val="0"/>
        </w:rPr>
        <w:t xml:space="preserve">,</w:t>
      </w:r>
      <w:r w:rsidDel="00000000" w:rsidR="00000000" w:rsidRPr="00000000">
        <w:rPr>
          <w:rtl w:val="0"/>
        </w:rPr>
        <w:t xml:space="preserve"> B--[children]--&gt;A. Deterministic.</w:t>
      </w:r>
    </w:p>
    <w:p w:rsidR="00000000" w:rsidDel="00000000" w:rsidP="00000000" w:rsidRDefault="00000000" w:rsidRPr="00000000" w14:paraId="00000020">
      <w:pPr>
        <w:pageBreakBefore w:val="0"/>
        <w:numPr>
          <w:ilvl w:val="1"/>
          <w:numId w:val="5"/>
        </w:numPr>
        <w:ind w:left="1440" w:hanging="360"/>
        <w:rPr/>
      </w:pPr>
      <w:r w:rsidDel="00000000" w:rsidR="00000000" w:rsidRPr="00000000">
        <w:rPr>
          <w:rtl w:val="0"/>
        </w:rPr>
        <w:t xml:space="preserve">2-hop: Non-deterministic but highly likely. </w:t>
      </w:r>
    </w:p>
    <w:p w:rsidR="00000000" w:rsidDel="00000000" w:rsidP="00000000" w:rsidRDefault="00000000" w:rsidRPr="00000000" w14:paraId="00000021">
      <w:pPr>
        <w:pageBreakBefore w:val="0"/>
        <w:numPr>
          <w:ilvl w:val="2"/>
          <w:numId w:val="5"/>
        </w:numPr>
        <w:ind w:left="2160" w:hanging="360"/>
        <w:rPr/>
      </w:pPr>
      <w:r w:rsidDel="00000000" w:rsidR="00000000" w:rsidRPr="00000000">
        <w:rPr>
          <w:i w:val="1"/>
          <w:rtl w:val="0"/>
        </w:rPr>
        <w:t xml:space="preserve">spouses_child</w:t>
      </w:r>
      <w:r w:rsidDel="00000000" w:rsidR="00000000" w:rsidRPr="00000000">
        <w:rPr>
          <w:rtl w:val="0"/>
        </w:rPr>
        <w:t xml:space="preserve"> {B--[spouse]--&gt;X--[children]--&gt;A</w:t>
      </w:r>
    </w:p>
    <w:p w:rsidR="00000000" w:rsidDel="00000000" w:rsidP="00000000" w:rsidRDefault="00000000" w:rsidRPr="00000000" w14:paraId="00000022">
      <w:pPr>
        <w:pageBreakBefore w:val="0"/>
        <w:numPr>
          <w:ilvl w:val="2"/>
          <w:numId w:val="5"/>
        </w:numPr>
        <w:ind w:left="2160" w:hanging="360"/>
        <w:rPr/>
      </w:pPr>
      <w:r w:rsidDel="00000000" w:rsidR="00000000" w:rsidRPr="00000000">
        <w:rPr>
          <w:i w:val="1"/>
          <w:rtl w:val="0"/>
        </w:rPr>
        <w:t xml:space="preserve">parents_spouse</w:t>
      </w:r>
      <w:r w:rsidDel="00000000" w:rsidR="00000000" w:rsidRPr="00000000">
        <w:rPr>
          <w:rtl w:val="0"/>
        </w:rPr>
        <w:t xml:space="preserve"> A--[parents]--&gt;X--[spouse]--&gt;B}. </w:t>
      </w:r>
    </w:p>
    <w:p w:rsidR="00000000" w:rsidDel="00000000" w:rsidP="00000000" w:rsidRDefault="00000000" w:rsidRPr="00000000" w14:paraId="00000023">
      <w:pPr>
        <w:pageBreakBefore w:val="0"/>
        <w:numPr>
          <w:ilvl w:val="0"/>
          <w:numId w:val="5"/>
        </w:numPr>
        <w:ind w:left="720" w:hanging="360"/>
        <w:rPr/>
      </w:pPr>
      <w:r w:rsidDel="00000000" w:rsidR="00000000" w:rsidRPr="00000000">
        <w:rPr>
          <w:b w:val="1"/>
          <w:rtl w:val="0"/>
        </w:rPr>
        <w:t xml:space="preserve">spouse:</w:t>
      </w:r>
      <w:r w:rsidDel="00000000" w:rsidR="00000000" w:rsidRPr="00000000">
        <w:rPr>
          <w:rtl w:val="0"/>
        </w:rPr>
        <w:t xml:space="preserve"> A--[spouse]--&gt;B explained by:</w:t>
      </w:r>
    </w:p>
    <w:p w:rsidR="00000000" w:rsidDel="00000000" w:rsidP="00000000" w:rsidRDefault="00000000" w:rsidRPr="00000000" w14:paraId="00000024">
      <w:pPr>
        <w:pageBreakBefore w:val="0"/>
        <w:numPr>
          <w:ilvl w:val="1"/>
          <w:numId w:val="5"/>
        </w:numPr>
        <w:ind w:left="1440" w:hanging="360"/>
        <w:rPr/>
      </w:pPr>
      <w:r w:rsidDel="00000000" w:rsidR="00000000" w:rsidRPr="00000000">
        <w:rPr>
          <w:rtl w:val="0"/>
        </w:rPr>
        <w:t xml:space="preserve">1-hop: </w:t>
      </w:r>
      <w:r w:rsidDel="00000000" w:rsidR="00000000" w:rsidRPr="00000000">
        <w:rPr>
          <w:i w:val="1"/>
          <w:rtl w:val="0"/>
        </w:rPr>
        <w:t xml:space="preserve">spouse</w:t>
      </w:r>
      <w:r w:rsidDel="00000000" w:rsidR="00000000" w:rsidRPr="00000000">
        <w:rPr>
          <w:rtl w:val="0"/>
        </w:rPr>
        <w:t xml:space="preserve">,</w:t>
      </w:r>
      <w:r w:rsidDel="00000000" w:rsidR="00000000" w:rsidRPr="00000000">
        <w:rPr>
          <w:rtl w:val="0"/>
        </w:rPr>
        <w:t xml:space="preserve"> B--[spouse]--&gt;A Deterministic.</w:t>
      </w:r>
    </w:p>
    <w:p w:rsidR="00000000" w:rsidDel="00000000" w:rsidP="00000000" w:rsidRDefault="00000000" w:rsidRPr="00000000" w14:paraId="00000025">
      <w:pPr>
        <w:pageBreakBefore w:val="0"/>
        <w:numPr>
          <w:ilvl w:val="1"/>
          <w:numId w:val="5"/>
        </w:numPr>
        <w:ind w:left="1440" w:hanging="360"/>
        <w:rPr/>
      </w:pPr>
      <w:r w:rsidDel="00000000" w:rsidR="00000000" w:rsidRPr="00000000">
        <w:rPr>
          <w:rtl w:val="0"/>
        </w:rPr>
        <w:t xml:space="preserve">2-hop: </w:t>
      </w:r>
      <w:r w:rsidDel="00000000" w:rsidR="00000000" w:rsidRPr="00000000">
        <w:rPr>
          <w:i w:val="1"/>
          <w:rtl w:val="0"/>
        </w:rPr>
        <w:t xml:space="preserve">co-child</w:t>
      </w:r>
      <w:r w:rsidDel="00000000" w:rsidR="00000000" w:rsidRPr="00000000">
        <w:rPr>
          <w:rtl w:val="0"/>
        </w:rPr>
        <w:t xml:space="preserve">. Inferential but highly likely.</w:t>
      </w:r>
      <w:r w:rsidDel="00000000" w:rsidR="00000000" w:rsidRPr="00000000">
        <w:rPr>
          <w:rtl w:val="0"/>
        </w:rPr>
      </w:r>
    </w:p>
    <w:p w:rsidR="00000000" w:rsidDel="00000000" w:rsidP="00000000" w:rsidRDefault="00000000" w:rsidRPr="00000000" w14:paraId="00000026">
      <w:pPr>
        <w:pageBreakBefore w:val="0"/>
        <w:numPr>
          <w:ilvl w:val="2"/>
          <w:numId w:val="5"/>
        </w:numPr>
        <w:ind w:left="2160" w:hanging="360"/>
        <w:rPr/>
      </w:pPr>
      <w:r w:rsidDel="00000000" w:rsidR="00000000" w:rsidRPr="00000000">
        <w:rPr>
          <w:rtl w:val="0"/>
        </w:rPr>
        <w:t xml:space="preserve">B--[children]--&gt;X--[parents]--&gt;A </w:t>
      </w:r>
    </w:p>
    <w:p w:rsidR="00000000" w:rsidDel="00000000" w:rsidP="00000000" w:rsidRDefault="00000000" w:rsidRPr="00000000" w14:paraId="00000027">
      <w:pPr>
        <w:pageBreakBefore w:val="0"/>
        <w:numPr>
          <w:ilvl w:val="2"/>
          <w:numId w:val="5"/>
        </w:numPr>
        <w:ind w:left="2160" w:hanging="360"/>
        <w:rPr>
          <w:u w:val="none"/>
        </w:rPr>
      </w:pPr>
      <w:r w:rsidDel="00000000" w:rsidR="00000000" w:rsidRPr="00000000">
        <w:rPr>
          <w:rtl w:val="0"/>
        </w:rPr>
        <w:t xml:space="preserve">A--[children]--&gt;X--[parents]--&gt;B </w:t>
      </w:r>
    </w:p>
    <w:p w:rsidR="00000000" w:rsidDel="00000000" w:rsidP="00000000" w:rsidRDefault="00000000" w:rsidRPr="00000000" w14:paraId="00000028">
      <w:pPr>
        <w:pageBreakBefore w:val="0"/>
        <w:numPr>
          <w:ilvl w:val="0"/>
          <w:numId w:val="5"/>
        </w:numPr>
        <w:ind w:left="720" w:hanging="360"/>
        <w:rPr/>
      </w:pPr>
      <w:r w:rsidDel="00000000" w:rsidR="00000000" w:rsidRPr="00000000">
        <w:rPr>
          <w:b w:val="1"/>
          <w:rtl w:val="0"/>
        </w:rPr>
        <w:t xml:space="preserve">nationality</w:t>
      </w:r>
      <w:r w:rsidDel="00000000" w:rsidR="00000000" w:rsidRPr="00000000">
        <w:rPr>
          <w:rtl w:val="0"/>
        </w:rPr>
        <w:t xml:space="preserve"> A--[nationality]--&gt;B explained by:</w:t>
      </w:r>
    </w:p>
    <w:p w:rsidR="00000000" w:rsidDel="00000000" w:rsidP="00000000" w:rsidRDefault="00000000" w:rsidRPr="00000000" w14:paraId="00000029">
      <w:pPr>
        <w:pageBreakBefore w:val="0"/>
        <w:numPr>
          <w:ilvl w:val="1"/>
          <w:numId w:val="5"/>
        </w:numPr>
        <w:ind w:left="1440" w:hanging="360"/>
        <w:rPr/>
      </w:pPr>
      <w:r w:rsidDel="00000000" w:rsidR="00000000" w:rsidRPr="00000000">
        <w:rPr>
          <w:rtl w:val="0"/>
        </w:rPr>
        <w:t xml:space="preserve">1-hop (all inferential): </w:t>
      </w:r>
      <w:r w:rsidDel="00000000" w:rsidR="00000000" w:rsidRPr="00000000">
        <w:rPr>
          <w:rtl w:val="0"/>
        </w:rPr>
      </w:r>
    </w:p>
    <w:p w:rsidR="00000000" w:rsidDel="00000000" w:rsidP="00000000" w:rsidRDefault="00000000" w:rsidRPr="00000000" w14:paraId="0000002A">
      <w:pPr>
        <w:pageBreakBefore w:val="0"/>
        <w:numPr>
          <w:ilvl w:val="2"/>
          <w:numId w:val="5"/>
        </w:numPr>
        <w:ind w:left="2160" w:hanging="360"/>
        <w:rPr/>
      </w:pPr>
      <w:r w:rsidDel="00000000" w:rsidR="00000000" w:rsidRPr="00000000">
        <w:rPr>
          <w:rtl w:val="0"/>
        </w:rPr>
        <w:t xml:space="preserve">A--[location]--&gt;X</w:t>
      </w:r>
    </w:p>
    <w:p w:rsidR="00000000" w:rsidDel="00000000" w:rsidP="00000000" w:rsidRDefault="00000000" w:rsidRPr="00000000" w14:paraId="0000002B">
      <w:pPr>
        <w:pageBreakBefore w:val="0"/>
        <w:numPr>
          <w:ilvl w:val="2"/>
          <w:numId w:val="5"/>
        </w:numPr>
        <w:ind w:left="2160" w:hanging="360"/>
        <w:rPr/>
      </w:pPr>
      <w:r w:rsidDel="00000000" w:rsidR="00000000" w:rsidRPr="00000000">
        <w:rPr>
          <w:rtl w:val="0"/>
        </w:rPr>
        <w:t xml:space="preserve">A--[</w:t>
      </w:r>
      <w:r w:rsidDel="00000000" w:rsidR="00000000" w:rsidRPr="00000000">
        <w:rPr>
          <w:rtl w:val="0"/>
        </w:rPr>
        <w:t xml:space="preserve">place_of_birth]--&gt;X</w:t>
      </w:r>
    </w:p>
    <w:p w:rsidR="00000000" w:rsidDel="00000000" w:rsidP="00000000" w:rsidRDefault="00000000" w:rsidRPr="00000000" w14:paraId="0000002C">
      <w:pPr>
        <w:pageBreakBefore w:val="0"/>
        <w:numPr>
          <w:ilvl w:val="2"/>
          <w:numId w:val="5"/>
        </w:numPr>
        <w:ind w:left="2160" w:hanging="360"/>
        <w:rPr/>
      </w:pPr>
      <w:r w:rsidDel="00000000" w:rsidR="00000000" w:rsidRPr="00000000">
        <w:rPr>
          <w:rtl w:val="0"/>
        </w:rPr>
        <w:t xml:space="preserve">A--[place_of_death]--&gt;X</w:t>
      </w:r>
    </w:p>
    <w:p w:rsidR="00000000" w:rsidDel="00000000" w:rsidP="00000000" w:rsidRDefault="00000000" w:rsidRPr="00000000" w14:paraId="0000002D">
      <w:pPr>
        <w:pageBreakBefore w:val="0"/>
        <w:numPr>
          <w:ilvl w:val="1"/>
          <w:numId w:val="5"/>
        </w:numPr>
        <w:ind w:left="1440" w:hanging="360"/>
        <w:rPr/>
      </w:pPr>
      <w:r w:rsidDel="00000000" w:rsidR="00000000" w:rsidRPr="00000000">
        <w:rPr>
          <w:rtl w:val="0"/>
        </w:rPr>
        <w:t xml:space="preserve">2-hop: (all inferential) </w:t>
      </w:r>
    </w:p>
    <w:p w:rsidR="00000000" w:rsidDel="00000000" w:rsidP="00000000" w:rsidRDefault="00000000" w:rsidRPr="00000000" w14:paraId="0000002E">
      <w:pPr>
        <w:pageBreakBefore w:val="0"/>
        <w:numPr>
          <w:ilvl w:val="2"/>
          <w:numId w:val="5"/>
        </w:numPr>
        <w:ind w:left="2160" w:hanging="360"/>
        <w:rPr/>
      </w:pPr>
      <w:r w:rsidDel="00000000" w:rsidR="00000000" w:rsidRPr="00000000">
        <w:rPr>
          <w:rtl w:val="0"/>
        </w:rPr>
        <w:t xml:space="preserve">parent nationality</w:t>
      </w:r>
    </w:p>
    <w:p w:rsidR="00000000" w:rsidDel="00000000" w:rsidP="00000000" w:rsidRDefault="00000000" w:rsidRPr="00000000" w14:paraId="0000002F">
      <w:pPr>
        <w:pageBreakBefore w:val="0"/>
        <w:numPr>
          <w:ilvl w:val="2"/>
          <w:numId w:val="5"/>
        </w:numPr>
        <w:ind w:left="2160" w:hanging="360"/>
        <w:rPr/>
      </w:pPr>
      <w:r w:rsidDel="00000000" w:rsidR="00000000" w:rsidRPr="00000000">
        <w:rPr>
          <w:rtl w:val="0"/>
        </w:rPr>
        <w:t xml:space="preserve">child nationality</w:t>
      </w:r>
    </w:p>
    <w:p w:rsidR="00000000" w:rsidDel="00000000" w:rsidP="00000000" w:rsidRDefault="00000000" w:rsidRPr="00000000" w14:paraId="00000030">
      <w:pPr>
        <w:pageBreakBefore w:val="0"/>
        <w:numPr>
          <w:ilvl w:val="2"/>
          <w:numId w:val="5"/>
        </w:numPr>
        <w:ind w:left="2160" w:hanging="360"/>
        <w:rPr/>
      </w:pPr>
      <w:r w:rsidDel="00000000" w:rsidR="00000000" w:rsidRPr="00000000">
        <w:rPr>
          <w:rtl w:val="0"/>
        </w:rPr>
        <w:t xml:space="preserve">spouse nationality</w:t>
      </w:r>
    </w:p>
    <w:p w:rsidR="00000000" w:rsidDel="00000000" w:rsidP="00000000" w:rsidRDefault="00000000" w:rsidRPr="00000000" w14:paraId="00000031">
      <w:pPr>
        <w:pageBreakBefore w:val="0"/>
        <w:numPr>
          <w:ilvl w:val="0"/>
          <w:numId w:val="5"/>
        </w:numPr>
        <w:ind w:left="720" w:hanging="360"/>
        <w:rPr/>
      </w:pPr>
      <w:r w:rsidDel="00000000" w:rsidR="00000000" w:rsidRPr="00000000">
        <w:rPr>
          <w:b w:val="1"/>
          <w:rtl w:val="0"/>
        </w:rPr>
        <w:t xml:space="preserve">location</w:t>
      </w:r>
      <w:r w:rsidDel="00000000" w:rsidR="00000000" w:rsidRPr="00000000">
        <w:rPr>
          <w:rtl w:val="0"/>
        </w:rPr>
        <w:t xml:space="preserve"> via:</w:t>
      </w:r>
    </w:p>
    <w:p w:rsidR="00000000" w:rsidDel="00000000" w:rsidP="00000000" w:rsidRDefault="00000000" w:rsidRPr="00000000" w14:paraId="00000032">
      <w:pPr>
        <w:pageBreakBefore w:val="0"/>
        <w:numPr>
          <w:ilvl w:val="1"/>
          <w:numId w:val="5"/>
        </w:numPr>
        <w:ind w:left="1440" w:hanging="360"/>
        <w:rPr/>
      </w:pPr>
      <w:r w:rsidDel="00000000" w:rsidR="00000000" w:rsidRPr="00000000">
        <w:rPr>
          <w:rtl w:val="0"/>
        </w:rPr>
        <w:t xml:space="preserve">1-hop: </w:t>
      </w:r>
      <w:commentRangeStart w:id="0"/>
      <w:r w:rsidDel="00000000" w:rsidR="00000000" w:rsidRPr="00000000">
        <w:rPr>
          <w:rtl w:val="0"/>
        </w:rPr>
        <w:t xml:space="preserve">nationality, place_of_birth, place_of_death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pageBreakBefore w:val="0"/>
        <w:numPr>
          <w:ilvl w:val="1"/>
          <w:numId w:val="5"/>
        </w:numPr>
        <w:ind w:left="1440" w:hanging="360"/>
        <w:rPr/>
      </w:pPr>
      <w:r w:rsidDel="00000000" w:rsidR="00000000" w:rsidRPr="00000000">
        <w:rPr>
          <w:rtl w:val="0"/>
        </w:rPr>
        <w:t xml:space="preserve">2-hop: parent location, child location, spouse location, institution location</w:t>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Fonts w:ascii="Arial Unicode MS" w:cs="Arial Unicode MS" w:eastAsia="Arial Unicode MS" w:hAnsi="Arial Unicode MS"/>
          <w:rtl w:val="0"/>
        </w:rPr>
        <w:t xml:space="preserve">→ For location and nationality benchmarks, could consider additional analysis showing that richer explanations are correlated with more confident model scores. </w:t>
      </w:r>
    </w:p>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ageBreakBefore w:val="0"/>
        <w:numPr>
          <w:ilvl w:val="0"/>
          <w:numId w:val="5"/>
        </w:numPr>
        <w:ind w:left="720" w:hanging="360"/>
      </w:pPr>
      <w:r w:rsidDel="00000000" w:rsidR="00000000" w:rsidRPr="00000000">
        <w:rPr>
          <w:b w:val="1"/>
          <w:rtl w:val="0"/>
        </w:rPr>
        <w:t xml:space="preserve">parents:</w:t>
      </w:r>
      <w:r w:rsidDel="00000000" w:rsidR="00000000" w:rsidRPr="00000000">
        <w:rPr>
          <w:rtl w:val="0"/>
        </w:rPr>
        <w:t xml:space="preserve"> A--[parents]--&gt;B explained by:</w:t>
      </w:r>
    </w:p>
    <w:p w:rsidR="00000000" w:rsidDel="00000000" w:rsidP="00000000" w:rsidRDefault="00000000" w:rsidRPr="00000000" w14:paraId="00000038">
      <w:pPr>
        <w:pageBreakBefore w:val="0"/>
        <w:numPr>
          <w:ilvl w:val="1"/>
          <w:numId w:val="5"/>
        </w:numPr>
        <w:ind w:left="1440" w:hanging="360"/>
      </w:pPr>
      <w:r w:rsidDel="00000000" w:rsidR="00000000" w:rsidRPr="00000000">
        <w:rPr>
          <w:rtl w:val="0"/>
        </w:rPr>
        <w:t xml:space="preserve">1-hop: </w:t>
      </w:r>
      <w:r w:rsidDel="00000000" w:rsidR="00000000" w:rsidRPr="00000000">
        <w:rPr>
          <w:i w:val="1"/>
          <w:rtl w:val="0"/>
        </w:rPr>
        <w:t xml:space="preserve">child</w:t>
      </w:r>
      <w:r w:rsidDel="00000000" w:rsidR="00000000" w:rsidRPr="00000000">
        <w:rPr>
          <w:rtl w:val="0"/>
        </w:rPr>
        <w:t xml:space="preserve"> B--[children]--&gt;A</w:t>
      </w:r>
    </w:p>
    <w:p w:rsidR="00000000" w:rsidDel="00000000" w:rsidP="00000000" w:rsidRDefault="00000000" w:rsidRPr="00000000" w14:paraId="00000039">
      <w:pPr>
        <w:pageBreakBefore w:val="0"/>
        <w:numPr>
          <w:ilvl w:val="2"/>
          <w:numId w:val="5"/>
        </w:numPr>
        <w:ind w:left="2160" w:hanging="360"/>
      </w:pPr>
      <w:r w:rsidDel="00000000" w:rsidR="00000000" w:rsidRPr="00000000">
        <w:rPr>
          <w:rFonts w:ascii="Arial Unicode MS" w:cs="Arial Unicode MS" w:eastAsia="Arial Unicode MS" w:hAnsi="Arial Unicode MS"/>
          <w:b w:val="1"/>
          <w:rtl w:val="0"/>
        </w:rPr>
        <w:t xml:space="preserve">Deterministic → </w:t>
      </w:r>
      <w:r w:rsidDel="00000000" w:rsidR="00000000" w:rsidRPr="00000000">
        <w:rPr>
          <w:rtl w:val="0"/>
        </w:rPr>
        <w:t xml:space="preserve">No need to even check if the edge is in the graph, since this is a symmetric relationship by definition, so we’ll assume that asymmetric representations just correspond to missing data.</w:t>
      </w:r>
    </w:p>
    <w:p w:rsidR="00000000" w:rsidDel="00000000" w:rsidP="00000000" w:rsidRDefault="00000000" w:rsidRPr="00000000" w14:paraId="0000003A">
      <w:pPr>
        <w:pageBreakBefore w:val="0"/>
        <w:numPr>
          <w:ilvl w:val="2"/>
          <w:numId w:val="5"/>
        </w:numPr>
        <w:ind w:left="2160" w:hanging="360"/>
      </w:pPr>
      <w:r w:rsidDel="00000000" w:rsidR="00000000" w:rsidRPr="00000000">
        <w:rPr>
          <w:rtl w:val="0"/>
        </w:rPr>
        <w:t xml:space="preserve">Check whether it is in train, valid, test, or none.</w:t>
      </w:r>
    </w:p>
    <w:p w:rsidR="00000000" w:rsidDel="00000000" w:rsidP="00000000" w:rsidRDefault="00000000" w:rsidRPr="00000000" w14:paraId="0000003B">
      <w:pPr>
        <w:pageBreakBefore w:val="0"/>
        <w:numPr>
          <w:ilvl w:val="2"/>
          <w:numId w:val="5"/>
        </w:numPr>
        <w:ind w:left="2160" w:hanging="360"/>
        <w:rPr>
          <w:u w:val="none"/>
        </w:rPr>
      </w:pPr>
      <w:r w:rsidDel="00000000" w:rsidR="00000000" w:rsidRPr="00000000">
        <w:rPr>
          <w:rtl w:val="0"/>
        </w:rPr>
        <w:t xml:space="preserve">Assert that the sum of fractions is 1</w:t>
      </w:r>
    </w:p>
    <w:p w:rsidR="00000000" w:rsidDel="00000000" w:rsidP="00000000" w:rsidRDefault="00000000" w:rsidRPr="00000000" w14:paraId="0000003C">
      <w:pPr>
        <w:pageBreakBefore w:val="0"/>
        <w:numPr>
          <w:ilvl w:val="1"/>
          <w:numId w:val="5"/>
        </w:numPr>
        <w:ind w:left="1440" w:hanging="360"/>
      </w:pPr>
      <w:r w:rsidDel="00000000" w:rsidR="00000000" w:rsidRPr="00000000">
        <w:rPr>
          <w:rtl w:val="0"/>
        </w:rPr>
        <w:t xml:space="preserve">2-hop: </w:t>
      </w:r>
      <w:r w:rsidDel="00000000" w:rsidR="00000000" w:rsidRPr="00000000">
        <w:rPr>
          <w:i w:val="1"/>
          <w:rtl w:val="0"/>
        </w:rPr>
        <w:t xml:space="preserve">spouse</w:t>
      </w:r>
      <w:r w:rsidDel="00000000" w:rsidR="00000000" w:rsidRPr="00000000">
        <w:rPr>
          <w:rtl w:val="0"/>
        </w:rPr>
        <w:t xml:space="preserve"> {B--[spouse]--&gt;X--[children]--&gt;A, A--[parents]--&gt;X--[spouse]--&gt;B}</w:t>
      </w:r>
    </w:p>
    <w:p w:rsidR="00000000" w:rsidDel="00000000" w:rsidP="00000000" w:rsidRDefault="00000000" w:rsidRPr="00000000" w14:paraId="0000003D">
      <w:pPr>
        <w:pageBreakBefore w:val="0"/>
        <w:numPr>
          <w:ilvl w:val="2"/>
          <w:numId w:val="5"/>
        </w:numPr>
        <w:ind w:left="2160" w:hanging="360"/>
      </w:pPr>
      <w:r w:rsidDel="00000000" w:rsidR="00000000" w:rsidRPr="00000000">
        <w:rPr>
          <w:rtl w:val="0"/>
        </w:rPr>
        <w:t xml:space="preserve">Logic: need both in order for the explanation to make any sense. Therefore, check if both hops are in the graph, and if so, add it as an explanatory feature.</w:t>
      </w:r>
    </w:p>
    <w:p w:rsidR="00000000" w:rsidDel="00000000" w:rsidP="00000000" w:rsidRDefault="00000000" w:rsidRPr="00000000" w14:paraId="0000003E">
      <w:pPr>
        <w:pageBreakBefore w:val="0"/>
        <w:numPr>
          <w:ilvl w:val="2"/>
          <w:numId w:val="5"/>
        </w:numPr>
        <w:ind w:left="2160" w:hanging="360"/>
        <w:rPr>
          <w:u w:val="none"/>
        </w:rPr>
      </w:pPr>
      <w:r w:rsidDel="00000000" w:rsidR="00000000" w:rsidRPr="00000000">
        <w:rPr>
          <w:rtl w:val="0"/>
        </w:rPr>
        <w:t xml:space="preserve">Check what fraction is in train, valid, and test, and assert this adds to 1.</w:t>
      </w:r>
    </w:p>
    <w:p w:rsidR="00000000" w:rsidDel="00000000" w:rsidP="00000000" w:rsidRDefault="00000000" w:rsidRPr="00000000" w14:paraId="0000003F">
      <w:pPr>
        <w:pageBreakBefore w:val="0"/>
        <w:numPr>
          <w:ilvl w:val="2"/>
          <w:numId w:val="5"/>
        </w:numPr>
        <w:ind w:left="2160" w:hanging="360"/>
        <w:rPr>
          <w:u w:val="none"/>
        </w:rPr>
      </w:pPr>
      <w:r w:rsidDel="00000000" w:rsidR="00000000" w:rsidRPr="00000000">
        <w:rPr>
          <w:rtl w:val="0"/>
        </w:rPr>
        <w:t xml:space="preserve">Note that it is possible to have multiple paths of either type if someone has multiple spouses. But probably less likely.</w:t>
      </w:r>
    </w:p>
    <w:p w:rsidR="00000000" w:rsidDel="00000000" w:rsidP="00000000" w:rsidRDefault="00000000" w:rsidRPr="00000000" w14:paraId="00000040">
      <w:pPr>
        <w:pageBreakBefore w:val="0"/>
        <w:numPr>
          <w:ilvl w:val="2"/>
          <w:numId w:val="5"/>
        </w:numPr>
        <w:ind w:left="2160" w:hanging="360"/>
        <w:rPr>
          <w:u w:val="none"/>
        </w:rPr>
      </w:pPr>
      <w:r w:rsidDel="00000000" w:rsidR="00000000" w:rsidRPr="00000000">
        <w:rPr>
          <w:rtl w:val="0"/>
        </w:rPr>
        <w:t xml:space="preserve">Note also that you can infer A’s spouse based on other co-children, and this can be used as well. But using inferred links, this can still be a 2-hop feature, so let’s not worry about it.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Questions:</w:t>
      </w:r>
    </w:p>
    <w:p w:rsidR="00000000" w:rsidDel="00000000" w:rsidP="00000000" w:rsidRDefault="00000000" w:rsidRPr="00000000" w14:paraId="00000043">
      <w:pPr>
        <w:pageBreakBefore w:val="0"/>
        <w:numPr>
          <w:ilvl w:val="0"/>
          <w:numId w:val="1"/>
        </w:numPr>
        <w:ind w:left="720" w:hanging="360"/>
        <w:rPr>
          <w:u w:val="none"/>
        </w:rPr>
      </w:pPr>
      <w:r w:rsidDel="00000000" w:rsidR="00000000" w:rsidRPr="00000000">
        <w:rPr>
          <w:rtl w:val="0"/>
        </w:rPr>
        <w:t xml:space="preserve">How does link prediction even make sense with such a sparse graph?</w:t>
      </w:r>
    </w:p>
    <w:p w:rsidR="00000000" w:rsidDel="00000000" w:rsidP="00000000" w:rsidRDefault="00000000" w:rsidRPr="00000000" w14:paraId="00000044">
      <w:pPr>
        <w:pageBreakBefore w:val="0"/>
        <w:numPr>
          <w:ilvl w:val="0"/>
          <w:numId w:val="1"/>
        </w:numPr>
        <w:ind w:left="720" w:hanging="360"/>
        <w:rPr>
          <w:u w:val="none"/>
        </w:rPr>
      </w:pPr>
      <w:r w:rsidDel="00000000" w:rsidR="00000000" w:rsidRPr="00000000">
        <w:rPr>
          <w:rtl w:val="0"/>
        </w:rPr>
        <w:t xml:space="preserve">How should this interplay with the cross-validation split?</w:t>
      </w:r>
    </w:p>
    <w:p w:rsidR="00000000" w:rsidDel="00000000" w:rsidP="00000000" w:rsidRDefault="00000000" w:rsidRPr="00000000" w14:paraId="00000045">
      <w:pPr>
        <w:pageBreakBefore w:val="0"/>
        <w:numPr>
          <w:ilvl w:val="1"/>
          <w:numId w:val="1"/>
        </w:numPr>
        <w:ind w:left="1440" w:hanging="360"/>
        <w:rPr>
          <w:u w:val="none"/>
        </w:rPr>
      </w:pPr>
      <w:r w:rsidDel="00000000" w:rsidR="00000000" w:rsidRPr="00000000">
        <w:rPr>
          <w:rtl w:val="0"/>
        </w:rPr>
        <w:t xml:space="preserve">Start by assessing performance on the explanation benchmarks, distinguishing whether the explanation paths are fully in the training data, partially, or not at all. If there is an affect, reassess whether we should construct the benchmark in a way that somehow respects the cross-validation split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To think about:</w:t>
      </w:r>
    </w:p>
    <w:p w:rsidR="00000000" w:rsidDel="00000000" w:rsidP="00000000" w:rsidRDefault="00000000" w:rsidRPr="00000000" w14:paraId="00000048">
      <w:pPr>
        <w:pageBreakBefore w:val="0"/>
        <w:numPr>
          <w:ilvl w:val="1"/>
          <w:numId w:val="5"/>
        </w:numPr>
        <w:ind w:left="1440" w:hanging="360"/>
        <w:rPr>
          <w:u w:val="none"/>
        </w:rPr>
      </w:pPr>
      <w:r w:rsidDel="00000000" w:rsidR="00000000" w:rsidRPr="00000000">
        <w:rPr>
          <w:rtl w:val="0"/>
        </w:rPr>
        <w:t xml:space="preserve">Distinguish simple cases to explain (single path in the data which is the correct path) vs. more highly connected nodes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Style w:val="Heading2"/>
        <w:pageBreakBefore w:val="0"/>
        <w:rPr/>
      </w:pPr>
      <w:bookmarkStart w:colFirst="0" w:colLast="0" w:name="_ixzggc3v0kpf" w:id="8"/>
      <w:bookmarkEnd w:id="8"/>
      <w:r w:rsidDel="00000000" w:rsidR="00000000" w:rsidRPr="00000000">
        <w:rPr>
          <w:rtl w:val="0"/>
        </w:rPr>
        <w:t xml:space="preserve">L</w:t>
      </w:r>
      <w:r w:rsidDel="00000000" w:rsidR="00000000" w:rsidRPr="00000000">
        <w:rPr>
          <w:rtl w:val="0"/>
        </w:rPr>
        <w:t xml:space="preserve">oading data into Neo4j</w:t>
      </w:r>
    </w:p>
    <w:p w:rsidR="00000000" w:rsidDel="00000000" w:rsidP="00000000" w:rsidRDefault="00000000" w:rsidRPr="00000000" w14:paraId="0000004B">
      <w:pPr>
        <w:pageBreakBefore w:val="0"/>
        <w:rPr/>
      </w:pPr>
      <w:r w:rsidDel="00000000" w:rsidR="00000000" w:rsidRPr="00000000">
        <w:rPr>
          <w:rtl w:val="0"/>
        </w:rPr>
        <w:t xml:space="preserve">Files to be imported must be in this Import directory: /Users/rhodos/Library/Application Support/Neo4j Desktop/Application/neo4jDatabases/database-a664751e-d7f6-4bc3-b91c-37e1d0a69027/installation-3.5.26/import</w:t>
      </w:r>
    </w:p>
    <w:p w:rsidR="00000000" w:rsidDel="00000000" w:rsidP="00000000" w:rsidRDefault="00000000" w:rsidRPr="00000000" w14:paraId="0000004C">
      <w:pPr>
        <w:pageBreakBefore w:val="0"/>
        <w:rPr>
          <w:color w:val="717172"/>
          <w:sz w:val="20"/>
          <w:szCs w:val="20"/>
          <w:highlight w:val="white"/>
        </w:rPr>
      </w:pPr>
      <w:r w:rsidDel="00000000" w:rsidR="00000000" w:rsidRPr="00000000">
        <w:rPr>
          <w:rtl w:val="0"/>
        </w:rPr>
        <w:t xml:space="preserve">See neo4j/README.txt for more information. </w:t>
      </w:r>
      <w:r w:rsidDel="00000000" w:rsidR="00000000" w:rsidRPr="00000000">
        <w:rPr>
          <w:rtl w:val="0"/>
        </w:rPr>
      </w:r>
    </w:p>
    <w:p w:rsidR="00000000" w:rsidDel="00000000" w:rsidP="00000000" w:rsidRDefault="00000000" w:rsidRPr="00000000" w14:paraId="0000004D">
      <w:pPr>
        <w:pStyle w:val="Heading2"/>
        <w:pageBreakBefore w:val="0"/>
        <w:rPr/>
      </w:pPr>
      <w:bookmarkStart w:colFirst="0" w:colLast="0" w:name="_95uechge0giq" w:id="9"/>
      <w:bookmarkEnd w:id="9"/>
      <w:r w:rsidDel="00000000" w:rsidR="00000000" w:rsidRPr="00000000">
        <w:rPr>
          <w:rtl w:val="0"/>
        </w:rPr>
        <w:t xml:space="preserve">TO DO</w:t>
      </w:r>
    </w:p>
    <w:p w:rsidR="00000000" w:rsidDel="00000000" w:rsidP="00000000" w:rsidRDefault="00000000" w:rsidRPr="00000000" w14:paraId="0000004E">
      <w:pPr>
        <w:pageBreakBefore w:val="0"/>
        <w:numPr>
          <w:ilvl w:val="0"/>
          <w:numId w:val="6"/>
        </w:numPr>
        <w:ind w:left="720" w:hanging="360"/>
        <w:rPr>
          <w:u w:val="none"/>
        </w:rPr>
      </w:pPr>
      <w:r w:rsidDel="00000000" w:rsidR="00000000" w:rsidRPr="00000000">
        <w:rPr>
          <w:rtl w:val="0"/>
        </w:rPr>
        <w:t xml:space="preserve">Note that the location edge can link one person to multiple locations.</w:t>
      </w:r>
    </w:p>
    <w:p w:rsidR="00000000" w:rsidDel="00000000" w:rsidP="00000000" w:rsidRDefault="00000000" w:rsidRPr="00000000" w14:paraId="0000004F">
      <w:pPr>
        <w:pageBreakBefore w:val="0"/>
        <w:numPr>
          <w:ilvl w:val="0"/>
          <w:numId w:val="6"/>
        </w:numPr>
        <w:ind w:left="720" w:hanging="360"/>
        <w:rPr>
          <w:u w:val="none"/>
        </w:rPr>
      </w:pPr>
      <w:r w:rsidDel="00000000" w:rsidR="00000000" w:rsidRPr="00000000">
        <w:rPr>
          <w:rtl w:val="0"/>
        </w:rPr>
        <w:t xml:space="preserve">Compute connectivity or other graph features that might explain variation in performance (in either the base link prediction or in the explanation performance). Maybe hop node counts?</w:t>
      </w:r>
    </w:p>
    <w:p w:rsidR="00000000" w:rsidDel="00000000" w:rsidP="00000000" w:rsidRDefault="00000000" w:rsidRPr="00000000" w14:paraId="00000050">
      <w:pPr>
        <w:pStyle w:val="Heading2"/>
        <w:pageBreakBefore w:val="0"/>
        <w:rPr/>
      </w:pPr>
      <w:bookmarkStart w:colFirst="0" w:colLast="0" w:name="_k9ly7hcz84uw" w:id="10"/>
      <w:bookmarkEnd w:id="10"/>
      <w:r w:rsidDel="00000000" w:rsidR="00000000" w:rsidRPr="00000000">
        <w:rPr>
          <w:rtl w:val="0"/>
        </w:rPr>
        <w:t xml:space="preserve">Splitting the benchmark data</w:t>
      </w:r>
    </w:p>
    <w:p w:rsidR="00000000" w:rsidDel="00000000" w:rsidP="00000000" w:rsidRDefault="00000000" w:rsidRPr="00000000" w14:paraId="00000051">
      <w:pPr>
        <w:pageBreakBefore w:val="0"/>
        <w:rPr/>
      </w:pPr>
      <w:r w:rsidDel="00000000" w:rsidR="00000000" w:rsidRPr="00000000">
        <w:rPr>
          <w:rtl w:val="0"/>
        </w:rPr>
        <w:t xml:space="preserve">Goals:</w:t>
      </w:r>
    </w:p>
    <w:p w:rsidR="00000000" w:rsidDel="00000000" w:rsidP="00000000" w:rsidRDefault="00000000" w:rsidRPr="00000000" w14:paraId="00000052">
      <w:pPr>
        <w:pageBreakBefore w:val="0"/>
        <w:numPr>
          <w:ilvl w:val="0"/>
          <w:numId w:val="7"/>
        </w:numPr>
        <w:ind w:left="720" w:hanging="360"/>
        <w:rPr>
          <w:u w:val="none"/>
        </w:rPr>
      </w:pPr>
      <w:r w:rsidDel="00000000" w:rsidR="00000000" w:rsidRPr="00000000">
        <w:rPr>
          <w:rtl w:val="0"/>
        </w:rPr>
        <w:t xml:space="preserve">We would like to have multiple splits of the explanation benchmarks, divided into validation and testing purposes. </w:t>
      </w:r>
    </w:p>
    <w:p w:rsidR="00000000" w:rsidDel="00000000" w:rsidP="00000000" w:rsidRDefault="00000000" w:rsidRPr="00000000" w14:paraId="00000053">
      <w:pPr>
        <w:pageBreakBefore w:val="0"/>
        <w:numPr>
          <w:ilvl w:val="0"/>
          <w:numId w:val="7"/>
        </w:numPr>
        <w:ind w:left="720" w:hanging="360"/>
        <w:rPr>
          <w:u w:val="none"/>
        </w:rPr>
      </w:pPr>
      <w:r w:rsidDel="00000000" w:rsidR="00000000" w:rsidRPr="00000000">
        <w:rPr>
          <w:rtl w:val="0"/>
        </w:rPr>
        <w:t xml:space="preserve">We would also like the number of examples to be relatively manageable, at least as we prototype everything, so that Gustavo and Niraj can iterate quickly. How about we randomly split into 200 valid, and the remainder test. And then I’ll take the first 25 of each into quick_valid.txt and quick_test.txt. </w:t>
      </w:r>
    </w:p>
    <w:p w:rsidR="00000000" w:rsidDel="00000000" w:rsidP="00000000" w:rsidRDefault="00000000" w:rsidRPr="00000000" w14:paraId="00000054">
      <w:pPr>
        <w:pageBreakBefore w:val="0"/>
        <w:ind w:left="0" w:firstLine="0"/>
        <w:rPr/>
      </w:pPr>
      <w:r w:rsidDel="00000000" w:rsidR="00000000" w:rsidRPr="00000000">
        <w:rPr>
          <w:rtl w:val="0"/>
        </w:rPr>
      </w:r>
    </w:p>
    <w:p w:rsidR="00000000" w:rsidDel="00000000" w:rsidP="00000000" w:rsidRDefault="00000000" w:rsidRPr="00000000" w14:paraId="00000055">
      <w:pPr>
        <w:pageBreakBefore w:val="0"/>
        <w:ind w:left="0" w:firstLine="0"/>
        <w:rPr/>
      </w:pPr>
      <w:r w:rsidDel="00000000" w:rsidR="00000000" w:rsidRPr="00000000">
        <w:rPr>
          <w:rtl w:val="0"/>
        </w:rPr>
        <w:t xml:space="preserve">We are also interested in questions of whether the quality of the explanations vary depending on whether:</w:t>
      </w:r>
    </w:p>
    <w:p w:rsidR="00000000" w:rsidDel="00000000" w:rsidP="00000000" w:rsidRDefault="00000000" w:rsidRPr="00000000" w14:paraId="00000056">
      <w:pPr>
        <w:pageBreakBefore w:val="0"/>
        <w:numPr>
          <w:ilvl w:val="0"/>
          <w:numId w:val="7"/>
        </w:numPr>
        <w:ind w:left="720" w:hanging="360"/>
        <w:rPr>
          <w:u w:val="none"/>
        </w:rPr>
      </w:pPr>
      <w:r w:rsidDel="00000000" w:rsidR="00000000" w:rsidRPr="00000000">
        <w:rPr>
          <w:rtl w:val="0"/>
        </w:rPr>
        <w:t xml:space="preserve">the query triple was in the training set</w:t>
      </w:r>
    </w:p>
    <w:p w:rsidR="00000000" w:rsidDel="00000000" w:rsidP="00000000" w:rsidRDefault="00000000" w:rsidRPr="00000000" w14:paraId="00000057">
      <w:pPr>
        <w:pageBreakBefore w:val="0"/>
        <w:numPr>
          <w:ilvl w:val="0"/>
          <w:numId w:val="7"/>
        </w:numPr>
        <w:ind w:left="720" w:hanging="360"/>
        <w:rPr>
          <w:u w:val="none"/>
        </w:rPr>
      </w:pPr>
      <w:r w:rsidDel="00000000" w:rsidR="00000000" w:rsidRPr="00000000">
        <w:rPr>
          <w:rtl w:val="0"/>
        </w:rPr>
        <w:t xml:space="preserve">the explanation paths were in the training set (note that the set of paths could have full, partial, or no presence in the training data)</w:t>
      </w:r>
    </w:p>
    <w:p w:rsidR="00000000" w:rsidDel="00000000" w:rsidP="00000000" w:rsidRDefault="00000000" w:rsidRPr="00000000" w14:paraId="00000058">
      <w:pPr>
        <w:pageBreakBefore w:val="0"/>
        <w:ind w:left="0" w:firstLine="0"/>
        <w:rPr/>
      </w:pPr>
      <w:r w:rsidDel="00000000" w:rsidR="00000000" w:rsidRPr="00000000">
        <w:rPr>
          <w:rtl w:val="0"/>
        </w:rPr>
      </w:r>
    </w:p>
    <w:p w:rsidR="00000000" w:rsidDel="00000000" w:rsidP="00000000" w:rsidRDefault="00000000" w:rsidRPr="00000000" w14:paraId="00000059">
      <w:pPr>
        <w:pageBreakBefore w:val="0"/>
        <w:ind w:left="0" w:firstLine="0"/>
        <w:rPr/>
      </w:pPr>
      <w:r w:rsidDel="00000000" w:rsidR="00000000" w:rsidRPr="00000000">
        <w:rPr>
          <w:rtl w:val="0"/>
        </w:rPr>
        <w:t xml:space="preserve">For the first question, we are already setup to answer this based on our current split. **The only thing we would need here is an explanation benchmark where query triples are coming from from the training set.</w:t>
      </w:r>
    </w:p>
    <w:p w:rsidR="00000000" w:rsidDel="00000000" w:rsidP="00000000" w:rsidRDefault="00000000" w:rsidRPr="00000000" w14:paraId="0000005A">
      <w:pPr>
        <w:pageBreakBefore w:val="0"/>
        <w:ind w:left="0" w:firstLine="0"/>
        <w:rPr/>
      </w:pPr>
      <w:r w:rsidDel="00000000" w:rsidR="00000000" w:rsidRPr="00000000">
        <w:rPr>
          <w:rtl w:val="0"/>
        </w:rPr>
      </w:r>
    </w:p>
    <w:p w:rsidR="00000000" w:rsidDel="00000000" w:rsidP="00000000" w:rsidRDefault="00000000" w:rsidRPr="00000000" w14:paraId="0000005B">
      <w:pPr>
        <w:pageBreakBefore w:val="0"/>
        <w:ind w:left="0" w:firstLine="0"/>
        <w:rPr/>
      </w:pPr>
      <w:r w:rsidDel="00000000" w:rsidR="00000000" w:rsidRPr="00000000">
        <w:rPr>
          <w:rtl w:val="0"/>
        </w:rPr>
        <w:t xml:space="preserve">For the second question, let’s look into the original train/test split, and the new one.</w:t>
      </w:r>
    </w:p>
    <w:p w:rsidR="00000000" w:rsidDel="00000000" w:rsidP="00000000" w:rsidRDefault="00000000" w:rsidRPr="00000000" w14:paraId="0000005C">
      <w:pPr>
        <w:pageBreakBefore w:val="0"/>
        <w:numPr>
          <w:ilvl w:val="0"/>
          <w:numId w:val="3"/>
        </w:numPr>
        <w:ind w:left="720" w:hanging="360"/>
        <w:rPr>
          <w:u w:val="none"/>
        </w:rPr>
      </w:pPr>
      <w:r w:rsidDel="00000000" w:rsidR="00000000" w:rsidRPr="00000000">
        <w:rPr>
          <w:rtl w:val="0"/>
        </w:rPr>
        <w:t xml:space="preserve">Can I confirm that currently, the explanatory paths are entirely within train? </w:t>
      </w:r>
      <w:r w:rsidDel="00000000" w:rsidR="00000000" w:rsidRPr="00000000">
        <w:rPr>
          <w:b w:val="1"/>
          <w:rtl w:val="0"/>
        </w:rPr>
        <w:t xml:space="preserve">Yes, this is true for both parents and location! </w:t>
      </w:r>
    </w:p>
    <w:p w:rsidR="00000000" w:rsidDel="00000000" w:rsidP="00000000" w:rsidRDefault="00000000" w:rsidRPr="00000000" w14:paraId="0000005D">
      <w:pPr>
        <w:pageBreakBefore w:val="0"/>
        <w:numPr>
          <w:ilvl w:val="0"/>
          <w:numId w:val="3"/>
        </w:numPr>
        <w:ind w:left="720" w:hanging="360"/>
        <w:rPr>
          <w:u w:val="none"/>
        </w:rPr>
      </w:pPr>
      <w:r w:rsidDel="00000000" w:rsidR="00000000" w:rsidRPr="00000000">
        <w:rPr>
          <w:rtl w:val="0"/>
        </w:rPr>
        <w:t xml:space="preserve">If so, why is this? Are the specific relations that we are focused on just not in the test or valid set? </w:t>
      </w:r>
      <w:r w:rsidDel="00000000" w:rsidR="00000000" w:rsidRPr="00000000">
        <w:rPr>
          <w:b w:val="1"/>
          <w:rtl w:val="0"/>
        </w:rPr>
        <w:t xml:space="preserve">Yes! Actually the data were not split correctly the first time. The training edges were just copied into the test set. Also the validation set doesn’t contain the types of relations we care about.</w:t>
      </w:r>
    </w:p>
    <w:p w:rsidR="00000000" w:rsidDel="00000000" w:rsidP="00000000" w:rsidRDefault="00000000" w:rsidRPr="00000000" w14:paraId="0000005E">
      <w:pPr>
        <w:pageBreakBefore w:val="0"/>
        <w:numPr>
          <w:ilvl w:val="0"/>
          <w:numId w:val="3"/>
        </w:numPr>
        <w:ind w:left="720" w:hanging="360"/>
        <w:rPr>
          <w:u w:val="none"/>
        </w:rPr>
      </w:pPr>
      <w:r w:rsidDel="00000000" w:rsidR="00000000" w:rsidRPr="00000000">
        <w:rPr>
          <w:rtl w:val="0"/>
        </w:rPr>
        <w:t xml:space="preserve">The plan for re-splitting:</w:t>
      </w:r>
    </w:p>
    <w:p w:rsidR="00000000" w:rsidDel="00000000" w:rsidP="00000000" w:rsidRDefault="00000000" w:rsidRPr="00000000" w14:paraId="0000005F">
      <w:pPr>
        <w:pageBreakBefore w:val="0"/>
        <w:numPr>
          <w:ilvl w:val="1"/>
          <w:numId w:val="3"/>
        </w:numPr>
        <w:ind w:left="1440" w:hanging="360"/>
        <w:rPr>
          <w:u w:val="none"/>
        </w:rPr>
      </w:pPr>
      <w:r w:rsidDel="00000000" w:rsidR="00000000" w:rsidRPr="00000000">
        <w:rPr>
          <w:rtl w:val="0"/>
        </w:rPr>
        <w:t xml:space="preserve">Take the entire graph.txt, shuffle the triples, and split between train, valid and test (80/10/10)</w:t>
      </w:r>
    </w:p>
    <w:p w:rsidR="00000000" w:rsidDel="00000000" w:rsidP="00000000" w:rsidRDefault="00000000" w:rsidRPr="00000000" w14:paraId="00000060">
      <w:pPr>
        <w:pageBreakBefore w:val="0"/>
        <w:numPr>
          <w:ilvl w:val="1"/>
          <w:numId w:val="3"/>
        </w:numPr>
        <w:ind w:left="1440" w:hanging="360"/>
        <w:rPr>
          <w:u w:val="none"/>
        </w:rPr>
      </w:pPr>
      <w:r w:rsidDel="00000000" w:rsidR="00000000" w:rsidRPr="00000000">
        <w:rPr>
          <w:rtl w:val="0"/>
        </w:rPr>
        <w:t xml:space="preserve">Extract the largest connected component based on the training triples, and then restrict the valid and test to only include those entities</w:t>
      </w:r>
    </w:p>
    <w:p w:rsidR="00000000" w:rsidDel="00000000" w:rsidP="00000000" w:rsidRDefault="00000000" w:rsidRPr="00000000" w14:paraId="00000061">
      <w:pPr>
        <w:pageBreakBefore w:val="0"/>
        <w:ind w:left="0" w:firstLine="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drawing>
          <wp:inline distB="114300" distT="114300" distL="114300" distR="114300">
            <wp:extent cx="5943600" cy="17399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739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chel Hodos-Nkhereanye" w:id="0" w:date="2021-05-13T05:56:35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won't have a natural mapping between the location and nationality entities --&gt; we can either do this manually, or let it go and treat any edge with the correct relation as a correct explanation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color w:val="3d85c6"/>
      <w:sz w:val="48"/>
      <w:szCs w:val="48"/>
    </w:rPr>
  </w:style>
  <w:style w:type="paragraph" w:styleId="Heading2">
    <w:name w:val="heading 2"/>
    <w:basedOn w:val="Normal"/>
    <w:next w:val="Normal"/>
    <w:pPr>
      <w:keepNext w:val="1"/>
      <w:keepLines w:val="1"/>
      <w:pageBreakBefore w:val="0"/>
      <w:spacing w:after="120" w:before="400" w:lineRule="auto"/>
    </w:pPr>
    <w:rPr>
      <w:color w:val="3d85c6"/>
      <w:sz w:val="36"/>
      <w:szCs w:val="36"/>
    </w:rPr>
  </w:style>
  <w:style w:type="paragraph" w:styleId="Heading3">
    <w:name w:val="heading 3"/>
    <w:basedOn w:val="Normal"/>
    <w:next w:val="Normal"/>
    <w:pPr>
      <w:keepNext w:val="1"/>
      <w:keepLines w:val="1"/>
      <w:pageBreakBefore w:val="0"/>
      <w:spacing w:after="80" w:before="320" w:lineRule="auto"/>
    </w:pPr>
    <w:rPr>
      <w:color w:val="3d85c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20" w:before="400" w:lineRule="auto"/>
    </w:pPr>
    <w:rPr>
      <w:color w:val="3d85c6"/>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