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F60A4" w14:textId="77777777" w:rsidR="00C7194A" w:rsidRDefault="00C7194A" w:rsidP="00C7194A">
      <w:pPr>
        <w:pStyle w:val="BodyText"/>
        <w:ind w:left="130"/>
        <w:rPr>
          <w:sz w:val="20"/>
        </w:rPr>
      </w:pPr>
      <w:r>
        <w:rPr>
          <w:noProof/>
          <w:sz w:val="20"/>
        </w:rPr>
        <w:drawing>
          <wp:inline distT="0" distB="0" distL="0" distR="0" wp14:anchorId="0100F299" wp14:editId="1C679686">
            <wp:extent cx="5847568" cy="2145982"/>
            <wp:effectExtent l="0" t="0" r="0" b="0"/>
            <wp:docPr id="1" name="image1.png" descr="A black and yellow sig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black and yellow sign with blue text&#10;&#10;Description automatically generated"/>
                    <pic:cNvPicPr/>
                  </pic:nvPicPr>
                  <pic:blipFill>
                    <a:blip r:embed="rId7" cstate="print"/>
                    <a:stretch>
                      <a:fillRect/>
                    </a:stretch>
                  </pic:blipFill>
                  <pic:spPr>
                    <a:xfrm>
                      <a:off x="0" y="0"/>
                      <a:ext cx="5847568" cy="2145982"/>
                    </a:xfrm>
                    <a:prstGeom prst="rect">
                      <a:avLst/>
                    </a:prstGeom>
                  </pic:spPr>
                </pic:pic>
              </a:graphicData>
            </a:graphic>
          </wp:inline>
        </w:drawing>
      </w:r>
    </w:p>
    <w:p w14:paraId="157B3F2F" w14:textId="77777777" w:rsidR="00C7194A" w:rsidRDefault="00C7194A" w:rsidP="00C7194A">
      <w:pPr>
        <w:pStyle w:val="BodyText"/>
        <w:rPr>
          <w:sz w:val="20"/>
        </w:rPr>
      </w:pPr>
    </w:p>
    <w:p w14:paraId="3433AC1E" w14:textId="77777777" w:rsidR="00C7194A" w:rsidRDefault="00C7194A" w:rsidP="00C7194A">
      <w:pPr>
        <w:spacing w:before="245"/>
        <w:ind w:left="936" w:right="970"/>
        <w:jc w:val="center"/>
        <w:rPr>
          <w:rFonts w:ascii="Times New Roman" w:hAnsi="Times New Roman" w:cs="Times New Roman"/>
          <w:sz w:val="40"/>
        </w:rPr>
      </w:pPr>
    </w:p>
    <w:p w14:paraId="3D5EBDA9" w14:textId="77777777" w:rsidR="00C7194A" w:rsidRPr="00A51067" w:rsidRDefault="00C7194A" w:rsidP="00C7194A">
      <w:pPr>
        <w:spacing w:before="245"/>
        <w:ind w:left="936" w:right="970"/>
        <w:jc w:val="center"/>
        <w:rPr>
          <w:rFonts w:ascii="Times New Roman" w:hAnsi="Times New Roman" w:cs="Times New Roman"/>
          <w:sz w:val="40"/>
        </w:rPr>
      </w:pPr>
      <w:r w:rsidRPr="00A51067">
        <w:rPr>
          <w:rFonts w:ascii="Times New Roman" w:hAnsi="Times New Roman" w:cs="Times New Roman"/>
          <w:sz w:val="40"/>
        </w:rPr>
        <w:t>College of Engineering and Computing Science</w:t>
      </w:r>
    </w:p>
    <w:p w14:paraId="769ED029" w14:textId="77777777" w:rsidR="00C7194A" w:rsidRPr="00A51067" w:rsidRDefault="00C7194A" w:rsidP="00C7194A">
      <w:pPr>
        <w:pStyle w:val="BodyText"/>
        <w:rPr>
          <w:sz w:val="44"/>
        </w:rPr>
      </w:pPr>
    </w:p>
    <w:p w14:paraId="45A4B7F2" w14:textId="2512F660" w:rsidR="00C7194A" w:rsidRDefault="00C7194A" w:rsidP="00C7194A">
      <w:pPr>
        <w:pStyle w:val="Title"/>
        <w:ind w:left="2880"/>
        <w:rPr>
          <w:b/>
          <w:spacing w:val="-1"/>
          <w:sz w:val="36"/>
          <w:szCs w:val="36"/>
        </w:rPr>
      </w:pPr>
      <w:r>
        <w:rPr>
          <w:b/>
          <w:spacing w:val="-1"/>
          <w:sz w:val="36"/>
          <w:szCs w:val="36"/>
        </w:rPr>
        <w:t>Project Report</w:t>
      </w:r>
    </w:p>
    <w:p w14:paraId="5B318CEA" w14:textId="77777777" w:rsidR="00C7194A" w:rsidRPr="00A51067" w:rsidRDefault="00C7194A" w:rsidP="00C7194A">
      <w:pPr>
        <w:pStyle w:val="BodyText"/>
        <w:spacing w:before="9"/>
        <w:rPr>
          <w:sz w:val="38"/>
        </w:rPr>
      </w:pPr>
    </w:p>
    <w:p w14:paraId="16F7CA39" w14:textId="5E8BFBE0" w:rsidR="00C7194A" w:rsidRPr="00A51067" w:rsidRDefault="00C7194A" w:rsidP="00C7194A">
      <w:pPr>
        <w:jc w:val="center"/>
        <w:rPr>
          <w:rFonts w:ascii="Times New Roman" w:hAnsi="Times New Roman" w:cs="Times New Roman"/>
          <w:b/>
          <w:bCs/>
          <w:sz w:val="32"/>
          <w:szCs w:val="32"/>
        </w:rPr>
      </w:pPr>
      <w:r>
        <w:rPr>
          <w:rFonts w:ascii="Times New Roman" w:hAnsi="Times New Roman" w:cs="Times New Roman"/>
          <w:b/>
          <w:bCs/>
          <w:sz w:val="32"/>
          <w:szCs w:val="32"/>
        </w:rPr>
        <w:t>Top Subscriber on YouTube</w:t>
      </w:r>
    </w:p>
    <w:p w14:paraId="3B159EAF" w14:textId="77777777" w:rsidR="00C7194A" w:rsidRPr="00A51067" w:rsidRDefault="00C7194A" w:rsidP="00C7194A">
      <w:pPr>
        <w:pStyle w:val="BodyText"/>
        <w:rPr>
          <w:b/>
          <w:sz w:val="13"/>
        </w:rPr>
      </w:pPr>
      <w:r w:rsidRPr="00A51067">
        <w:rPr>
          <w:b/>
          <w:sz w:val="13"/>
        </w:rPr>
        <w:tab/>
      </w:r>
      <w:r w:rsidRPr="00A51067">
        <w:rPr>
          <w:b/>
          <w:sz w:val="13"/>
        </w:rPr>
        <w:tab/>
      </w:r>
      <w:r w:rsidRPr="00A51067">
        <w:rPr>
          <w:b/>
          <w:sz w:val="13"/>
        </w:rPr>
        <w:tab/>
      </w:r>
      <w:r w:rsidRPr="00A51067">
        <w:rPr>
          <w:b/>
          <w:sz w:val="13"/>
        </w:rPr>
        <w:tab/>
      </w:r>
      <w:r w:rsidRPr="00A51067">
        <w:rPr>
          <w:b/>
          <w:sz w:val="13"/>
        </w:rPr>
        <w:tab/>
      </w:r>
    </w:p>
    <w:p w14:paraId="47757F55" w14:textId="77777777" w:rsidR="00C7194A" w:rsidRPr="00A51067" w:rsidRDefault="00C7194A" w:rsidP="00C7194A">
      <w:pPr>
        <w:pStyle w:val="BodyText"/>
        <w:rPr>
          <w:b/>
          <w:sz w:val="13"/>
        </w:rPr>
      </w:pPr>
    </w:p>
    <w:p w14:paraId="01A2BEF8" w14:textId="77777777" w:rsidR="00C7194A" w:rsidRPr="00A51067" w:rsidRDefault="00C7194A" w:rsidP="00C7194A">
      <w:pPr>
        <w:jc w:val="center"/>
        <w:rPr>
          <w:rFonts w:ascii="Times New Roman" w:hAnsi="Times New Roman" w:cs="Times New Roman"/>
          <w:sz w:val="32"/>
          <w:szCs w:val="32"/>
        </w:rPr>
      </w:pPr>
      <w:r w:rsidRPr="00A51067">
        <w:rPr>
          <w:rFonts w:ascii="Times New Roman" w:hAnsi="Times New Roman" w:cs="Times New Roman"/>
          <w:sz w:val="32"/>
          <w:szCs w:val="32"/>
        </w:rPr>
        <w:t>NIRAJ RAJ</w:t>
      </w:r>
    </w:p>
    <w:p w14:paraId="5B84D076" w14:textId="77777777" w:rsidR="00C7194A" w:rsidRDefault="00C7194A" w:rsidP="00C7194A">
      <w:pPr>
        <w:jc w:val="center"/>
        <w:rPr>
          <w:rFonts w:ascii="Times New Roman" w:hAnsi="Times New Roman" w:cs="Times New Roman"/>
          <w:b/>
          <w:sz w:val="32"/>
          <w:szCs w:val="32"/>
        </w:rPr>
      </w:pPr>
    </w:p>
    <w:p w14:paraId="113E2AB1" w14:textId="77777777" w:rsidR="00C7194A" w:rsidRPr="00A51067" w:rsidRDefault="00C7194A" w:rsidP="00C7194A">
      <w:pPr>
        <w:jc w:val="center"/>
        <w:rPr>
          <w:rFonts w:ascii="Times New Roman" w:hAnsi="Times New Roman" w:cs="Times New Roman"/>
          <w:b/>
          <w:sz w:val="32"/>
          <w:szCs w:val="32"/>
        </w:rPr>
      </w:pPr>
    </w:p>
    <w:p w14:paraId="18F895DB" w14:textId="77777777" w:rsidR="00C7194A" w:rsidRPr="00A51067" w:rsidRDefault="00C7194A" w:rsidP="00C7194A">
      <w:pPr>
        <w:pStyle w:val="BodyText"/>
        <w:spacing w:before="3"/>
        <w:rPr>
          <w:b/>
          <w:sz w:val="32"/>
          <w:szCs w:val="32"/>
        </w:rPr>
      </w:pPr>
    </w:p>
    <w:p w14:paraId="1399A5F6" w14:textId="77777777" w:rsidR="00C7194A" w:rsidRDefault="00C7194A" w:rsidP="00C7194A">
      <w:pPr>
        <w:ind w:left="2967" w:right="3004"/>
        <w:jc w:val="center"/>
        <w:rPr>
          <w:rFonts w:ascii="Times New Roman" w:hAnsi="Times New Roman" w:cs="Times New Roman"/>
          <w:sz w:val="32"/>
          <w:szCs w:val="32"/>
        </w:rPr>
      </w:pPr>
      <w:r w:rsidRPr="00A51067">
        <w:rPr>
          <w:rFonts w:ascii="Times New Roman" w:hAnsi="Times New Roman" w:cs="Times New Roman"/>
          <w:sz w:val="32"/>
          <w:szCs w:val="32"/>
        </w:rPr>
        <w:t>Term: Summer 2023</w:t>
      </w:r>
    </w:p>
    <w:p w14:paraId="08809913" w14:textId="77777777" w:rsidR="00C7194A" w:rsidRPr="00A51067" w:rsidRDefault="00C7194A" w:rsidP="00C7194A">
      <w:pPr>
        <w:ind w:left="2967" w:right="3004"/>
        <w:jc w:val="center"/>
        <w:rPr>
          <w:rFonts w:ascii="Times New Roman" w:hAnsi="Times New Roman" w:cs="Times New Roman"/>
          <w:sz w:val="32"/>
          <w:szCs w:val="32"/>
        </w:rPr>
      </w:pPr>
    </w:p>
    <w:p w14:paraId="487D250D" w14:textId="7F4877A5" w:rsidR="00C7194A" w:rsidRPr="00A51067" w:rsidRDefault="00C7194A" w:rsidP="00C7194A">
      <w:pPr>
        <w:jc w:val="center"/>
        <w:rPr>
          <w:rFonts w:ascii="Times New Roman" w:hAnsi="Times New Roman" w:cs="Times New Roman"/>
          <w:sz w:val="32"/>
          <w:szCs w:val="32"/>
        </w:rPr>
      </w:pPr>
      <w:r>
        <w:rPr>
          <w:rFonts w:ascii="Times New Roman" w:hAnsi="Times New Roman" w:cs="Times New Roman"/>
          <w:sz w:val="32"/>
          <w:szCs w:val="32"/>
        </w:rPr>
        <w:t>DTSC 701</w:t>
      </w:r>
      <w:r w:rsidRPr="00A51067">
        <w:rPr>
          <w:rFonts w:ascii="Times New Roman" w:hAnsi="Times New Roman" w:cs="Times New Roman"/>
          <w:sz w:val="32"/>
          <w:szCs w:val="32"/>
        </w:rPr>
        <w:t xml:space="preserve"> – </w:t>
      </w:r>
      <w:r>
        <w:rPr>
          <w:rFonts w:ascii="Times New Roman" w:hAnsi="Times New Roman" w:cs="Times New Roman"/>
          <w:sz w:val="32"/>
          <w:szCs w:val="32"/>
        </w:rPr>
        <w:t>Introduction to Big Data</w:t>
      </w:r>
    </w:p>
    <w:p w14:paraId="04033194" w14:textId="77777777" w:rsidR="00C7194A" w:rsidRPr="00A51067" w:rsidRDefault="00C7194A" w:rsidP="00C7194A">
      <w:pPr>
        <w:pStyle w:val="BodyText"/>
        <w:rPr>
          <w:sz w:val="32"/>
          <w:szCs w:val="32"/>
        </w:rPr>
      </w:pPr>
    </w:p>
    <w:p w14:paraId="0991A3AE" w14:textId="77777777" w:rsidR="00C7194A" w:rsidRPr="00A51067" w:rsidRDefault="00C7194A" w:rsidP="00C7194A">
      <w:pPr>
        <w:pStyle w:val="BodyText"/>
        <w:spacing w:before="4"/>
        <w:rPr>
          <w:rFonts w:eastAsiaTheme="minorHAnsi"/>
          <w:kern w:val="2"/>
          <w:sz w:val="32"/>
          <w:szCs w:val="32"/>
          <w14:ligatures w14:val="standardContextual"/>
        </w:rPr>
      </w:pPr>
    </w:p>
    <w:p w14:paraId="3341046E" w14:textId="77777777" w:rsidR="00C7194A" w:rsidRPr="00A51067" w:rsidRDefault="00C7194A" w:rsidP="00C7194A">
      <w:pPr>
        <w:ind w:left="2967" w:right="3004"/>
        <w:jc w:val="center"/>
        <w:rPr>
          <w:rFonts w:ascii="Times New Roman" w:hAnsi="Times New Roman" w:cs="Times New Roman"/>
          <w:sz w:val="32"/>
          <w:szCs w:val="32"/>
        </w:rPr>
      </w:pPr>
      <w:r w:rsidRPr="00A51067">
        <w:rPr>
          <w:rFonts w:ascii="Times New Roman" w:hAnsi="Times New Roman" w:cs="Times New Roman"/>
          <w:sz w:val="32"/>
          <w:szCs w:val="32"/>
        </w:rPr>
        <w:t>Professor:</w:t>
      </w:r>
    </w:p>
    <w:p w14:paraId="0A37E63A" w14:textId="70321739" w:rsidR="00C7194A" w:rsidRDefault="00C7194A" w:rsidP="00C7194A">
      <w:pPr>
        <w:jc w:val="center"/>
        <w:rPr>
          <w:rFonts w:ascii="Times New Roman" w:hAnsi="Times New Roman" w:cs="Times New Roman"/>
          <w:sz w:val="32"/>
          <w:szCs w:val="32"/>
        </w:rPr>
      </w:pPr>
      <w:r>
        <w:rPr>
          <w:rFonts w:ascii="Times New Roman" w:hAnsi="Times New Roman" w:cs="Times New Roman"/>
          <w:sz w:val="32"/>
          <w:szCs w:val="32"/>
        </w:rPr>
        <w:t>Liangwen Wu</w:t>
      </w:r>
    </w:p>
    <w:p w14:paraId="39331455" w14:textId="77777777" w:rsidR="00C7194A" w:rsidRDefault="00C7194A" w:rsidP="00C7194A">
      <w:pPr>
        <w:jc w:val="center"/>
        <w:rPr>
          <w:rFonts w:ascii="Times New Roman" w:hAnsi="Times New Roman" w:cs="Times New Roman"/>
          <w:sz w:val="32"/>
          <w:szCs w:val="32"/>
        </w:rPr>
      </w:pPr>
    </w:p>
    <w:p w14:paraId="4A267B8F" w14:textId="77777777" w:rsidR="00C7194A" w:rsidRDefault="00C7194A" w:rsidP="00C7194A">
      <w:pPr>
        <w:jc w:val="center"/>
        <w:rPr>
          <w:rFonts w:ascii="Times New Roman" w:hAnsi="Times New Roman" w:cs="Times New Roman"/>
          <w:sz w:val="32"/>
          <w:szCs w:val="32"/>
        </w:rPr>
      </w:pPr>
    </w:p>
    <w:p w14:paraId="7436E927" w14:textId="77777777" w:rsidR="00C7194A" w:rsidRDefault="00C7194A" w:rsidP="00C7194A">
      <w:pPr>
        <w:jc w:val="center"/>
        <w:rPr>
          <w:rFonts w:ascii="Times New Roman" w:hAnsi="Times New Roman" w:cs="Times New Roman"/>
          <w:sz w:val="32"/>
          <w:szCs w:val="32"/>
        </w:rPr>
      </w:pPr>
    </w:p>
    <w:p w14:paraId="19D81B2B" w14:textId="789CFBE3" w:rsidR="00C7194A" w:rsidRDefault="00C7194A" w:rsidP="00C7194A">
      <w:pPr>
        <w:jc w:val="center"/>
        <w:rPr>
          <w:rFonts w:ascii="Times New Roman" w:hAnsi="Times New Roman" w:cs="Times New Roman"/>
          <w:b/>
          <w:bCs/>
          <w:sz w:val="32"/>
          <w:szCs w:val="32"/>
          <w:u w:val="single"/>
        </w:rPr>
      </w:pPr>
      <w:r w:rsidRPr="00B5341D">
        <w:rPr>
          <w:rFonts w:ascii="Times New Roman" w:hAnsi="Times New Roman" w:cs="Times New Roman"/>
          <w:b/>
          <w:bCs/>
          <w:sz w:val="32"/>
          <w:szCs w:val="32"/>
          <w:u w:val="single"/>
        </w:rPr>
        <w:t>Table of Content</w:t>
      </w:r>
    </w:p>
    <w:p w14:paraId="375E4404" w14:textId="77777777" w:rsidR="00B5341D" w:rsidRPr="00B5341D" w:rsidRDefault="00B5341D" w:rsidP="00C7194A">
      <w:pPr>
        <w:jc w:val="center"/>
        <w:rPr>
          <w:rFonts w:ascii="Times New Roman" w:hAnsi="Times New Roman" w:cs="Times New Roman"/>
          <w:b/>
          <w:bCs/>
          <w:sz w:val="32"/>
          <w:szCs w:val="32"/>
          <w:u w:val="single"/>
        </w:rPr>
      </w:pPr>
    </w:p>
    <w:p w14:paraId="513DF17E" w14:textId="77777777" w:rsidR="00C7194A" w:rsidRDefault="00C7194A" w:rsidP="00C7194A">
      <w:pPr>
        <w:jc w:val="center"/>
        <w:rPr>
          <w:rFonts w:ascii="Times New Roman" w:hAnsi="Times New Roman" w:cs="Times New Roman"/>
          <w:sz w:val="32"/>
          <w:szCs w:val="32"/>
        </w:rPr>
      </w:pPr>
    </w:p>
    <w:p w14:paraId="429CB2EA" w14:textId="1E1CDBDC" w:rsidR="00C7194A" w:rsidRPr="00C7194A" w:rsidRDefault="00C7194A" w:rsidP="00C7194A">
      <w:pPr>
        <w:pStyle w:val="ListParagraph"/>
        <w:numPr>
          <w:ilvl w:val="0"/>
          <w:numId w:val="1"/>
        </w:numPr>
        <w:rPr>
          <w:rFonts w:ascii="Times New Roman" w:hAnsi="Times New Roman" w:cs="Times New Roman"/>
          <w:sz w:val="32"/>
          <w:szCs w:val="32"/>
        </w:rPr>
      </w:pPr>
      <w:r w:rsidRPr="00C7194A">
        <w:rPr>
          <w:rFonts w:ascii="Times New Roman" w:hAnsi="Times New Roman" w:cs="Times New Roman"/>
          <w:sz w:val="32"/>
          <w:szCs w:val="32"/>
        </w:rPr>
        <w:t>Introduction…………………………………………….………</w:t>
      </w:r>
      <w:r>
        <w:rPr>
          <w:rFonts w:ascii="Times New Roman" w:hAnsi="Times New Roman" w:cs="Times New Roman"/>
          <w:sz w:val="32"/>
          <w:szCs w:val="32"/>
        </w:rPr>
        <w:t>…</w:t>
      </w:r>
      <w:r w:rsidRPr="00C7194A">
        <w:rPr>
          <w:rFonts w:ascii="Times New Roman" w:hAnsi="Times New Roman" w:cs="Times New Roman"/>
          <w:sz w:val="32"/>
          <w:szCs w:val="32"/>
        </w:rPr>
        <w:t>.</w:t>
      </w:r>
      <w:r>
        <w:rPr>
          <w:rFonts w:ascii="Times New Roman" w:hAnsi="Times New Roman" w:cs="Times New Roman"/>
          <w:sz w:val="32"/>
          <w:szCs w:val="32"/>
        </w:rPr>
        <w:t>3</w:t>
      </w:r>
    </w:p>
    <w:p w14:paraId="01EA4C3A" w14:textId="194F6E06" w:rsidR="00C7194A" w:rsidRPr="00C7194A" w:rsidRDefault="00C7194A" w:rsidP="00C7194A">
      <w:pPr>
        <w:pStyle w:val="ListParagraph"/>
        <w:numPr>
          <w:ilvl w:val="0"/>
          <w:numId w:val="1"/>
        </w:numPr>
        <w:rPr>
          <w:rFonts w:ascii="Times New Roman" w:hAnsi="Times New Roman" w:cs="Times New Roman"/>
          <w:sz w:val="32"/>
          <w:szCs w:val="32"/>
        </w:rPr>
      </w:pPr>
      <w:r w:rsidRPr="00C7194A">
        <w:rPr>
          <w:rFonts w:ascii="Times New Roman" w:hAnsi="Times New Roman" w:cs="Times New Roman"/>
          <w:sz w:val="32"/>
          <w:szCs w:val="32"/>
        </w:rPr>
        <w:t>Dataset overview……………………………………….………</w:t>
      </w:r>
      <w:r>
        <w:rPr>
          <w:rFonts w:ascii="Times New Roman" w:hAnsi="Times New Roman" w:cs="Times New Roman"/>
          <w:sz w:val="32"/>
          <w:szCs w:val="32"/>
        </w:rPr>
        <w:t>….3</w:t>
      </w:r>
    </w:p>
    <w:p w14:paraId="09DB9870" w14:textId="23DF68BA" w:rsidR="00C7194A" w:rsidRPr="00C7194A" w:rsidRDefault="00C7194A" w:rsidP="00C7194A">
      <w:pPr>
        <w:pStyle w:val="ListParagraph"/>
        <w:numPr>
          <w:ilvl w:val="0"/>
          <w:numId w:val="1"/>
        </w:numPr>
        <w:rPr>
          <w:rFonts w:ascii="Times New Roman" w:hAnsi="Times New Roman" w:cs="Times New Roman"/>
          <w:sz w:val="32"/>
          <w:szCs w:val="32"/>
        </w:rPr>
      </w:pPr>
      <w:r w:rsidRPr="00C7194A">
        <w:rPr>
          <w:rFonts w:ascii="Times New Roman" w:hAnsi="Times New Roman" w:cs="Times New Roman"/>
          <w:sz w:val="32"/>
          <w:szCs w:val="32"/>
        </w:rPr>
        <w:t>Channel Category distribution</w:t>
      </w:r>
      <w:r w:rsidR="00B5341D">
        <w:rPr>
          <w:rFonts w:ascii="Times New Roman" w:hAnsi="Times New Roman" w:cs="Times New Roman"/>
          <w:sz w:val="32"/>
          <w:szCs w:val="32"/>
        </w:rPr>
        <w:t>,</w:t>
      </w:r>
      <w:r w:rsidRPr="00C7194A">
        <w:rPr>
          <w:rFonts w:ascii="Times New Roman" w:hAnsi="Times New Roman" w:cs="Times New Roman"/>
          <w:sz w:val="32"/>
          <w:szCs w:val="32"/>
        </w:rPr>
        <w:t xml:space="preserve"> KNN</w:t>
      </w:r>
      <w:r w:rsidR="00B5341D">
        <w:rPr>
          <w:rFonts w:ascii="Times New Roman" w:hAnsi="Times New Roman" w:cs="Times New Roman"/>
          <w:sz w:val="32"/>
          <w:szCs w:val="32"/>
        </w:rPr>
        <w:t xml:space="preserve"> and Confusion Matrix</w:t>
      </w:r>
      <w:r w:rsidRPr="00C7194A">
        <w:rPr>
          <w:rFonts w:ascii="Times New Roman" w:hAnsi="Times New Roman" w:cs="Times New Roman"/>
          <w:sz w:val="32"/>
          <w:szCs w:val="32"/>
        </w:rPr>
        <w:t>…</w:t>
      </w:r>
      <w:r w:rsidR="00B5341D">
        <w:rPr>
          <w:rFonts w:ascii="Times New Roman" w:hAnsi="Times New Roman" w:cs="Times New Roman"/>
          <w:sz w:val="32"/>
          <w:szCs w:val="32"/>
        </w:rPr>
        <w:t>.</w:t>
      </w:r>
      <w:r>
        <w:rPr>
          <w:rFonts w:ascii="Times New Roman" w:hAnsi="Times New Roman" w:cs="Times New Roman"/>
          <w:sz w:val="32"/>
          <w:szCs w:val="32"/>
        </w:rPr>
        <w:t>….</w:t>
      </w:r>
      <w:r w:rsidR="00B5341D">
        <w:rPr>
          <w:rFonts w:ascii="Times New Roman" w:hAnsi="Times New Roman" w:cs="Times New Roman"/>
          <w:sz w:val="32"/>
          <w:szCs w:val="32"/>
        </w:rPr>
        <w:t>4</w:t>
      </w:r>
    </w:p>
    <w:p w14:paraId="75B0020D" w14:textId="09BBED91" w:rsidR="00C7194A" w:rsidRPr="00C7194A" w:rsidRDefault="00C7194A" w:rsidP="00C7194A">
      <w:pPr>
        <w:pStyle w:val="ListParagraph"/>
        <w:numPr>
          <w:ilvl w:val="0"/>
          <w:numId w:val="1"/>
        </w:numPr>
        <w:rPr>
          <w:rFonts w:ascii="Times New Roman" w:hAnsi="Times New Roman" w:cs="Times New Roman"/>
          <w:sz w:val="32"/>
          <w:szCs w:val="32"/>
        </w:rPr>
      </w:pPr>
      <w:r w:rsidRPr="00C7194A">
        <w:rPr>
          <w:rFonts w:ascii="Times New Roman" w:hAnsi="Times New Roman" w:cs="Times New Roman"/>
          <w:sz w:val="32"/>
          <w:szCs w:val="32"/>
        </w:rPr>
        <w:t>AWS spark cluster setup……………………………………..</w:t>
      </w:r>
      <w:r>
        <w:rPr>
          <w:rFonts w:ascii="Times New Roman" w:hAnsi="Times New Roman" w:cs="Times New Roman"/>
          <w:sz w:val="32"/>
          <w:szCs w:val="32"/>
        </w:rPr>
        <w:t>.......</w:t>
      </w:r>
      <w:r w:rsidRPr="00C7194A">
        <w:rPr>
          <w:rFonts w:ascii="Times New Roman" w:hAnsi="Times New Roman" w:cs="Times New Roman"/>
          <w:sz w:val="32"/>
          <w:szCs w:val="32"/>
        </w:rPr>
        <w:t>.</w:t>
      </w:r>
      <w:r>
        <w:rPr>
          <w:rFonts w:ascii="Times New Roman" w:hAnsi="Times New Roman" w:cs="Times New Roman"/>
          <w:sz w:val="32"/>
          <w:szCs w:val="32"/>
        </w:rPr>
        <w:t>5</w:t>
      </w:r>
    </w:p>
    <w:p w14:paraId="4898537E" w14:textId="4B99505F" w:rsidR="00C7194A" w:rsidRPr="00C7194A" w:rsidRDefault="00C7194A" w:rsidP="00C7194A">
      <w:pPr>
        <w:pStyle w:val="ListParagraph"/>
        <w:numPr>
          <w:ilvl w:val="0"/>
          <w:numId w:val="1"/>
        </w:numPr>
        <w:rPr>
          <w:rFonts w:ascii="Times New Roman" w:hAnsi="Times New Roman" w:cs="Times New Roman"/>
          <w:sz w:val="32"/>
          <w:szCs w:val="32"/>
        </w:rPr>
      </w:pPr>
      <w:r w:rsidRPr="00C7194A">
        <w:rPr>
          <w:rFonts w:ascii="Times New Roman" w:hAnsi="Times New Roman" w:cs="Times New Roman"/>
          <w:sz w:val="32"/>
          <w:szCs w:val="32"/>
        </w:rPr>
        <w:t>SSH access…………………………………………………...</w:t>
      </w:r>
      <w:r>
        <w:rPr>
          <w:rFonts w:ascii="Times New Roman" w:hAnsi="Times New Roman" w:cs="Times New Roman"/>
          <w:sz w:val="32"/>
          <w:szCs w:val="32"/>
        </w:rPr>
        <w:t>.......</w:t>
      </w:r>
      <w:r w:rsidRPr="00C7194A">
        <w:rPr>
          <w:rFonts w:ascii="Times New Roman" w:hAnsi="Times New Roman" w:cs="Times New Roman"/>
          <w:sz w:val="32"/>
          <w:szCs w:val="32"/>
        </w:rPr>
        <w:t>.</w:t>
      </w:r>
      <w:r>
        <w:rPr>
          <w:rFonts w:ascii="Times New Roman" w:hAnsi="Times New Roman" w:cs="Times New Roman"/>
          <w:sz w:val="32"/>
          <w:szCs w:val="32"/>
        </w:rPr>
        <w:t>7</w:t>
      </w:r>
    </w:p>
    <w:p w14:paraId="5466A2B2" w14:textId="32E4B08B" w:rsidR="00C7194A" w:rsidRDefault="00C7194A" w:rsidP="00C7194A">
      <w:pPr>
        <w:pStyle w:val="ListParagraph"/>
        <w:numPr>
          <w:ilvl w:val="0"/>
          <w:numId w:val="1"/>
        </w:numPr>
        <w:rPr>
          <w:rFonts w:ascii="Times New Roman" w:hAnsi="Times New Roman" w:cs="Times New Roman"/>
          <w:sz w:val="32"/>
          <w:szCs w:val="32"/>
        </w:rPr>
      </w:pPr>
      <w:r w:rsidRPr="00C7194A">
        <w:rPr>
          <w:rFonts w:ascii="Times New Roman" w:hAnsi="Times New Roman" w:cs="Times New Roman"/>
          <w:sz w:val="32"/>
          <w:szCs w:val="32"/>
        </w:rPr>
        <w:t>The final output of Spark……………………………………</w:t>
      </w:r>
      <w:r>
        <w:rPr>
          <w:rFonts w:ascii="Times New Roman" w:hAnsi="Times New Roman" w:cs="Times New Roman"/>
          <w:sz w:val="32"/>
          <w:szCs w:val="32"/>
        </w:rPr>
        <w:t>….</w:t>
      </w:r>
      <w:r w:rsidRPr="00C7194A">
        <w:rPr>
          <w:rFonts w:ascii="Times New Roman" w:hAnsi="Times New Roman" w:cs="Times New Roman"/>
          <w:sz w:val="32"/>
          <w:szCs w:val="32"/>
        </w:rPr>
        <w:t>…</w:t>
      </w:r>
      <w:r>
        <w:rPr>
          <w:rFonts w:ascii="Times New Roman" w:hAnsi="Times New Roman" w:cs="Times New Roman"/>
          <w:sz w:val="32"/>
          <w:szCs w:val="32"/>
        </w:rPr>
        <w:t>8</w:t>
      </w:r>
    </w:p>
    <w:p w14:paraId="10326BBB" w14:textId="1463483D" w:rsidR="00C7194A" w:rsidRPr="00C7194A" w:rsidRDefault="00C7194A" w:rsidP="00C7194A">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Conclusion………………………………………………………...9</w:t>
      </w:r>
    </w:p>
    <w:p w14:paraId="5AD2E550" w14:textId="77777777" w:rsidR="00C7194A" w:rsidRPr="00C7194A" w:rsidRDefault="00C7194A" w:rsidP="00C7194A">
      <w:pPr>
        <w:rPr>
          <w:rFonts w:ascii="Times New Roman" w:hAnsi="Times New Roman" w:cs="Times New Roman"/>
          <w:sz w:val="32"/>
          <w:szCs w:val="32"/>
        </w:rPr>
      </w:pPr>
    </w:p>
    <w:p w14:paraId="1D87E24A" w14:textId="77777777" w:rsidR="00C7194A" w:rsidRDefault="00C7194A" w:rsidP="00C7194A">
      <w:pPr>
        <w:jc w:val="center"/>
        <w:rPr>
          <w:rFonts w:ascii="Times New Roman" w:hAnsi="Times New Roman" w:cs="Times New Roman"/>
          <w:b/>
          <w:bCs/>
          <w:sz w:val="28"/>
          <w:szCs w:val="28"/>
          <w:u w:val="single"/>
        </w:rPr>
      </w:pPr>
    </w:p>
    <w:p w14:paraId="5AFBB4D1" w14:textId="2C3922C2" w:rsidR="00C7194A" w:rsidRDefault="00C7194A">
      <w:r>
        <w:br w:type="page"/>
      </w:r>
    </w:p>
    <w:p w14:paraId="26F739E1" w14:textId="2BB5B71E" w:rsidR="00C7194A" w:rsidRPr="00C7194A" w:rsidRDefault="00C7194A" w:rsidP="00C7194A">
      <w:pPr>
        <w:pStyle w:val="ListParagraph"/>
        <w:numPr>
          <w:ilvl w:val="0"/>
          <w:numId w:val="2"/>
        </w:numPr>
        <w:rPr>
          <w:rFonts w:ascii="Times New Roman" w:eastAsia="Times New Roman" w:hAnsi="Times New Roman" w:cs="Times New Roman"/>
          <w:b/>
          <w:bCs/>
          <w:kern w:val="0"/>
          <w:sz w:val="26"/>
          <w:szCs w:val="26"/>
          <w14:ligatures w14:val="none"/>
        </w:rPr>
      </w:pPr>
      <w:r w:rsidRPr="00C7194A">
        <w:rPr>
          <w:rFonts w:ascii="Times New Roman" w:eastAsia="Times New Roman" w:hAnsi="Times New Roman" w:cs="Times New Roman"/>
          <w:b/>
          <w:bCs/>
          <w:kern w:val="0"/>
          <w:sz w:val="26"/>
          <w:szCs w:val="26"/>
          <w14:ligatures w14:val="none"/>
        </w:rPr>
        <w:lastRenderedPageBreak/>
        <w:t>Introduction</w:t>
      </w:r>
    </w:p>
    <w:p w14:paraId="029C2163" w14:textId="77777777" w:rsidR="00C7194A" w:rsidRPr="00C7194A" w:rsidRDefault="00C7194A" w:rsidP="00C7194A">
      <w:pPr>
        <w:rPr>
          <w:rFonts w:ascii="Times New Roman" w:eastAsia="Times New Roman" w:hAnsi="Times New Roman" w:cs="Times New Roman"/>
          <w:kern w:val="0"/>
          <w:sz w:val="26"/>
          <w:szCs w:val="26"/>
          <w14:ligatures w14:val="none"/>
        </w:rPr>
      </w:pPr>
    </w:p>
    <w:p w14:paraId="66ACD51A" w14:textId="77777777" w:rsidR="00C7194A" w:rsidRPr="00C7194A" w:rsidRDefault="00C7194A" w:rsidP="00C7194A">
      <w:pPr>
        <w:ind w:left="720"/>
        <w:jc w:val="both"/>
        <w:rPr>
          <w:rFonts w:ascii="Times New Roman" w:eastAsia="Times New Roman" w:hAnsi="Times New Roman" w:cs="Times New Roman"/>
          <w:kern w:val="0"/>
          <w:sz w:val="26"/>
          <w:szCs w:val="26"/>
          <w14:ligatures w14:val="none"/>
        </w:rPr>
      </w:pPr>
      <w:r w:rsidRPr="00C7194A">
        <w:rPr>
          <w:rFonts w:ascii="Times New Roman" w:eastAsia="Times New Roman" w:hAnsi="Times New Roman" w:cs="Times New Roman"/>
          <w:kern w:val="0"/>
          <w:sz w:val="26"/>
          <w:szCs w:val="26"/>
          <w14:ligatures w14:val="none"/>
        </w:rPr>
        <w:t>In the digital age, YouTube has emerged as a global platform where content creators, artists, and organizations showcase their creativity, share knowledge, and engage with audiences on an unprecedented scale. With millions of channels and billions of videos, YouTube represents a rich landscape of diverse content genres, captivating millions of viewers around the world. As part of this vibrant ecosystem, understanding the characteristics and dynamics of YouTube channels becomes pivotal.</w:t>
      </w:r>
    </w:p>
    <w:p w14:paraId="4375B0B5" w14:textId="77777777" w:rsidR="00C7194A" w:rsidRPr="00C7194A" w:rsidRDefault="00C7194A" w:rsidP="00C7194A">
      <w:pPr>
        <w:ind w:left="720"/>
        <w:jc w:val="both"/>
        <w:rPr>
          <w:rFonts w:ascii="Times New Roman" w:eastAsia="Times New Roman" w:hAnsi="Times New Roman" w:cs="Times New Roman"/>
          <w:kern w:val="0"/>
          <w:sz w:val="26"/>
          <w:szCs w:val="26"/>
          <w14:ligatures w14:val="none"/>
        </w:rPr>
      </w:pPr>
    </w:p>
    <w:p w14:paraId="0F784740" w14:textId="1508E7A6" w:rsidR="00C7194A" w:rsidRPr="00C7194A" w:rsidRDefault="00C7194A" w:rsidP="00C7194A">
      <w:pPr>
        <w:ind w:left="720"/>
        <w:jc w:val="both"/>
        <w:rPr>
          <w:rFonts w:ascii="Times New Roman" w:eastAsia="Times New Roman" w:hAnsi="Times New Roman" w:cs="Times New Roman"/>
          <w:kern w:val="0"/>
          <w:sz w:val="26"/>
          <w:szCs w:val="26"/>
          <w14:ligatures w14:val="none"/>
        </w:rPr>
      </w:pPr>
      <w:r w:rsidRPr="00C7194A">
        <w:rPr>
          <w:rFonts w:ascii="Times New Roman" w:eastAsia="Times New Roman" w:hAnsi="Times New Roman" w:cs="Times New Roman"/>
          <w:kern w:val="0"/>
          <w:sz w:val="26"/>
          <w:szCs w:val="26"/>
          <w14:ligatures w14:val="none"/>
        </w:rPr>
        <w:t>This report embarks on an exploratory journey through the "Most Subscribed 1000 YouTube Channels" dataset, meticulously curated from the vast YouTube universe and sourced from Kaggle. With an unwavering focus on data-driven insights, the analysis encompasses two key pillars: the intricate world of channel categorization and the strategic implementation of machine learning techniques, specifically K-Nearest Neighbors (KNN) classification. Through the fusion of these analytical facets, we aim to illuminate the essence of YouTube content diversity and demonstrate the potential of intelligent algorithms in categorization tasks.</w:t>
      </w:r>
    </w:p>
    <w:p w14:paraId="3766EF51" w14:textId="77777777" w:rsidR="00C7194A" w:rsidRPr="00C7194A" w:rsidRDefault="00C7194A" w:rsidP="00C7194A">
      <w:pPr>
        <w:ind w:left="720"/>
        <w:jc w:val="both"/>
        <w:rPr>
          <w:rFonts w:ascii="Times New Roman" w:eastAsia="Times New Roman" w:hAnsi="Times New Roman" w:cs="Times New Roman"/>
          <w:kern w:val="0"/>
          <w:sz w:val="26"/>
          <w:szCs w:val="26"/>
          <w14:ligatures w14:val="none"/>
        </w:rPr>
      </w:pPr>
    </w:p>
    <w:p w14:paraId="14521EF2" w14:textId="77777777" w:rsidR="00C7194A" w:rsidRPr="00C7194A" w:rsidRDefault="00C7194A" w:rsidP="00C7194A">
      <w:pPr>
        <w:rPr>
          <w:rFonts w:ascii="Times New Roman" w:eastAsia="Times New Roman" w:hAnsi="Times New Roman" w:cs="Times New Roman"/>
          <w:kern w:val="0"/>
          <w:sz w:val="26"/>
          <w:szCs w:val="26"/>
          <w14:ligatures w14:val="none"/>
        </w:rPr>
      </w:pPr>
    </w:p>
    <w:p w14:paraId="7B8A6C0F" w14:textId="0ECA244B" w:rsidR="00C7194A" w:rsidRPr="00C7194A" w:rsidRDefault="00C7194A" w:rsidP="00C7194A">
      <w:pPr>
        <w:pStyle w:val="ListParagraph"/>
        <w:numPr>
          <w:ilvl w:val="0"/>
          <w:numId w:val="2"/>
        </w:numPr>
        <w:rPr>
          <w:rFonts w:ascii="Times New Roman" w:eastAsia="Times New Roman" w:hAnsi="Times New Roman" w:cs="Times New Roman"/>
          <w:b/>
          <w:bCs/>
          <w:kern w:val="0"/>
          <w:sz w:val="26"/>
          <w:szCs w:val="26"/>
          <w14:ligatures w14:val="none"/>
        </w:rPr>
      </w:pPr>
      <w:r w:rsidRPr="00C7194A">
        <w:rPr>
          <w:rFonts w:ascii="Times New Roman" w:eastAsia="Times New Roman" w:hAnsi="Times New Roman" w:cs="Times New Roman"/>
          <w:b/>
          <w:bCs/>
          <w:kern w:val="0"/>
          <w:sz w:val="26"/>
          <w:szCs w:val="26"/>
          <w14:ligatures w14:val="none"/>
        </w:rPr>
        <w:t>Dataset Overview</w:t>
      </w:r>
    </w:p>
    <w:p w14:paraId="37CA679A" w14:textId="77777777" w:rsidR="00C7194A" w:rsidRPr="00C7194A" w:rsidRDefault="00C7194A" w:rsidP="00C7194A">
      <w:pPr>
        <w:rPr>
          <w:rFonts w:ascii="Times New Roman" w:eastAsia="Times New Roman" w:hAnsi="Times New Roman" w:cs="Times New Roman"/>
          <w:kern w:val="0"/>
          <w:sz w:val="26"/>
          <w:szCs w:val="26"/>
          <w14:ligatures w14:val="none"/>
        </w:rPr>
      </w:pPr>
    </w:p>
    <w:p w14:paraId="2DEB6862" w14:textId="4E30DA32" w:rsidR="00C7194A" w:rsidRDefault="00C7194A" w:rsidP="00C7194A">
      <w:pPr>
        <w:ind w:left="720"/>
        <w:jc w:val="both"/>
        <w:rPr>
          <w:rFonts w:ascii="Times New Roman" w:eastAsia="Times New Roman" w:hAnsi="Times New Roman" w:cs="Times New Roman"/>
          <w:kern w:val="0"/>
          <w:sz w:val="26"/>
          <w:szCs w:val="26"/>
          <w14:ligatures w14:val="none"/>
        </w:rPr>
      </w:pPr>
      <w:r w:rsidRPr="00C7194A">
        <w:rPr>
          <w:rFonts w:ascii="Times New Roman" w:eastAsia="Times New Roman" w:hAnsi="Times New Roman" w:cs="Times New Roman"/>
          <w:kern w:val="0"/>
          <w:sz w:val="26"/>
          <w:szCs w:val="26"/>
          <w14:ligatures w14:val="none"/>
        </w:rPr>
        <w:t>The dataset under investigation includes a broad view of the top 1000 YouTube channels with the most subscribers. Each entry in the dataset contains a wealth of channel-specific information, such as rank, title, subscriber count, video views, video count, categorical classification, and the channel's foundational year of creation. The foundation of our analysis is made up of this collection of characteristics.</w:t>
      </w:r>
    </w:p>
    <w:p w14:paraId="4EA7A83F" w14:textId="5F2534D3" w:rsidR="00C7194A" w:rsidRPr="00C7194A" w:rsidRDefault="00C7194A" w:rsidP="00C7194A">
      <w:pPr>
        <w:ind w:left="720"/>
        <w:jc w:val="both"/>
        <w:rPr>
          <w:rFonts w:ascii="Times New Roman" w:hAnsi="Times New Roman" w:cs="Times New Roman"/>
          <w:sz w:val="26"/>
          <w:szCs w:val="26"/>
        </w:rPr>
      </w:pPr>
      <w:r w:rsidRPr="00C7194A">
        <w:rPr>
          <w:rFonts w:ascii="Times New Roman" w:hAnsi="Times New Roman" w:cs="Times New Roman"/>
          <w:sz w:val="26"/>
          <w:szCs w:val="26"/>
        </w:rPr>
        <w:t xml:space="preserve">Link: </w:t>
      </w:r>
      <w:r>
        <w:rPr>
          <w:rFonts w:ascii="Times New Roman" w:hAnsi="Times New Roman" w:cs="Times New Roman"/>
          <w:sz w:val="26"/>
          <w:szCs w:val="26"/>
        </w:rPr>
        <w:fldChar w:fldCharType="begin"/>
      </w:r>
      <w:r>
        <w:rPr>
          <w:rFonts w:ascii="Times New Roman" w:hAnsi="Times New Roman" w:cs="Times New Roman"/>
          <w:sz w:val="26"/>
          <w:szCs w:val="26"/>
        </w:rPr>
        <w:instrText>HYPERLINK "https://www.kaggle.com/datasets/themrityunjaypathak/most-subscribed-1000-youtube-channels" \t "_new"</w:instrText>
      </w:r>
      <w:r>
        <w:rPr>
          <w:rFonts w:ascii="Times New Roman" w:hAnsi="Times New Roman" w:cs="Times New Roman"/>
          <w:sz w:val="26"/>
          <w:szCs w:val="26"/>
        </w:rPr>
      </w:r>
      <w:r>
        <w:rPr>
          <w:rFonts w:ascii="Times New Roman" w:hAnsi="Times New Roman" w:cs="Times New Roman"/>
          <w:sz w:val="26"/>
          <w:szCs w:val="26"/>
        </w:rPr>
        <w:fldChar w:fldCharType="separate"/>
      </w:r>
      <w:r w:rsidRPr="00C7194A">
        <w:rPr>
          <w:rStyle w:val="Hyperlink"/>
          <w:rFonts w:ascii="Times New Roman" w:hAnsi="Times New Roman" w:cs="Times New Roman"/>
          <w:sz w:val="26"/>
          <w:szCs w:val="26"/>
        </w:rPr>
        <w:t>https://www.kaggle.com/datasets/themrityunjaypathak/most-subscribed-1000-youtube-channels</w:t>
      </w:r>
      <w:r w:rsidRPr="00C7194A">
        <w:rPr>
          <w:rStyle w:val="Hyperlink"/>
          <w:rFonts w:ascii="Times New Roman" w:hAnsi="Times New Roman" w:cs="Times New Roman"/>
          <w:sz w:val="26"/>
          <w:szCs w:val="26"/>
        </w:rPr>
        <w:t>.</w:t>
      </w:r>
      <w:r>
        <w:rPr>
          <w:rFonts w:ascii="Times New Roman" w:hAnsi="Times New Roman" w:cs="Times New Roman"/>
          <w:sz w:val="26"/>
          <w:szCs w:val="26"/>
        </w:rPr>
        <w:fldChar w:fldCharType="end"/>
      </w:r>
    </w:p>
    <w:p w14:paraId="791D0570" w14:textId="77777777" w:rsidR="00C7194A" w:rsidRPr="00C7194A" w:rsidRDefault="00C7194A" w:rsidP="00C7194A">
      <w:pPr>
        <w:ind w:left="720"/>
        <w:jc w:val="both"/>
        <w:rPr>
          <w:rFonts w:ascii="Times New Roman" w:eastAsia="Times New Roman" w:hAnsi="Times New Roman" w:cs="Times New Roman"/>
          <w:kern w:val="0"/>
          <w:sz w:val="26"/>
          <w:szCs w:val="26"/>
          <w14:ligatures w14:val="none"/>
        </w:rPr>
      </w:pPr>
    </w:p>
    <w:p w14:paraId="54C528B4" w14:textId="70F4494C" w:rsidR="00C7194A" w:rsidRPr="00C7194A" w:rsidRDefault="00C7194A" w:rsidP="00C7194A">
      <w:pPr>
        <w:ind w:left="720"/>
        <w:jc w:val="both"/>
        <w:rPr>
          <w:rFonts w:ascii="Times New Roman" w:hAnsi="Times New Roman" w:cs="Times New Roman"/>
          <w:sz w:val="26"/>
          <w:szCs w:val="26"/>
        </w:rPr>
      </w:pPr>
    </w:p>
    <w:p w14:paraId="3F0D8D80" w14:textId="77777777" w:rsidR="00C7194A" w:rsidRPr="00C7194A" w:rsidRDefault="00C7194A" w:rsidP="00C7194A">
      <w:pPr>
        <w:rPr>
          <w:rFonts w:ascii="Times New Roman" w:hAnsi="Times New Roman" w:cs="Times New Roman"/>
          <w:sz w:val="26"/>
          <w:szCs w:val="26"/>
        </w:rPr>
      </w:pPr>
    </w:p>
    <w:p w14:paraId="6EE4AA46" w14:textId="589165B3" w:rsidR="00C7194A" w:rsidRPr="00C7194A" w:rsidRDefault="00C7194A" w:rsidP="00C7194A">
      <w:pPr>
        <w:pStyle w:val="ListParagraph"/>
        <w:numPr>
          <w:ilvl w:val="0"/>
          <w:numId w:val="2"/>
        </w:numPr>
        <w:rPr>
          <w:rFonts w:ascii="Times New Roman" w:hAnsi="Times New Roman" w:cs="Times New Roman"/>
          <w:b/>
          <w:bCs/>
          <w:sz w:val="26"/>
          <w:szCs w:val="26"/>
        </w:rPr>
      </w:pPr>
      <w:r w:rsidRPr="00C7194A">
        <w:rPr>
          <w:rFonts w:ascii="Times New Roman" w:hAnsi="Times New Roman" w:cs="Times New Roman"/>
          <w:b/>
          <w:bCs/>
          <w:sz w:val="26"/>
          <w:szCs w:val="26"/>
        </w:rPr>
        <w:t>Channel Categories Distribution</w:t>
      </w:r>
    </w:p>
    <w:p w14:paraId="296B48D3" w14:textId="77777777" w:rsidR="00C7194A" w:rsidRPr="00C7194A" w:rsidRDefault="00C7194A" w:rsidP="00C7194A">
      <w:pPr>
        <w:pStyle w:val="ListParagraph"/>
        <w:rPr>
          <w:rFonts w:ascii="Times New Roman" w:hAnsi="Times New Roman" w:cs="Times New Roman"/>
          <w:sz w:val="26"/>
          <w:szCs w:val="26"/>
        </w:rPr>
      </w:pPr>
    </w:p>
    <w:p w14:paraId="6DAC2CA3" w14:textId="3A4433D8" w:rsidR="00C7194A" w:rsidRPr="00C7194A" w:rsidRDefault="00C7194A" w:rsidP="00C7194A">
      <w:pPr>
        <w:ind w:left="720"/>
        <w:jc w:val="both"/>
        <w:rPr>
          <w:rFonts w:ascii="Times New Roman" w:hAnsi="Times New Roman" w:cs="Times New Roman"/>
          <w:sz w:val="26"/>
          <w:szCs w:val="26"/>
        </w:rPr>
      </w:pPr>
      <w:r w:rsidRPr="00C7194A">
        <w:rPr>
          <w:rFonts w:ascii="Times New Roman" w:hAnsi="Times New Roman" w:cs="Times New Roman"/>
          <w:sz w:val="26"/>
          <w:szCs w:val="26"/>
        </w:rPr>
        <w:t>In the age of digital media, channel categorization serves as an illuminating compass, navigating users through the labyrinth of content offerings. The elucidation of category distribution is akin to unraveling the tapestry of human interests and preferences interwoven across the YouTube spectrum. By meticulously sifting through the dataset and deploying visualizations, we gleaned insights into the ebbs and flows of content genres that captivate the YouTube audience.</w:t>
      </w:r>
    </w:p>
    <w:p w14:paraId="18910FAB" w14:textId="3A56F8E5" w:rsidR="00C7194A" w:rsidRDefault="00C7194A" w:rsidP="00C7194A">
      <w:r>
        <w:rPr>
          <w:noProof/>
        </w:rPr>
        <w:lastRenderedPageBreak/>
        <w:drawing>
          <wp:inline distT="0" distB="0" distL="0" distR="0" wp14:anchorId="359735D8" wp14:editId="0ED8C167">
            <wp:extent cx="5934710" cy="4241260"/>
            <wp:effectExtent l="0" t="0" r="0" b="635"/>
            <wp:docPr id="177364264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42647" name="Picture 2" descr="A screen 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2410" b="7049"/>
                    <a:stretch/>
                  </pic:blipFill>
                  <pic:spPr bwMode="auto">
                    <a:xfrm>
                      <a:off x="0" y="0"/>
                      <a:ext cx="5987335" cy="4278869"/>
                    </a:xfrm>
                    <a:prstGeom prst="rect">
                      <a:avLst/>
                    </a:prstGeom>
                    <a:ln>
                      <a:noFill/>
                    </a:ln>
                    <a:extLst>
                      <a:ext uri="{53640926-AAD7-44D8-BBD7-CCE9431645EC}">
                        <a14:shadowObscured xmlns:a14="http://schemas.microsoft.com/office/drawing/2010/main"/>
                      </a:ext>
                    </a:extLst>
                  </pic:spPr>
                </pic:pic>
              </a:graphicData>
            </a:graphic>
          </wp:inline>
        </w:drawing>
      </w:r>
    </w:p>
    <w:p w14:paraId="02F4108C" w14:textId="77777777" w:rsidR="00C7194A" w:rsidRPr="00C7194A" w:rsidRDefault="00C7194A" w:rsidP="00C7194A"/>
    <w:p w14:paraId="68835070" w14:textId="77777777" w:rsidR="00C7194A" w:rsidRPr="00C7194A" w:rsidRDefault="00C7194A" w:rsidP="00C7194A"/>
    <w:p w14:paraId="5DBCCCAD" w14:textId="77777777" w:rsidR="00C7194A" w:rsidRDefault="00C7194A" w:rsidP="00C7194A">
      <w:pPr>
        <w:jc w:val="both"/>
        <w:rPr>
          <w:rFonts w:ascii="Times New Roman" w:hAnsi="Times New Roman" w:cs="Times New Roman"/>
          <w:sz w:val="26"/>
          <w:szCs w:val="26"/>
        </w:rPr>
      </w:pPr>
    </w:p>
    <w:p w14:paraId="6D675E58" w14:textId="292F4802" w:rsidR="00C7194A" w:rsidRDefault="00C7194A" w:rsidP="00C7194A">
      <w:pPr>
        <w:jc w:val="both"/>
        <w:rPr>
          <w:rFonts w:ascii="Times New Roman" w:hAnsi="Times New Roman" w:cs="Times New Roman"/>
          <w:sz w:val="26"/>
          <w:szCs w:val="26"/>
        </w:rPr>
      </w:pPr>
    </w:p>
    <w:p w14:paraId="7E95AB34" w14:textId="32D9D57F" w:rsidR="00C7194A" w:rsidRPr="00C7194A" w:rsidRDefault="00C7194A" w:rsidP="00C7194A">
      <w:pPr>
        <w:rPr>
          <w:rFonts w:ascii="Times New Roman" w:hAnsi="Times New Roman" w:cs="Times New Roman"/>
          <w:b/>
          <w:bCs/>
          <w:sz w:val="26"/>
          <w:szCs w:val="26"/>
        </w:rPr>
      </w:pPr>
      <w:r w:rsidRPr="00C7194A">
        <w:rPr>
          <w:rFonts w:ascii="Times New Roman" w:hAnsi="Times New Roman" w:cs="Times New Roman"/>
          <w:b/>
          <w:bCs/>
          <w:sz w:val="26"/>
          <w:szCs w:val="26"/>
        </w:rPr>
        <w:t>K-Nearest Neighbors (KNN) Classification</w:t>
      </w:r>
      <w:r w:rsidR="00B5341D">
        <w:rPr>
          <w:rFonts w:ascii="Times New Roman" w:hAnsi="Times New Roman" w:cs="Times New Roman"/>
          <w:b/>
          <w:bCs/>
          <w:sz w:val="26"/>
          <w:szCs w:val="26"/>
        </w:rPr>
        <w:t xml:space="preserve"> &amp; Confusion Matrix</w:t>
      </w:r>
    </w:p>
    <w:p w14:paraId="6DA02D55" w14:textId="77777777" w:rsidR="00C7194A" w:rsidRPr="00C7194A" w:rsidRDefault="00C7194A" w:rsidP="00C7194A">
      <w:pPr>
        <w:rPr>
          <w:rFonts w:ascii="Times New Roman" w:hAnsi="Times New Roman" w:cs="Times New Roman"/>
          <w:sz w:val="26"/>
          <w:szCs w:val="26"/>
        </w:rPr>
      </w:pPr>
    </w:p>
    <w:p w14:paraId="4ED5E320" w14:textId="77777777" w:rsidR="00C7194A" w:rsidRDefault="00C7194A" w:rsidP="00C7194A">
      <w:pPr>
        <w:jc w:val="both"/>
        <w:rPr>
          <w:rFonts w:ascii="Times New Roman" w:hAnsi="Times New Roman" w:cs="Times New Roman"/>
          <w:sz w:val="26"/>
          <w:szCs w:val="26"/>
        </w:rPr>
      </w:pPr>
      <w:r w:rsidRPr="00C7194A">
        <w:rPr>
          <w:rFonts w:ascii="Times New Roman" w:hAnsi="Times New Roman" w:cs="Times New Roman"/>
          <w:sz w:val="26"/>
          <w:szCs w:val="26"/>
        </w:rPr>
        <w:t>In an era dominated by digital prowess, the application of machine learning algorithms breathes life into data, transforming it from mere numbers into predictive insights. The K-Nearest Neighbors (KNN) algorithm emerges as a torchbearer in the realm of classification. Our voyage into the application of KNN unfolds as we harness its power to predict channel categories based on features such as subscriber count, video views, and video count.</w:t>
      </w:r>
    </w:p>
    <w:p w14:paraId="12843CD9" w14:textId="77777777" w:rsidR="00C7194A" w:rsidRPr="00C7194A" w:rsidRDefault="00C7194A" w:rsidP="00C7194A">
      <w:pPr>
        <w:jc w:val="both"/>
      </w:pPr>
    </w:p>
    <w:p w14:paraId="219E5DB9" w14:textId="31394292" w:rsidR="00C7194A" w:rsidRPr="00C7194A" w:rsidRDefault="00C7194A" w:rsidP="00C7194A">
      <w:pPr>
        <w:jc w:val="both"/>
        <w:rPr>
          <w:rFonts w:ascii="Times New Roman" w:hAnsi="Times New Roman" w:cs="Times New Roman"/>
          <w:sz w:val="26"/>
          <w:szCs w:val="26"/>
        </w:rPr>
      </w:pPr>
      <w:r w:rsidRPr="00C7194A">
        <w:rPr>
          <w:rFonts w:ascii="Times New Roman" w:hAnsi="Times New Roman" w:cs="Times New Roman"/>
          <w:sz w:val="26"/>
          <w:szCs w:val="26"/>
        </w:rPr>
        <w:t>The ensuing bar chart orchestrates the dance of channel categories, echoing the rhythmic cadence of subscriber preferences. The orchestra is led by the crescendo of the "Music" category, harmonizing with the serenades of "Shows," "Entertainment," and "Education," each revealing a unique note in the symphony of YouTube.</w:t>
      </w:r>
    </w:p>
    <w:p w14:paraId="0E630835" w14:textId="77777777" w:rsidR="00C7194A" w:rsidRPr="00C7194A" w:rsidRDefault="00C7194A" w:rsidP="00C7194A">
      <w:pPr>
        <w:rPr>
          <w:rFonts w:ascii="Times New Roman" w:hAnsi="Times New Roman" w:cs="Times New Roman"/>
          <w:sz w:val="26"/>
          <w:szCs w:val="26"/>
        </w:rPr>
      </w:pPr>
    </w:p>
    <w:p w14:paraId="719BDBC8" w14:textId="1DADB028" w:rsidR="00C7194A" w:rsidRDefault="00C7194A" w:rsidP="00C7194A">
      <w:pPr>
        <w:jc w:val="both"/>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2B4BB1AB" wp14:editId="2B791E40">
            <wp:extent cx="5938554" cy="3306958"/>
            <wp:effectExtent l="0" t="0" r="5080" b="0"/>
            <wp:docPr id="198091049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10497" name="Picture 3" descr="A screen 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2858"/>
                    <a:stretch/>
                  </pic:blipFill>
                  <pic:spPr bwMode="auto">
                    <a:xfrm>
                      <a:off x="0" y="0"/>
                      <a:ext cx="6130382" cy="3413780"/>
                    </a:xfrm>
                    <a:prstGeom prst="rect">
                      <a:avLst/>
                    </a:prstGeom>
                    <a:ln>
                      <a:noFill/>
                    </a:ln>
                    <a:extLst>
                      <a:ext uri="{53640926-AAD7-44D8-BBD7-CCE9431645EC}">
                        <a14:shadowObscured xmlns:a14="http://schemas.microsoft.com/office/drawing/2010/main"/>
                      </a:ext>
                    </a:extLst>
                  </pic:spPr>
                </pic:pic>
              </a:graphicData>
            </a:graphic>
          </wp:inline>
        </w:drawing>
      </w:r>
    </w:p>
    <w:p w14:paraId="62F22215" w14:textId="77777777" w:rsidR="00C7194A" w:rsidRDefault="00C7194A" w:rsidP="00C7194A">
      <w:pPr>
        <w:rPr>
          <w:rFonts w:ascii="Times New Roman" w:hAnsi="Times New Roman" w:cs="Times New Roman"/>
          <w:noProof/>
          <w:sz w:val="26"/>
          <w:szCs w:val="26"/>
        </w:rPr>
      </w:pPr>
    </w:p>
    <w:p w14:paraId="46A966E9" w14:textId="34520B94" w:rsidR="00C7194A" w:rsidRDefault="00B5341D" w:rsidP="00C7194A">
      <w:pPr>
        <w:pStyle w:val="ListParagraph"/>
        <w:rPr>
          <w:rFonts w:ascii="Times New Roman" w:hAnsi="Times New Roman" w:cs="Times New Roman"/>
          <w:sz w:val="26"/>
          <w:szCs w:val="26"/>
        </w:rPr>
      </w:pPr>
      <w:r>
        <w:rPr>
          <w:rFonts w:ascii="Times New Roman" w:hAnsi="Times New Roman" w:cs="Times New Roman"/>
          <w:sz w:val="26"/>
          <w:szCs w:val="26"/>
        </w:rPr>
        <w:t>Python code is on GitHub.</w:t>
      </w:r>
    </w:p>
    <w:p w14:paraId="04B94243" w14:textId="6FDA0B9B" w:rsidR="00B5341D" w:rsidRDefault="00B5341D" w:rsidP="00C7194A">
      <w:pPr>
        <w:pStyle w:val="ListParagraph"/>
        <w:rPr>
          <w:rFonts w:ascii="Times New Roman" w:hAnsi="Times New Roman" w:cs="Times New Roman"/>
          <w:sz w:val="26"/>
          <w:szCs w:val="26"/>
        </w:rPr>
      </w:pPr>
      <w:r>
        <w:rPr>
          <w:rFonts w:ascii="Times New Roman" w:hAnsi="Times New Roman" w:cs="Times New Roman"/>
          <w:sz w:val="26"/>
          <w:szCs w:val="26"/>
        </w:rPr>
        <w:t xml:space="preserve">GitHub Link: </w:t>
      </w:r>
    </w:p>
    <w:p w14:paraId="5008AD84" w14:textId="77777777" w:rsidR="00C7194A" w:rsidRDefault="00C7194A" w:rsidP="00C7194A">
      <w:pPr>
        <w:pStyle w:val="ListParagraph"/>
        <w:rPr>
          <w:rFonts w:ascii="Times New Roman" w:hAnsi="Times New Roman" w:cs="Times New Roman"/>
          <w:sz w:val="26"/>
          <w:szCs w:val="26"/>
        </w:rPr>
      </w:pPr>
    </w:p>
    <w:p w14:paraId="202107A9" w14:textId="77777777" w:rsidR="00C7194A" w:rsidRPr="00C7194A" w:rsidRDefault="00C7194A" w:rsidP="00C7194A">
      <w:pPr>
        <w:pStyle w:val="ListParagraph"/>
        <w:rPr>
          <w:rFonts w:ascii="Times New Roman" w:hAnsi="Times New Roman" w:cs="Times New Roman"/>
          <w:sz w:val="26"/>
          <w:szCs w:val="26"/>
        </w:rPr>
      </w:pPr>
    </w:p>
    <w:p w14:paraId="036E76F9" w14:textId="40743F33" w:rsidR="00C7194A" w:rsidRPr="00C7194A" w:rsidRDefault="00C7194A" w:rsidP="00C7194A">
      <w:pPr>
        <w:pStyle w:val="ListParagraph"/>
        <w:numPr>
          <w:ilvl w:val="0"/>
          <w:numId w:val="2"/>
        </w:numPr>
        <w:rPr>
          <w:rFonts w:ascii="Times New Roman" w:hAnsi="Times New Roman" w:cs="Times New Roman"/>
          <w:b/>
          <w:bCs/>
          <w:sz w:val="26"/>
          <w:szCs w:val="26"/>
        </w:rPr>
      </w:pPr>
      <w:r w:rsidRPr="00C7194A">
        <w:rPr>
          <w:rFonts w:ascii="Times New Roman" w:hAnsi="Times New Roman" w:cs="Times New Roman"/>
          <w:b/>
          <w:bCs/>
          <w:sz w:val="26"/>
          <w:szCs w:val="26"/>
        </w:rPr>
        <w:t>AWS Spark setup</w:t>
      </w:r>
    </w:p>
    <w:p w14:paraId="01CB0870" w14:textId="77777777" w:rsidR="00C7194A" w:rsidRDefault="00C7194A" w:rsidP="00C7194A">
      <w:pPr>
        <w:pStyle w:val="ListParagraph"/>
        <w:jc w:val="both"/>
        <w:rPr>
          <w:rFonts w:ascii="Times New Roman" w:hAnsi="Times New Roman" w:cs="Times New Roman"/>
          <w:sz w:val="26"/>
          <w:szCs w:val="26"/>
        </w:rPr>
      </w:pPr>
    </w:p>
    <w:p w14:paraId="24AB17FA" w14:textId="22D2936D" w:rsidR="00C7194A" w:rsidRDefault="00C7194A" w:rsidP="00C7194A">
      <w:pPr>
        <w:pStyle w:val="ListParagraph"/>
        <w:jc w:val="both"/>
        <w:rPr>
          <w:rFonts w:ascii="Times New Roman" w:hAnsi="Times New Roman" w:cs="Times New Roman"/>
          <w:sz w:val="26"/>
          <w:szCs w:val="26"/>
        </w:rPr>
      </w:pPr>
      <w:r w:rsidRPr="00C7194A">
        <w:rPr>
          <w:rFonts w:ascii="Times New Roman" w:hAnsi="Times New Roman" w:cs="Times New Roman"/>
          <w:sz w:val="26"/>
          <w:szCs w:val="26"/>
        </w:rPr>
        <w:t>The canvas grows beyond the confines of local processing as we go toward scalability and computational power. Utilizing cloud resources, the AWS Spark cluster spreads its wings and orchestrates the dance of data analysis. We entered the world of distributed computing, where data flows in torrents and insights come from the convergence of processing nodes, with the deployment of three instances and the magic of Spark setup.</w:t>
      </w:r>
    </w:p>
    <w:p w14:paraId="751B05BA" w14:textId="77777777" w:rsidR="00C7194A" w:rsidRPr="00C7194A" w:rsidRDefault="00C7194A" w:rsidP="00C7194A">
      <w:pPr>
        <w:ind w:left="720"/>
        <w:rPr>
          <w:rFonts w:ascii="Times New Roman" w:hAnsi="Times New Roman" w:cs="Times New Roman"/>
          <w:sz w:val="26"/>
          <w:szCs w:val="26"/>
        </w:rPr>
      </w:pPr>
    </w:p>
    <w:p w14:paraId="5116FF23" w14:textId="42B1D436" w:rsidR="00C7194A" w:rsidRPr="00C7194A" w:rsidRDefault="00C7194A" w:rsidP="00C7194A">
      <w:pPr>
        <w:pStyle w:val="ListParagraph"/>
        <w:numPr>
          <w:ilvl w:val="0"/>
          <w:numId w:val="4"/>
        </w:numPr>
        <w:jc w:val="both"/>
        <w:rPr>
          <w:rFonts w:ascii="Times New Roman" w:hAnsi="Times New Roman" w:cs="Times New Roman"/>
          <w:sz w:val="26"/>
          <w:szCs w:val="26"/>
        </w:rPr>
      </w:pPr>
      <w:r w:rsidRPr="00C7194A">
        <w:rPr>
          <w:rFonts w:ascii="Times New Roman" w:hAnsi="Times New Roman" w:cs="Times New Roman"/>
          <w:sz w:val="26"/>
          <w:szCs w:val="26"/>
        </w:rPr>
        <w:t xml:space="preserve">Visit the AWS Website: Go to the official Amazon Web Services website at </w:t>
      </w:r>
      <w:r>
        <w:rPr>
          <w:rFonts w:ascii="Times New Roman" w:hAnsi="Times New Roman" w:cs="Times New Roman"/>
          <w:sz w:val="26"/>
          <w:szCs w:val="26"/>
        </w:rPr>
        <w:fldChar w:fldCharType="begin"/>
      </w:r>
      <w:r>
        <w:rPr>
          <w:rFonts w:ascii="Times New Roman" w:hAnsi="Times New Roman" w:cs="Times New Roman"/>
          <w:sz w:val="26"/>
          <w:szCs w:val="26"/>
        </w:rPr>
        <w:instrText>HYPERLINK "https://aws.amazon.com/" \t "_new"</w:instrText>
      </w:r>
      <w:r>
        <w:rPr>
          <w:rFonts w:ascii="Times New Roman" w:hAnsi="Times New Roman" w:cs="Times New Roman"/>
          <w:sz w:val="26"/>
          <w:szCs w:val="26"/>
        </w:rPr>
      </w:r>
      <w:r>
        <w:rPr>
          <w:rFonts w:ascii="Times New Roman" w:hAnsi="Times New Roman" w:cs="Times New Roman"/>
          <w:sz w:val="26"/>
          <w:szCs w:val="26"/>
        </w:rPr>
        <w:fldChar w:fldCharType="separate"/>
      </w:r>
      <w:r w:rsidRPr="00C7194A">
        <w:rPr>
          <w:rStyle w:val="Hyperlink"/>
          <w:rFonts w:ascii="Times New Roman" w:hAnsi="Times New Roman" w:cs="Times New Roman"/>
          <w:sz w:val="26"/>
          <w:szCs w:val="26"/>
        </w:rPr>
        <w:t>https://aws.amazon.com/</w:t>
      </w:r>
      <w:r>
        <w:rPr>
          <w:rFonts w:ascii="Times New Roman" w:hAnsi="Times New Roman" w:cs="Times New Roman"/>
          <w:sz w:val="26"/>
          <w:szCs w:val="26"/>
        </w:rPr>
        <w:fldChar w:fldCharType="end"/>
      </w:r>
    </w:p>
    <w:p w14:paraId="0722E1ED" w14:textId="77777777" w:rsidR="00C7194A" w:rsidRPr="00C7194A" w:rsidRDefault="00C7194A" w:rsidP="00C7194A">
      <w:pPr>
        <w:pStyle w:val="ListParagraph"/>
        <w:numPr>
          <w:ilvl w:val="0"/>
          <w:numId w:val="4"/>
        </w:numPr>
        <w:jc w:val="both"/>
        <w:rPr>
          <w:rFonts w:ascii="Times New Roman" w:hAnsi="Times New Roman" w:cs="Times New Roman"/>
          <w:sz w:val="26"/>
          <w:szCs w:val="26"/>
        </w:rPr>
      </w:pPr>
      <w:r w:rsidRPr="00C7194A">
        <w:rPr>
          <w:rFonts w:ascii="Times New Roman" w:hAnsi="Times New Roman" w:cs="Times New Roman"/>
          <w:sz w:val="26"/>
          <w:szCs w:val="26"/>
        </w:rPr>
        <w:t xml:space="preserve">Sign Up: Click "Create an AWS Account" and follow the instructions. You'll need to give your email, password, and billing info. </w:t>
      </w:r>
    </w:p>
    <w:p w14:paraId="685CEA94" w14:textId="77777777" w:rsidR="00C7194A" w:rsidRPr="00C7194A" w:rsidRDefault="00C7194A" w:rsidP="00C7194A">
      <w:pPr>
        <w:pStyle w:val="ListParagraph"/>
        <w:numPr>
          <w:ilvl w:val="0"/>
          <w:numId w:val="4"/>
        </w:numPr>
        <w:jc w:val="both"/>
        <w:rPr>
          <w:rFonts w:ascii="Times New Roman" w:hAnsi="Times New Roman" w:cs="Times New Roman"/>
          <w:sz w:val="26"/>
          <w:szCs w:val="26"/>
        </w:rPr>
      </w:pPr>
      <w:r w:rsidRPr="00C7194A">
        <w:rPr>
          <w:rFonts w:ascii="Times New Roman" w:hAnsi="Times New Roman" w:cs="Times New Roman"/>
          <w:sz w:val="26"/>
          <w:szCs w:val="26"/>
        </w:rPr>
        <w:t xml:space="preserve">Verify Identity: Complete identity verification, which might include using a phone number for a verification code. </w:t>
      </w:r>
    </w:p>
    <w:p w14:paraId="2C8F75C0" w14:textId="5A195DC6" w:rsidR="00C7194A" w:rsidRPr="00C7194A" w:rsidRDefault="00C7194A" w:rsidP="00C7194A">
      <w:pPr>
        <w:pStyle w:val="ListParagraph"/>
        <w:numPr>
          <w:ilvl w:val="0"/>
          <w:numId w:val="4"/>
        </w:numPr>
        <w:jc w:val="both"/>
        <w:rPr>
          <w:rFonts w:ascii="Times New Roman" w:hAnsi="Times New Roman" w:cs="Times New Roman"/>
          <w:sz w:val="26"/>
          <w:szCs w:val="26"/>
        </w:rPr>
      </w:pPr>
      <w:r w:rsidRPr="00C7194A">
        <w:rPr>
          <w:rFonts w:ascii="Times New Roman" w:hAnsi="Times New Roman" w:cs="Times New Roman"/>
          <w:sz w:val="26"/>
          <w:szCs w:val="26"/>
        </w:rPr>
        <w:t>Set Up Payment: Enter payment details to enable billing for your AWS account.</w:t>
      </w:r>
    </w:p>
    <w:p w14:paraId="1472B4A7" w14:textId="338D9DE5" w:rsidR="00C7194A" w:rsidRPr="00C7194A" w:rsidRDefault="00C7194A" w:rsidP="00C7194A">
      <w:pPr>
        <w:pStyle w:val="ListParagraph"/>
        <w:numPr>
          <w:ilvl w:val="0"/>
          <w:numId w:val="4"/>
        </w:numPr>
        <w:jc w:val="both"/>
        <w:rPr>
          <w:rFonts w:ascii="Times New Roman" w:hAnsi="Times New Roman" w:cs="Times New Roman"/>
          <w:sz w:val="26"/>
          <w:szCs w:val="26"/>
        </w:rPr>
      </w:pPr>
      <w:r w:rsidRPr="00C7194A">
        <w:rPr>
          <w:rFonts w:ascii="Times New Roman" w:hAnsi="Times New Roman" w:cs="Times New Roman"/>
          <w:sz w:val="26"/>
          <w:szCs w:val="26"/>
        </w:rPr>
        <w:t>Accessing EMR: Access the "Amazon EMR" service through the AWS Management Console. Initiating Cluster Creation: Initiate the process by selecting the "Create cluster" button, which will lead you to the configuration of your EMR cluster</w:t>
      </w:r>
      <w:r>
        <w:rPr>
          <w:rFonts w:ascii="Times New Roman" w:hAnsi="Times New Roman" w:cs="Times New Roman"/>
          <w:sz w:val="26"/>
          <w:szCs w:val="26"/>
        </w:rPr>
        <w:t>.</w:t>
      </w:r>
    </w:p>
    <w:p w14:paraId="237E41AB" w14:textId="707E462C" w:rsidR="00C7194A" w:rsidRPr="00C7194A" w:rsidRDefault="00C7194A" w:rsidP="00C7194A">
      <w:pPr>
        <w:pStyle w:val="ListParagraph"/>
        <w:numPr>
          <w:ilvl w:val="0"/>
          <w:numId w:val="4"/>
        </w:numPr>
        <w:jc w:val="both"/>
        <w:rPr>
          <w:rFonts w:ascii="Times New Roman" w:hAnsi="Times New Roman" w:cs="Times New Roman"/>
          <w:sz w:val="26"/>
          <w:szCs w:val="26"/>
        </w:rPr>
      </w:pPr>
      <w:r w:rsidRPr="00C7194A">
        <w:rPr>
          <w:rFonts w:ascii="Times New Roman" w:hAnsi="Times New Roman" w:cs="Times New Roman"/>
          <w:sz w:val="26"/>
          <w:szCs w:val="26"/>
        </w:rPr>
        <w:lastRenderedPageBreak/>
        <w:t xml:space="preserve">Defining Cluster Settings: Assign a suitable name to your cluster and specify your preferred Spark application and version. Choosing Instance Types: </w:t>
      </w:r>
      <w:proofErr w:type="spellStart"/>
      <w:r>
        <w:rPr>
          <w:rFonts w:ascii="Times New Roman" w:hAnsi="Times New Roman" w:cs="Times New Roman"/>
          <w:sz w:val="26"/>
          <w:szCs w:val="26"/>
        </w:rPr>
        <w:t>Opt</w:t>
      </w:r>
      <w:proofErr w:type="spellEnd"/>
      <w:r w:rsidRPr="00C7194A">
        <w:rPr>
          <w:rFonts w:ascii="Times New Roman" w:hAnsi="Times New Roman" w:cs="Times New Roman"/>
          <w:sz w:val="26"/>
          <w:szCs w:val="26"/>
        </w:rPr>
        <w:t xml:space="preserve"> for </w:t>
      </w:r>
      <w:r>
        <w:rPr>
          <w:rFonts w:ascii="Times New Roman" w:hAnsi="Times New Roman" w:cs="Times New Roman"/>
          <w:sz w:val="26"/>
          <w:szCs w:val="26"/>
        </w:rPr>
        <w:t>3</w:t>
      </w:r>
      <w:r w:rsidRPr="00C7194A">
        <w:rPr>
          <w:rFonts w:ascii="Times New Roman" w:hAnsi="Times New Roman" w:cs="Times New Roman"/>
          <w:sz w:val="26"/>
          <w:szCs w:val="26"/>
        </w:rPr>
        <w:t xml:space="preserve"> instance types for both master and core nodes</w:t>
      </w:r>
      <w:r>
        <w:rPr>
          <w:rFonts w:ascii="Times New Roman" w:hAnsi="Times New Roman" w:cs="Times New Roman"/>
          <w:sz w:val="26"/>
          <w:szCs w:val="26"/>
        </w:rPr>
        <w:t>.</w:t>
      </w:r>
      <w:r w:rsidRPr="00C7194A">
        <w:rPr>
          <w:rFonts w:ascii="Times New Roman" w:hAnsi="Times New Roman" w:cs="Times New Roman"/>
          <w:sz w:val="26"/>
          <w:szCs w:val="26"/>
        </w:rPr>
        <w:t xml:space="preserve"> </w:t>
      </w:r>
    </w:p>
    <w:p w14:paraId="0ABCDEFC" w14:textId="77777777" w:rsidR="00C7194A" w:rsidRPr="00C7194A" w:rsidRDefault="00C7194A" w:rsidP="00C7194A">
      <w:pPr>
        <w:pStyle w:val="ListParagraph"/>
        <w:numPr>
          <w:ilvl w:val="0"/>
          <w:numId w:val="4"/>
        </w:numPr>
        <w:jc w:val="both"/>
        <w:rPr>
          <w:rFonts w:ascii="Times New Roman" w:hAnsi="Times New Roman" w:cs="Times New Roman"/>
          <w:sz w:val="26"/>
          <w:szCs w:val="26"/>
        </w:rPr>
      </w:pPr>
      <w:r w:rsidRPr="00C7194A">
        <w:rPr>
          <w:rFonts w:ascii="Times New Roman" w:hAnsi="Times New Roman" w:cs="Times New Roman"/>
          <w:sz w:val="26"/>
          <w:szCs w:val="26"/>
        </w:rPr>
        <w:t>Determining Instance Count: Indicate the desired number of core instances, in your case, select 3 instances. Configuring Security and Access: Set up security groups, opt for an EC2 key pair (if SSH access is needed), and configure other access parameters.</w:t>
      </w:r>
    </w:p>
    <w:p w14:paraId="145A1157" w14:textId="60DEFBCE" w:rsidR="00C7194A" w:rsidRPr="00C7194A" w:rsidRDefault="00C7194A" w:rsidP="00C7194A">
      <w:pPr>
        <w:pStyle w:val="ListParagraph"/>
        <w:numPr>
          <w:ilvl w:val="0"/>
          <w:numId w:val="4"/>
        </w:numPr>
        <w:jc w:val="both"/>
        <w:rPr>
          <w:rFonts w:ascii="Times New Roman" w:hAnsi="Times New Roman" w:cs="Times New Roman"/>
          <w:sz w:val="26"/>
          <w:szCs w:val="26"/>
        </w:rPr>
      </w:pPr>
      <w:r w:rsidRPr="00C7194A">
        <w:rPr>
          <w:rFonts w:ascii="Times New Roman" w:hAnsi="Times New Roman" w:cs="Times New Roman"/>
          <w:sz w:val="26"/>
          <w:szCs w:val="26"/>
        </w:rPr>
        <w:t>Commencing Cluster Launch: After reviewing your configurations, finalize by selecting the "Create cluster" button, initiating the launch of your Spark cluster.</w:t>
      </w:r>
    </w:p>
    <w:p w14:paraId="6F88F22A" w14:textId="77777777" w:rsidR="00C7194A" w:rsidRDefault="00C7194A" w:rsidP="00C7194A">
      <w:pPr>
        <w:ind w:left="1080" w:firstLine="360"/>
        <w:rPr>
          <w:rFonts w:ascii="Times New Roman" w:hAnsi="Times New Roman" w:cs="Times New Roman"/>
          <w:sz w:val="26"/>
          <w:szCs w:val="26"/>
        </w:rPr>
      </w:pPr>
    </w:p>
    <w:p w14:paraId="32D9BB38" w14:textId="656F07BE" w:rsidR="00C7194A" w:rsidRDefault="00C7194A" w:rsidP="00C7194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C56663" wp14:editId="60ED0410">
            <wp:extent cx="5943600" cy="3161665"/>
            <wp:effectExtent l="0" t="0" r="0" b="635"/>
            <wp:docPr id="3762766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6636"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1665"/>
                    </a:xfrm>
                    <a:prstGeom prst="rect">
                      <a:avLst/>
                    </a:prstGeom>
                  </pic:spPr>
                </pic:pic>
              </a:graphicData>
            </a:graphic>
          </wp:inline>
        </w:drawing>
      </w:r>
    </w:p>
    <w:p w14:paraId="45AF8789" w14:textId="77777777" w:rsidR="00C7194A" w:rsidRDefault="00C7194A" w:rsidP="00C7194A">
      <w:pPr>
        <w:ind w:left="1080"/>
        <w:rPr>
          <w:rFonts w:ascii="Times New Roman" w:hAnsi="Times New Roman" w:cs="Times New Roman"/>
          <w:sz w:val="26"/>
          <w:szCs w:val="26"/>
        </w:rPr>
      </w:pPr>
    </w:p>
    <w:p w14:paraId="13BF3548" w14:textId="12F8203E" w:rsidR="00C7194A" w:rsidRDefault="00C7194A" w:rsidP="00C7194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BA6660" wp14:editId="26046DE1">
            <wp:extent cx="5946248" cy="2976664"/>
            <wp:effectExtent l="0" t="0" r="0" b="0"/>
            <wp:docPr id="3225699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69957"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8021" cy="3007587"/>
                    </a:xfrm>
                    <a:prstGeom prst="rect">
                      <a:avLst/>
                    </a:prstGeom>
                  </pic:spPr>
                </pic:pic>
              </a:graphicData>
            </a:graphic>
          </wp:inline>
        </w:drawing>
      </w:r>
    </w:p>
    <w:p w14:paraId="56F9E66C" w14:textId="277FFA59" w:rsidR="00C7194A" w:rsidRPr="00C7194A" w:rsidRDefault="00C7194A" w:rsidP="00C7194A">
      <w:pPr>
        <w:pStyle w:val="ListParagraph"/>
        <w:numPr>
          <w:ilvl w:val="0"/>
          <w:numId w:val="2"/>
        </w:numPr>
        <w:rPr>
          <w:rFonts w:ascii="Times New Roman" w:hAnsi="Times New Roman" w:cs="Times New Roman"/>
          <w:b/>
          <w:bCs/>
          <w:sz w:val="26"/>
          <w:szCs w:val="26"/>
        </w:rPr>
      </w:pPr>
      <w:r w:rsidRPr="00C7194A">
        <w:rPr>
          <w:rFonts w:ascii="Times New Roman" w:hAnsi="Times New Roman" w:cs="Times New Roman"/>
          <w:b/>
          <w:bCs/>
          <w:sz w:val="26"/>
          <w:szCs w:val="26"/>
        </w:rPr>
        <w:lastRenderedPageBreak/>
        <w:t>SSH Access</w:t>
      </w:r>
    </w:p>
    <w:p w14:paraId="59881D64" w14:textId="77777777" w:rsidR="00C7194A" w:rsidRDefault="00C7194A" w:rsidP="00C7194A"/>
    <w:p w14:paraId="46ADBF4E" w14:textId="3C295E7C" w:rsidR="00C7194A" w:rsidRPr="00C7194A" w:rsidRDefault="00C7194A" w:rsidP="00C7194A">
      <w:pPr>
        <w:pStyle w:val="ListParagraph"/>
        <w:numPr>
          <w:ilvl w:val="0"/>
          <w:numId w:val="8"/>
        </w:numPr>
        <w:jc w:val="both"/>
        <w:rPr>
          <w:rFonts w:ascii="Times New Roman" w:hAnsi="Times New Roman" w:cs="Times New Roman"/>
          <w:sz w:val="26"/>
          <w:szCs w:val="26"/>
        </w:rPr>
      </w:pPr>
      <w:r w:rsidRPr="00C7194A">
        <w:rPr>
          <w:rFonts w:ascii="Times New Roman" w:hAnsi="Times New Roman" w:cs="Times New Roman"/>
          <w:sz w:val="26"/>
          <w:szCs w:val="26"/>
        </w:rPr>
        <w:t xml:space="preserve">SSH Key: If you configured an EC2 key pair during cluster creation, you </w:t>
      </w:r>
      <w:proofErr w:type="gramStart"/>
      <w:r w:rsidRPr="00C7194A">
        <w:rPr>
          <w:rFonts w:ascii="Times New Roman" w:hAnsi="Times New Roman" w:cs="Times New Roman"/>
          <w:sz w:val="26"/>
          <w:szCs w:val="26"/>
        </w:rPr>
        <w:t>can</w:t>
      </w:r>
      <w:proofErr w:type="gramEnd"/>
      <w:r w:rsidRPr="00C7194A">
        <w:rPr>
          <w:rFonts w:ascii="Times New Roman" w:hAnsi="Times New Roman" w:cs="Times New Roman"/>
          <w:sz w:val="26"/>
          <w:szCs w:val="26"/>
        </w:rPr>
        <w:t xml:space="preserve"> use it for SSH access.</w:t>
      </w:r>
    </w:p>
    <w:p w14:paraId="6E508634" w14:textId="576A8B67" w:rsidR="00C7194A" w:rsidRDefault="00C7194A" w:rsidP="00C7194A">
      <w:pPr>
        <w:pStyle w:val="ListParagraph"/>
        <w:numPr>
          <w:ilvl w:val="0"/>
          <w:numId w:val="8"/>
        </w:numPr>
        <w:jc w:val="both"/>
        <w:rPr>
          <w:rFonts w:ascii="Times New Roman" w:hAnsi="Times New Roman" w:cs="Times New Roman"/>
          <w:sz w:val="26"/>
          <w:szCs w:val="26"/>
        </w:rPr>
      </w:pPr>
      <w:r w:rsidRPr="00C7194A">
        <w:rPr>
          <w:rFonts w:ascii="Times New Roman" w:hAnsi="Times New Roman" w:cs="Times New Roman"/>
          <w:sz w:val="26"/>
          <w:szCs w:val="26"/>
        </w:rPr>
        <w:t>Terminal: On your local machine, open a terminal window.</w:t>
      </w:r>
    </w:p>
    <w:p w14:paraId="28942A2B" w14:textId="77777777" w:rsidR="00C7194A" w:rsidRDefault="00C7194A" w:rsidP="00C7194A">
      <w:pPr>
        <w:jc w:val="both"/>
        <w:rPr>
          <w:rFonts w:ascii="Times New Roman" w:hAnsi="Times New Roman" w:cs="Times New Roman"/>
          <w:sz w:val="26"/>
          <w:szCs w:val="26"/>
        </w:rPr>
      </w:pPr>
    </w:p>
    <w:p w14:paraId="270942B2" w14:textId="43C3A0D2" w:rsidR="00C7194A" w:rsidRDefault="00C7194A" w:rsidP="00C7194A">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FD63D1" wp14:editId="65F79FF7">
            <wp:extent cx="5938221" cy="3785616"/>
            <wp:effectExtent l="0" t="0" r="5715" b="0"/>
            <wp:docPr id="5564732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73258"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38221" cy="3785616"/>
                    </a:xfrm>
                    <a:prstGeom prst="rect">
                      <a:avLst/>
                    </a:prstGeom>
                  </pic:spPr>
                </pic:pic>
              </a:graphicData>
            </a:graphic>
          </wp:inline>
        </w:drawing>
      </w:r>
    </w:p>
    <w:p w14:paraId="0BA47CFC" w14:textId="77777777" w:rsidR="00C7194A" w:rsidRPr="00C7194A" w:rsidRDefault="00C7194A" w:rsidP="00C7194A">
      <w:pPr>
        <w:jc w:val="both"/>
        <w:rPr>
          <w:rFonts w:ascii="Times New Roman" w:hAnsi="Times New Roman" w:cs="Times New Roman"/>
          <w:sz w:val="26"/>
          <w:szCs w:val="26"/>
        </w:rPr>
      </w:pPr>
    </w:p>
    <w:p w14:paraId="22397C78" w14:textId="0FBB26DE" w:rsidR="00C7194A" w:rsidRPr="00C7194A" w:rsidRDefault="00C7194A" w:rsidP="00C7194A">
      <w:pPr>
        <w:pStyle w:val="ListParagraph"/>
        <w:numPr>
          <w:ilvl w:val="0"/>
          <w:numId w:val="8"/>
        </w:numPr>
        <w:jc w:val="both"/>
        <w:rPr>
          <w:rFonts w:ascii="Times New Roman" w:hAnsi="Times New Roman" w:cs="Times New Roman"/>
          <w:sz w:val="26"/>
          <w:szCs w:val="26"/>
        </w:rPr>
      </w:pPr>
      <w:r w:rsidRPr="00C7194A">
        <w:rPr>
          <w:rFonts w:ascii="Times New Roman" w:hAnsi="Times New Roman" w:cs="Times New Roman"/>
          <w:sz w:val="26"/>
          <w:szCs w:val="26"/>
        </w:rPr>
        <w:t>Navigate to Key Pair: If you created a new EC2 key pair, navigate to the directory where you saved the private key file (.</w:t>
      </w:r>
      <w:proofErr w:type="spellStart"/>
      <w:r w:rsidRPr="00C7194A">
        <w:rPr>
          <w:rFonts w:ascii="Times New Roman" w:hAnsi="Times New Roman" w:cs="Times New Roman"/>
          <w:sz w:val="26"/>
          <w:szCs w:val="26"/>
        </w:rPr>
        <w:t>pem</w:t>
      </w:r>
      <w:proofErr w:type="spellEnd"/>
      <w:r w:rsidRPr="00C7194A">
        <w:rPr>
          <w:rFonts w:ascii="Times New Roman" w:hAnsi="Times New Roman" w:cs="Times New Roman"/>
          <w:sz w:val="26"/>
          <w:szCs w:val="26"/>
        </w:rPr>
        <w:t>) on your local machine.</w:t>
      </w:r>
    </w:p>
    <w:p w14:paraId="1268B993" w14:textId="3674EFB8" w:rsidR="00C7194A" w:rsidRPr="00C7194A" w:rsidRDefault="00C7194A" w:rsidP="00C7194A">
      <w:pPr>
        <w:pStyle w:val="ListParagraph"/>
        <w:numPr>
          <w:ilvl w:val="0"/>
          <w:numId w:val="8"/>
        </w:numPr>
        <w:jc w:val="both"/>
        <w:rPr>
          <w:rFonts w:ascii="Times New Roman" w:hAnsi="Times New Roman" w:cs="Times New Roman"/>
          <w:sz w:val="26"/>
          <w:szCs w:val="26"/>
        </w:rPr>
      </w:pPr>
      <w:r w:rsidRPr="00C7194A">
        <w:rPr>
          <w:rFonts w:ascii="Times New Roman" w:hAnsi="Times New Roman" w:cs="Times New Roman"/>
          <w:sz w:val="26"/>
          <w:szCs w:val="26"/>
        </w:rPr>
        <w:t>Change Key Permissions: To ensure secure access, restrict the permissions of the private key file:</w:t>
      </w:r>
    </w:p>
    <w:p w14:paraId="15B5129D" w14:textId="77777777" w:rsidR="00C7194A" w:rsidRDefault="00C7194A" w:rsidP="00C7194A">
      <w:pPr>
        <w:ind w:left="1440" w:firstLine="720"/>
        <w:jc w:val="both"/>
        <w:rPr>
          <w:rFonts w:ascii="Times New Roman" w:hAnsi="Times New Roman" w:cs="Times New Roman"/>
          <w:b/>
          <w:bCs/>
          <w:sz w:val="26"/>
          <w:szCs w:val="26"/>
        </w:rPr>
      </w:pPr>
    </w:p>
    <w:p w14:paraId="343F607C" w14:textId="3028E3B1" w:rsidR="00C7194A" w:rsidRPr="00C7194A" w:rsidRDefault="00C7194A" w:rsidP="00C7194A">
      <w:pPr>
        <w:ind w:left="1440" w:firstLine="720"/>
        <w:jc w:val="both"/>
        <w:rPr>
          <w:rFonts w:ascii="Times New Roman" w:hAnsi="Times New Roman" w:cs="Times New Roman"/>
          <w:b/>
          <w:bCs/>
          <w:sz w:val="26"/>
          <w:szCs w:val="26"/>
        </w:rPr>
      </w:pPr>
      <w:r w:rsidRPr="00C7194A">
        <w:rPr>
          <w:rFonts w:ascii="Times New Roman" w:hAnsi="Times New Roman" w:cs="Times New Roman"/>
          <w:b/>
          <w:bCs/>
          <w:sz w:val="26"/>
          <w:szCs w:val="26"/>
        </w:rPr>
        <w:t xml:space="preserve">chmod 400 </w:t>
      </w:r>
      <w:r w:rsidR="00CA6CA4">
        <w:rPr>
          <w:rFonts w:ascii="Times New Roman" w:hAnsi="Times New Roman" w:cs="Times New Roman"/>
          <w:b/>
          <w:bCs/>
          <w:sz w:val="26"/>
          <w:szCs w:val="26"/>
        </w:rPr>
        <w:t>my</w:t>
      </w:r>
      <w:r w:rsidRPr="00C7194A">
        <w:rPr>
          <w:rFonts w:ascii="Times New Roman" w:hAnsi="Times New Roman" w:cs="Times New Roman"/>
          <w:b/>
          <w:bCs/>
          <w:sz w:val="26"/>
          <w:szCs w:val="26"/>
        </w:rPr>
        <w:t>ke</w:t>
      </w:r>
      <w:r w:rsidR="00CA6CA4">
        <w:rPr>
          <w:rFonts w:ascii="Times New Roman" w:hAnsi="Times New Roman" w:cs="Times New Roman"/>
          <w:b/>
          <w:bCs/>
          <w:sz w:val="26"/>
          <w:szCs w:val="26"/>
        </w:rPr>
        <w:t>y</w:t>
      </w:r>
      <w:r w:rsidRPr="00C7194A">
        <w:rPr>
          <w:rFonts w:ascii="Times New Roman" w:hAnsi="Times New Roman" w:cs="Times New Roman"/>
          <w:b/>
          <w:bCs/>
          <w:sz w:val="26"/>
          <w:szCs w:val="26"/>
        </w:rPr>
        <w:t>pair.pem</w:t>
      </w:r>
    </w:p>
    <w:p w14:paraId="036578B5" w14:textId="77777777" w:rsidR="00C7194A" w:rsidRDefault="00C7194A" w:rsidP="00C7194A">
      <w:pPr>
        <w:ind w:left="720"/>
        <w:jc w:val="both"/>
        <w:rPr>
          <w:rFonts w:ascii="Times New Roman" w:hAnsi="Times New Roman" w:cs="Times New Roman"/>
          <w:sz w:val="26"/>
          <w:szCs w:val="26"/>
        </w:rPr>
      </w:pPr>
    </w:p>
    <w:p w14:paraId="292EB507" w14:textId="77777777" w:rsidR="00C7194A" w:rsidRDefault="00C7194A" w:rsidP="00C7194A">
      <w:pPr>
        <w:ind w:left="720"/>
        <w:jc w:val="both"/>
        <w:rPr>
          <w:rFonts w:ascii="Times New Roman" w:hAnsi="Times New Roman" w:cs="Times New Roman"/>
          <w:sz w:val="26"/>
          <w:szCs w:val="26"/>
        </w:rPr>
      </w:pPr>
    </w:p>
    <w:p w14:paraId="25EE3D98" w14:textId="3A59B002" w:rsidR="00C7194A" w:rsidRPr="00C7194A" w:rsidRDefault="00C7194A" w:rsidP="00C7194A">
      <w:pPr>
        <w:pStyle w:val="ListParagraph"/>
        <w:numPr>
          <w:ilvl w:val="0"/>
          <w:numId w:val="8"/>
        </w:numPr>
        <w:jc w:val="both"/>
        <w:rPr>
          <w:rFonts w:ascii="Times New Roman" w:hAnsi="Times New Roman" w:cs="Times New Roman"/>
          <w:sz w:val="26"/>
          <w:szCs w:val="26"/>
        </w:rPr>
      </w:pPr>
      <w:r w:rsidRPr="00C7194A">
        <w:rPr>
          <w:rFonts w:ascii="Times New Roman" w:hAnsi="Times New Roman" w:cs="Times New Roman"/>
          <w:sz w:val="26"/>
          <w:szCs w:val="26"/>
        </w:rPr>
        <w:t xml:space="preserve">SH Command: Use the </w:t>
      </w:r>
      <w:r>
        <w:rPr>
          <w:rFonts w:ascii="Times New Roman" w:hAnsi="Times New Roman" w:cs="Times New Roman"/>
          <w:sz w:val="26"/>
          <w:szCs w:val="26"/>
        </w:rPr>
        <w:t>SSH</w:t>
      </w:r>
      <w:r w:rsidRPr="00C7194A">
        <w:rPr>
          <w:rFonts w:ascii="Times New Roman" w:hAnsi="Times New Roman" w:cs="Times New Roman"/>
          <w:sz w:val="26"/>
          <w:szCs w:val="26"/>
        </w:rPr>
        <w:t xml:space="preserve"> command to establish an SSH connection to one of the instances. Replace your-key-pair.pem with the actual path to your private key file and public-</w:t>
      </w:r>
      <w:proofErr w:type="spellStart"/>
      <w:r w:rsidRPr="00C7194A">
        <w:rPr>
          <w:rFonts w:ascii="Times New Roman" w:hAnsi="Times New Roman" w:cs="Times New Roman"/>
          <w:sz w:val="26"/>
          <w:szCs w:val="26"/>
        </w:rPr>
        <w:t>ip</w:t>
      </w:r>
      <w:proofErr w:type="spellEnd"/>
      <w:r w:rsidRPr="00C7194A">
        <w:rPr>
          <w:rFonts w:ascii="Times New Roman" w:hAnsi="Times New Roman" w:cs="Times New Roman"/>
          <w:sz w:val="26"/>
          <w:szCs w:val="26"/>
        </w:rPr>
        <w:t xml:space="preserve"> with the instance's public IP address:</w:t>
      </w:r>
    </w:p>
    <w:p w14:paraId="723062EB" w14:textId="77777777" w:rsidR="00C7194A" w:rsidRDefault="00C7194A" w:rsidP="00C7194A">
      <w:pPr>
        <w:ind w:left="720" w:firstLine="720"/>
        <w:jc w:val="both"/>
        <w:rPr>
          <w:rFonts w:ascii="Times New Roman" w:hAnsi="Times New Roman" w:cs="Times New Roman"/>
          <w:sz w:val="26"/>
          <w:szCs w:val="26"/>
        </w:rPr>
      </w:pPr>
    </w:p>
    <w:p w14:paraId="1E4252F4" w14:textId="2F0FCD24" w:rsidR="00C7194A" w:rsidRPr="00C7194A" w:rsidRDefault="00C7194A" w:rsidP="00C7194A">
      <w:pPr>
        <w:ind w:firstLine="720"/>
      </w:pPr>
      <w:r>
        <w:fldChar w:fldCharType="begin"/>
      </w:r>
      <w:r>
        <w:instrText>HYPERLINK "mailto:</w:instrText>
      </w:r>
      <w:r w:rsidRPr="00C7194A">
        <w:instrText>ssh</w:instrText>
      </w:r>
      <w:r w:rsidRPr="00C7194A">
        <w:instrText xml:space="preserve"> </w:instrText>
      </w:r>
      <w:r w:rsidRPr="00C7194A">
        <w:instrText>-i</w:instrText>
      </w:r>
      <w:r w:rsidRPr="00C7194A">
        <w:instrText xml:space="preserve"> </w:instrText>
      </w:r>
      <w:r w:rsidRPr="00C7194A">
        <w:instrText>~/mykeypair.pemhadoop@ec2-3-15-222-135.us-east-2.compute.amazonaws.com</w:instrText>
      </w:r>
      <w:r>
        <w:instrText>"</w:instrText>
      </w:r>
      <w:r>
        <w:fldChar w:fldCharType="separate"/>
      </w:r>
      <w:r w:rsidRPr="005C5951">
        <w:rPr>
          <w:rStyle w:val="Hyperlink"/>
        </w:rPr>
        <w:t>ssh</w:t>
      </w:r>
      <w:r w:rsidRPr="005C5951">
        <w:rPr>
          <w:rStyle w:val="Hyperlink"/>
        </w:rPr>
        <w:t xml:space="preserve"> </w:t>
      </w:r>
      <w:r w:rsidRPr="005C5951">
        <w:rPr>
          <w:rStyle w:val="Hyperlink"/>
        </w:rPr>
        <w:t>-i</w:t>
      </w:r>
      <w:r w:rsidRPr="005C5951">
        <w:rPr>
          <w:rStyle w:val="Hyperlink"/>
        </w:rPr>
        <w:t xml:space="preserve"> </w:t>
      </w:r>
      <w:r w:rsidRPr="005C5951">
        <w:rPr>
          <w:rStyle w:val="Hyperlink"/>
        </w:rPr>
        <w:t>~/mykeypair.pemhadoop@ec2-3-15-222-135.us-east-2.compute.amazonaws.com</w:t>
      </w:r>
      <w:r>
        <w:fldChar w:fldCharType="end"/>
      </w:r>
    </w:p>
    <w:p w14:paraId="3ED09DD8" w14:textId="77777777" w:rsidR="00C7194A" w:rsidRPr="00C7194A" w:rsidRDefault="00C7194A" w:rsidP="00C7194A">
      <w:pPr>
        <w:ind w:firstLine="720"/>
        <w:rPr>
          <w:b/>
          <w:bCs/>
        </w:rPr>
      </w:pPr>
    </w:p>
    <w:p w14:paraId="50DEFFA5" w14:textId="77777777" w:rsidR="00C7194A" w:rsidRDefault="00C7194A" w:rsidP="00C7194A">
      <w:pPr>
        <w:pStyle w:val="ListParagraph"/>
        <w:ind w:left="1080"/>
        <w:jc w:val="both"/>
        <w:rPr>
          <w:rFonts w:ascii="Times New Roman" w:hAnsi="Times New Roman" w:cs="Times New Roman"/>
          <w:sz w:val="26"/>
          <w:szCs w:val="26"/>
        </w:rPr>
      </w:pPr>
    </w:p>
    <w:p w14:paraId="2191FF81" w14:textId="77777777" w:rsidR="00C7194A" w:rsidRDefault="00C7194A" w:rsidP="00C7194A">
      <w:pPr>
        <w:pStyle w:val="ListParagraph"/>
        <w:ind w:left="1080"/>
        <w:jc w:val="both"/>
        <w:rPr>
          <w:rFonts w:ascii="Times New Roman" w:hAnsi="Times New Roman" w:cs="Times New Roman"/>
          <w:sz w:val="26"/>
          <w:szCs w:val="26"/>
        </w:rPr>
      </w:pPr>
    </w:p>
    <w:p w14:paraId="13356E67" w14:textId="451FE7E2" w:rsidR="00C7194A" w:rsidRPr="00C7194A" w:rsidRDefault="00C7194A" w:rsidP="00C7194A">
      <w:pPr>
        <w:jc w:val="both"/>
        <w:rPr>
          <w:rFonts w:ascii="Times New Roman" w:hAnsi="Times New Roman" w:cs="Times New Roman"/>
          <w:sz w:val="26"/>
          <w:szCs w:val="26"/>
        </w:rPr>
      </w:pPr>
      <w:r w:rsidRPr="00C7194A">
        <w:rPr>
          <w:rFonts w:ascii="Times New Roman" w:hAnsi="Times New Roman" w:cs="Times New Roman"/>
          <w:sz w:val="26"/>
          <w:szCs w:val="26"/>
        </w:rPr>
        <w:lastRenderedPageBreak/>
        <w:t xml:space="preserve">  </w:t>
      </w:r>
      <w:r>
        <w:rPr>
          <w:noProof/>
        </w:rPr>
        <w:drawing>
          <wp:inline distT="0" distB="0" distL="0" distR="0" wp14:anchorId="170400BD" wp14:editId="3F3F575D">
            <wp:extent cx="5943600" cy="3726815"/>
            <wp:effectExtent l="0" t="0" r="0" b="0"/>
            <wp:docPr id="3545810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810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26815"/>
                    </a:xfrm>
                    <a:prstGeom prst="rect">
                      <a:avLst/>
                    </a:prstGeom>
                  </pic:spPr>
                </pic:pic>
              </a:graphicData>
            </a:graphic>
          </wp:inline>
        </w:drawing>
      </w:r>
    </w:p>
    <w:p w14:paraId="3C8584E1" w14:textId="77777777" w:rsidR="00C7194A" w:rsidRPr="00C7194A" w:rsidRDefault="00C7194A" w:rsidP="00C7194A">
      <w:pPr>
        <w:pStyle w:val="ListParagraph"/>
        <w:ind w:left="1080"/>
        <w:jc w:val="both"/>
        <w:rPr>
          <w:rFonts w:ascii="Times New Roman" w:hAnsi="Times New Roman" w:cs="Times New Roman"/>
          <w:sz w:val="26"/>
          <w:szCs w:val="26"/>
        </w:rPr>
      </w:pPr>
    </w:p>
    <w:p w14:paraId="7138756F" w14:textId="58C3213D" w:rsidR="00C7194A" w:rsidRDefault="00C7194A" w:rsidP="00C7194A">
      <w:pPr>
        <w:pStyle w:val="ListParagraph"/>
        <w:numPr>
          <w:ilvl w:val="0"/>
          <w:numId w:val="8"/>
        </w:numPr>
        <w:jc w:val="both"/>
        <w:rPr>
          <w:rFonts w:ascii="Times New Roman" w:hAnsi="Times New Roman" w:cs="Times New Roman"/>
          <w:sz w:val="26"/>
          <w:szCs w:val="26"/>
        </w:rPr>
      </w:pPr>
      <w:r w:rsidRPr="00C7194A">
        <w:rPr>
          <w:rFonts w:ascii="Times New Roman" w:hAnsi="Times New Roman" w:cs="Times New Roman"/>
          <w:sz w:val="26"/>
          <w:szCs w:val="26"/>
        </w:rPr>
        <w:t>Connected: You are now connected to the instance via SSH. You can use this terminal to interact with the instance, deploy Spark jobs, and manage the cluster.</w:t>
      </w:r>
    </w:p>
    <w:p w14:paraId="5934E7D2" w14:textId="77777777" w:rsidR="00C7194A" w:rsidRDefault="00C7194A" w:rsidP="00C7194A">
      <w:pPr>
        <w:jc w:val="both"/>
        <w:rPr>
          <w:rFonts w:ascii="Times New Roman" w:hAnsi="Times New Roman" w:cs="Times New Roman"/>
          <w:sz w:val="26"/>
          <w:szCs w:val="26"/>
        </w:rPr>
      </w:pPr>
    </w:p>
    <w:p w14:paraId="3999967A" w14:textId="3F8B6AE4" w:rsidR="00C7194A" w:rsidRPr="00C7194A" w:rsidRDefault="00C7194A" w:rsidP="00C7194A">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2907AFA" wp14:editId="283598B2">
            <wp:extent cx="5943528" cy="3531141"/>
            <wp:effectExtent l="0" t="0" r="635" b="0"/>
            <wp:docPr id="13391302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3021"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7453" cy="3539414"/>
                    </a:xfrm>
                    <a:prstGeom prst="rect">
                      <a:avLst/>
                    </a:prstGeom>
                  </pic:spPr>
                </pic:pic>
              </a:graphicData>
            </a:graphic>
          </wp:inline>
        </w:drawing>
      </w:r>
    </w:p>
    <w:p w14:paraId="3482A1DE" w14:textId="612F1A0E" w:rsidR="00C7194A" w:rsidRDefault="00C7194A" w:rsidP="00C7194A">
      <w:r>
        <w:rPr>
          <w:noProof/>
        </w:rPr>
        <w:lastRenderedPageBreak/>
        <w:drawing>
          <wp:inline distT="0" distB="0" distL="0" distR="0" wp14:anchorId="67076705" wp14:editId="49AFAC0A">
            <wp:extent cx="5942127" cy="2830749"/>
            <wp:effectExtent l="0" t="0" r="1905" b="1905"/>
            <wp:docPr id="199531302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13020"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5294" cy="2870369"/>
                    </a:xfrm>
                    <a:prstGeom prst="rect">
                      <a:avLst/>
                    </a:prstGeom>
                  </pic:spPr>
                </pic:pic>
              </a:graphicData>
            </a:graphic>
          </wp:inline>
        </w:drawing>
      </w:r>
    </w:p>
    <w:p w14:paraId="1F03CD9A" w14:textId="77777777" w:rsidR="00C7194A" w:rsidRPr="00C7194A" w:rsidRDefault="00C7194A" w:rsidP="00C7194A">
      <w:pPr>
        <w:jc w:val="both"/>
        <w:rPr>
          <w:rFonts w:ascii="Times New Roman" w:hAnsi="Times New Roman" w:cs="Times New Roman"/>
          <w:sz w:val="26"/>
          <w:szCs w:val="26"/>
        </w:rPr>
      </w:pPr>
    </w:p>
    <w:p w14:paraId="61EFAEA1" w14:textId="70B6F93F" w:rsidR="00C7194A" w:rsidRPr="00C7194A" w:rsidRDefault="00C7194A" w:rsidP="00C7194A">
      <w:pPr>
        <w:pStyle w:val="ListParagraph"/>
        <w:numPr>
          <w:ilvl w:val="0"/>
          <w:numId w:val="2"/>
        </w:numPr>
        <w:jc w:val="both"/>
        <w:rPr>
          <w:rFonts w:ascii="Times New Roman" w:hAnsi="Times New Roman" w:cs="Times New Roman"/>
          <w:b/>
          <w:bCs/>
          <w:sz w:val="26"/>
          <w:szCs w:val="26"/>
        </w:rPr>
      </w:pPr>
      <w:r w:rsidRPr="00C7194A">
        <w:rPr>
          <w:rFonts w:ascii="Times New Roman" w:hAnsi="Times New Roman" w:cs="Times New Roman"/>
          <w:b/>
          <w:bCs/>
          <w:sz w:val="26"/>
          <w:szCs w:val="26"/>
        </w:rPr>
        <w:t>Conclusion</w:t>
      </w:r>
    </w:p>
    <w:p w14:paraId="24F2F2AF" w14:textId="77777777" w:rsidR="00C7194A" w:rsidRPr="00C7194A" w:rsidRDefault="00C7194A" w:rsidP="00C7194A">
      <w:pPr>
        <w:pStyle w:val="ListParagraph"/>
        <w:jc w:val="both"/>
        <w:rPr>
          <w:rFonts w:ascii="Times New Roman" w:hAnsi="Times New Roman" w:cs="Times New Roman"/>
          <w:sz w:val="26"/>
          <w:szCs w:val="26"/>
        </w:rPr>
      </w:pPr>
    </w:p>
    <w:p w14:paraId="430B544B" w14:textId="77777777" w:rsidR="00C7194A" w:rsidRPr="00C7194A" w:rsidRDefault="00C7194A" w:rsidP="00C7194A">
      <w:pPr>
        <w:ind w:left="720"/>
        <w:jc w:val="both"/>
        <w:rPr>
          <w:rFonts w:ascii="Times New Roman" w:hAnsi="Times New Roman" w:cs="Times New Roman"/>
          <w:sz w:val="26"/>
          <w:szCs w:val="26"/>
        </w:rPr>
      </w:pPr>
      <w:r w:rsidRPr="00C7194A">
        <w:rPr>
          <w:rFonts w:ascii="Times New Roman" w:hAnsi="Times New Roman" w:cs="Times New Roman"/>
          <w:sz w:val="26"/>
          <w:szCs w:val="26"/>
        </w:rPr>
        <w:t>In this symphony of analysis, we traverse the expanse of channel categorization and machine learning classification through the lens of the "Most Subscribed 1000 YouTube Channels" dataset. With fervor, we unravel the intricacies of category distribution, witness the dance of KNN classification, and explore the integration of AWS Spark clusters and SSH access. Our analysis transcends numbers to unveil the narratives that shape the YouTube realm—a realm where data, intelligence, and creativity harmonize to orchestrate a digital odyssey.</w:t>
      </w:r>
    </w:p>
    <w:p w14:paraId="30B84FD3" w14:textId="77777777" w:rsidR="00C7194A" w:rsidRPr="00C7194A" w:rsidRDefault="00C7194A" w:rsidP="00C7194A">
      <w:pPr>
        <w:jc w:val="both"/>
        <w:rPr>
          <w:rFonts w:ascii="Times New Roman" w:hAnsi="Times New Roman" w:cs="Times New Roman"/>
          <w:sz w:val="26"/>
          <w:szCs w:val="26"/>
        </w:rPr>
      </w:pPr>
    </w:p>
    <w:sectPr w:rsidR="00C7194A" w:rsidRPr="00C7194A">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9AE6C" w14:textId="77777777" w:rsidR="00A8099A" w:rsidRDefault="00A8099A" w:rsidP="00C7194A">
      <w:r>
        <w:separator/>
      </w:r>
    </w:p>
  </w:endnote>
  <w:endnote w:type="continuationSeparator" w:id="0">
    <w:p w14:paraId="1AFFAC9D" w14:textId="77777777" w:rsidR="00A8099A" w:rsidRDefault="00A8099A" w:rsidP="00C71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2429375"/>
      <w:docPartObj>
        <w:docPartGallery w:val="Page Numbers (Bottom of Page)"/>
        <w:docPartUnique/>
      </w:docPartObj>
    </w:sdtPr>
    <w:sdtContent>
      <w:p w14:paraId="787B495B" w14:textId="7BFAEBD8" w:rsidR="00C7194A" w:rsidRDefault="00C7194A" w:rsidP="005C59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E29612" w14:textId="77777777" w:rsidR="00C7194A" w:rsidRDefault="00C7194A" w:rsidP="00C719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4008163"/>
      <w:docPartObj>
        <w:docPartGallery w:val="Page Numbers (Bottom of Page)"/>
        <w:docPartUnique/>
      </w:docPartObj>
    </w:sdtPr>
    <w:sdtContent>
      <w:p w14:paraId="71FBF875" w14:textId="30712ECB" w:rsidR="00C7194A" w:rsidRDefault="00C7194A" w:rsidP="005C59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C522966" w14:textId="77777777" w:rsidR="00C7194A" w:rsidRDefault="00C7194A" w:rsidP="00C719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00031" w14:textId="77777777" w:rsidR="00A8099A" w:rsidRDefault="00A8099A" w:rsidP="00C7194A">
      <w:r>
        <w:separator/>
      </w:r>
    </w:p>
  </w:footnote>
  <w:footnote w:type="continuationSeparator" w:id="0">
    <w:p w14:paraId="1CE3F2EA" w14:textId="77777777" w:rsidR="00A8099A" w:rsidRDefault="00A8099A" w:rsidP="00C719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3829"/>
    <w:multiLevelType w:val="multilevel"/>
    <w:tmpl w:val="75BC2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1A7246"/>
    <w:multiLevelType w:val="hybridMultilevel"/>
    <w:tmpl w:val="ED02F7DA"/>
    <w:lvl w:ilvl="0" w:tplc="1D1059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1034DE5"/>
    <w:multiLevelType w:val="multilevel"/>
    <w:tmpl w:val="095E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F77D59"/>
    <w:multiLevelType w:val="hybridMultilevel"/>
    <w:tmpl w:val="5D96A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E15033"/>
    <w:multiLevelType w:val="hybridMultilevel"/>
    <w:tmpl w:val="949ED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F428F2"/>
    <w:multiLevelType w:val="hybridMultilevel"/>
    <w:tmpl w:val="00981F0C"/>
    <w:lvl w:ilvl="0" w:tplc="60201A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35301A7"/>
    <w:multiLevelType w:val="hybridMultilevel"/>
    <w:tmpl w:val="EFF07FCE"/>
    <w:lvl w:ilvl="0" w:tplc="5232A6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45537B9"/>
    <w:multiLevelType w:val="multilevel"/>
    <w:tmpl w:val="025CD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8563658">
    <w:abstractNumId w:val="3"/>
  </w:num>
  <w:num w:numId="2" w16cid:durableId="302853895">
    <w:abstractNumId w:val="4"/>
  </w:num>
  <w:num w:numId="3" w16cid:durableId="628629826">
    <w:abstractNumId w:val="1"/>
  </w:num>
  <w:num w:numId="4" w16cid:durableId="739444783">
    <w:abstractNumId w:val="5"/>
  </w:num>
  <w:num w:numId="5" w16cid:durableId="2092653342">
    <w:abstractNumId w:val="2"/>
  </w:num>
  <w:num w:numId="6" w16cid:durableId="2139831875">
    <w:abstractNumId w:val="7"/>
  </w:num>
  <w:num w:numId="7" w16cid:durableId="179123114">
    <w:abstractNumId w:val="0"/>
  </w:num>
  <w:num w:numId="8" w16cid:durableId="1683713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94A"/>
    <w:rsid w:val="00A8099A"/>
    <w:rsid w:val="00B5341D"/>
    <w:rsid w:val="00C7194A"/>
    <w:rsid w:val="00CA6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307E3"/>
  <w15:chartTrackingRefBased/>
  <w15:docId w15:val="{F1996EB3-6E50-A84E-8388-D992DD3EC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94A"/>
  </w:style>
  <w:style w:type="paragraph" w:styleId="Heading2">
    <w:name w:val="heading 2"/>
    <w:basedOn w:val="Normal"/>
    <w:link w:val="Heading2Char"/>
    <w:uiPriority w:val="9"/>
    <w:qFormat/>
    <w:rsid w:val="00C7194A"/>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7194A"/>
    <w:pPr>
      <w:widowControl w:val="0"/>
      <w:autoSpaceDE w:val="0"/>
      <w:autoSpaceDN w:val="0"/>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C7194A"/>
    <w:rPr>
      <w:rFonts w:ascii="Times New Roman" w:eastAsia="Times New Roman" w:hAnsi="Times New Roman" w:cs="Times New Roman"/>
      <w:kern w:val="0"/>
      <w14:ligatures w14:val="none"/>
    </w:rPr>
  </w:style>
  <w:style w:type="paragraph" w:styleId="Title">
    <w:name w:val="Title"/>
    <w:basedOn w:val="Normal"/>
    <w:link w:val="TitleChar"/>
    <w:uiPriority w:val="10"/>
    <w:qFormat/>
    <w:rsid w:val="00C7194A"/>
    <w:pPr>
      <w:widowControl w:val="0"/>
      <w:autoSpaceDE w:val="0"/>
      <w:autoSpaceDN w:val="0"/>
      <w:spacing w:before="304"/>
      <w:ind w:left="2967" w:right="3004"/>
      <w:jc w:val="center"/>
    </w:pPr>
    <w:rPr>
      <w:rFonts w:ascii="Times New Roman" w:eastAsia="Times New Roman" w:hAnsi="Times New Roman" w:cs="Times New Roman"/>
      <w:kern w:val="0"/>
      <w:sz w:val="44"/>
      <w:szCs w:val="44"/>
      <w14:ligatures w14:val="none"/>
    </w:rPr>
  </w:style>
  <w:style w:type="character" w:customStyle="1" w:styleId="TitleChar">
    <w:name w:val="Title Char"/>
    <w:basedOn w:val="DefaultParagraphFont"/>
    <w:link w:val="Title"/>
    <w:uiPriority w:val="10"/>
    <w:rsid w:val="00C7194A"/>
    <w:rPr>
      <w:rFonts w:ascii="Times New Roman" w:eastAsia="Times New Roman" w:hAnsi="Times New Roman" w:cs="Times New Roman"/>
      <w:kern w:val="0"/>
      <w:sz w:val="44"/>
      <w:szCs w:val="44"/>
      <w14:ligatures w14:val="none"/>
    </w:rPr>
  </w:style>
  <w:style w:type="paragraph" w:styleId="ListParagraph">
    <w:name w:val="List Paragraph"/>
    <w:basedOn w:val="Normal"/>
    <w:uiPriority w:val="34"/>
    <w:qFormat/>
    <w:rsid w:val="00C7194A"/>
    <w:pPr>
      <w:ind w:left="720"/>
      <w:contextualSpacing/>
    </w:pPr>
  </w:style>
  <w:style w:type="character" w:styleId="Hyperlink">
    <w:name w:val="Hyperlink"/>
    <w:basedOn w:val="DefaultParagraphFont"/>
    <w:uiPriority w:val="99"/>
    <w:unhideWhenUsed/>
    <w:rsid w:val="00C7194A"/>
    <w:rPr>
      <w:color w:val="0000FF"/>
      <w:u w:val="single"/>
    </w:rPr>
  </w:style>
  <w:style w:type="paragraph" w:styleId="NormalWeb">
    <w:name w:val="Normal (Web)"/>
    <w:basedOn w:val="Normal"/>
    <w:uiPriority w:val="99"/>
    <w:semiHidden/>
    <w:unhideWhenUsed/>
    <w:rsid w:val="00C7194A"/>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2Char">
    <w:name w:val="Heading 2 Char"/>
    <w:basedOn w:val="DefaultParagraphFont"/>
    <w:link w:val="Heading2"/>
    <w:uiPriority w:val="9"/>
    <w:rsid w:val="00C7194A"/>
    <w:rPr>
      <w:rFonts w:ascii="Times New Roman" w:eastAsia="Times New Roman" w:hAnsi="Times New Roman" w:cs="Times New Roman"/>
      <w:b/>
      <w:bCs/>
      <w:kern w:val="0"/>
      <w:sz w:val="36"/>
      <w:szCs w:val="36"/>
      <w14:ligatures w14:val="none"/>
    </w:rPr>
  </w:style>
  <w:style w:type="character" w:styleId="UnresolvedMention">
    <w:name w:val="Unresolved Mention"/>
    <w:basedOn w:val="DefaultParagraphFont"/>
    <w:uiPriority w:val="99"/>
    <w:semiHidden/>
    <w:unhideWhenUsed/>
    <w:rsid w:val="00C7194A"/>
    <w:rPr>
      <w:color w:val="605E5C"/>
      <w:shd w:val="clear" w:color="auto" w:fill="E1DFDD"/>
    </w:rPr>
  </w:style>
  <w:style w:type="paragraph" w:styleId="z-TopofForm">
    <w:name w:val="HTML Top of Form"/>
    <w:basedOn w:val="Normal"/>
    <w:next w:val="Normal"/>
    <w:link w:val="z-TopofFormChar"/>
    <w:hidden/>
    <w:uiPriority w:val="99"/>
    <w:semiHidden/>
    <w:unhideWhenUsed/>
    <w:rsid w:val="00C7194A"/>
    <w:pPr>
      <w:pBdr>
        <w:bottom w:val="single" w:sz="6" w:space="1" w:color="auto"/>
      </w:pBdr>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C7194A"/>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C7194A"/>
    <w:pPr>
      <w:pBdr>
        <w:top w:val="single" w:sz="6" w:space="1" w:color="auto"/>
      </w:pBdr>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C7194A"/>
    <w:rPr>
      <w:rFonts w:ascii="Arial" w:eastAsia="Times New Roman" w:hAnsi="Arial" w:cs="Arial"/>
      <w:vanish/>
      <w:kern w:val="0"/>
      <w:sz w:val="16"/>
      <w:szCs w:val="16"/>
      <w14:ligatures w14:val="none"/>
    </w:rPr>
  </w:style>
  <w:style w:type="character" w:styleId="Strong">
    <w:name w:val="Strong"/>
    <w:basedOn w:val="DefaultParagraphFont"/>
    <w:uiPriority w:val="22"/>
    <w:qFormat/>
    <w:rsid w:val="00C7194A"/>
    <w:rPr>
      <w:b/>
      <w:bCs/>
    </w:rPr>
  </w:style>
  <w:style w:type="character" w:styleId="HTMLCode">
    <w:name w:val="HTML Code"/>
    <w:basedOn w:val="DefaultParagraphFont"/>
    <w:uiPriority w:val="99"/>
    <w:semiHidden/>
    <w:unhideWhenUsed/>
    <w:rsid w:val="00C7194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7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7194A"/>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C7194A"/>
    <w:rPr>
      <w:color w:val="954F72" w:themeColor="followedHyperlink"/>
      <w:u w:val="single"/>
    </w:rPr>
  </w:style>
  <w:style w:type="paragraph" w:styleId="Header">
    <w:name w:val="header"/>
    <w:basedOn w:val="Normal"/>
    <w:link w:val="HeaderChar"/>
    <w:uiPriority w:val="99"/>
    <w:unhideWhenUsed/>
    <w:rsid w:val="00C7194A"/>
    <w:pPr>
      <w:tabs>
        <w:tab w:val="center" w:pos="4680"/>
        <w:tab w:val="right" w:pos="9360"/>
      </w:tabs>
    </w:pPr>
  </w:style>
  <w:style w:type="character" w:customStyle="1" w:styleId="HeaderChar">
    <w:name w:val="Header Char"/>
    <w:basedOn w:val="DefaultParagraphFont"/>
    <w:link w:val="Header"/>
    <w:uiPriority w:val="99"/>
    <w:rsid w:val="00C7194A"/>
  </w:style>
  <w:style w:type="paragraph" w:styleId="Footer">
    <w:name w:val="footer"/>
    <w:basedOn w:val="Normal"/>
    <w:link w:val="FooterChar"/>
    <w:uiPriority w:val="99"/>
    <w:unhideWhenUsed/>
    <w:rsid w:val="00C7194A"/>
    <w:pPr>
      <w:tabs>
        <w:tab w:val="center" w:pos="4680"/>
        <w:tab w:val="right" w:pos="9360"/>
      </w:tabs>
    </w:pPr>
  </w:style>
  <w:style w:type="character" w:customStyle="1" w:styleId="FooterChar">
    <w:name w:val="Footer Char"/>
    <w:basedOn w:val="DefaultParagraphFont"/>
    <w:link w:val="Footer"/>
    <w:uiPriority w:val="99"/>
    <w:rsid w:val="00C7194A"/>
  </w:style>
  <w:style w:type="character" w:styleId="PageNumber">
    <w:name w:val="page number"/>
    <w:basedOn w:val="DefaultParagraphFont"/>
    <w:uiPriority w:val="99"/>
    <w:semiHidden/>
    <w:unhideWhenUsed/>
    <w:rsid w:val="00C719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0979">
      <w:bodyDiv w:val="1"/>
      <w:marLeft w:val="0"/>
      <w:marRight w:val="0"/>
      <w:marTop w:val="0"/>
      <w:marBottom w:val="0"/>
      <w:divBdr>
        <w:top w:val="none" w:sz="0" w:space="0" w:color="auto"/>
        <w:left w:val="none" w:sz="0" w:space="0" w:color="auto"/>
        <w:bottom w:val="none" w:sz="0" w:space="0" w:color="auto"/>
        <w:right w:val="none" w:sz="0" w:space="0" w:color="auto"/>
      </w:divBdr>
    </w:div>
    <w:div w:id="93019604">
      <w:bodyDiv w:val="1"/>
      <w:marLeft w:val="0"/>
      <w:marRight w:val="0"/>
      <w:marTop w:val="0"/>
      <w:marBottom w:val="0"/>
      <w:divBdr>
        <w:top w:val="none" w:sz="0" w:space="0" w:color="auto"/>
        <w:left w:val="none" w:sz="0" w:space="0" w:color="auto"/>
        <w:bottom w:val="none" w:sz="0" w:space="0" w:color="auto"/>
        <w:right w:val="none" w:sz="0" w:space="0" w:color="auto"/>
      </w:divBdr>
    </w:div>
    <w:div w:id="287317058">
      <w:bodyDiv w:val="1"/>
      <w:marLeft w:val="0"/>
      <w:marRight w:val="0"/>
      <w:marTop w:val="0"/>
      <w:marBottom w:val="0"/>
      <w:divBdr>
        <w:top w:val="none" w:sz="0" w:space="0" w:color="auto"/>
        <w:left w:val="none" w:sz="0" w:space="0" w:color="auto"/>
        <w:bottom w:val="none" w:sz="0" w:space="0" w:color="auto"/>
        <w:right w:val="none" w:sz="0" w:space="0" w:color="auto"/>
      </w:divBdr>
    </w:div>
    <w:div w:id="898512196">
      <w:bodyDiv w:val="1"/>
      <w:marLeft w:val="0"/>
      <w:marRight w:val="0"/>
      <w:marTop w:val="0"/>
      <w:marBottom w:val="0"/>
      <w:divBdr>
        <w:top w:val="none" w:sz="0" w:space="0" w:color="auto"/>
        <w:left w:val="none" w:sz="0" w:space="0" w:color="auto"/>
        <w:bottom w:val="none" w:sz="0" w:space="0" w:color="auto"/>
        <w:right w:val="none" w:sz="0" w:space="0" w:color="auto"/>
      </w:divBdr>
    </w:div>
    <w:div w:id="899632764">
      <w:bodyDiv w:val="1"/>
      <w:marLeft w:val="0"/>
      <w:marRight w:val="0"/>
      <w:marTop w:val="0"/>
      <w:marBottom w:val="0"/>
      <w:divBdr>
        <w:top w:val="none" w:sz="0" w:space="0" w:color="auto"/>
        <w:left w:val="none" w:sz="0" w:space="0" w:color="auto"/>
        <w:bottom w:val="none" w:sz="0" w:space="0" w:color="auto"/>
        <w:right w:val="none" w:sz="0" w:space="0" w:color="auto"/>
      </w:divBdr>
    </w:div>
    <w:div w:id="1463689324">
      <w:bodyDiv w:val="1"/>
      <w:marLeft w:val="0"/>
      <w:marRight w:val="0"/>
      <w:marTop w:val="0"/>
      <w:marBottom w:val="0"/>
      <w:divBdr>
        <w:top w:val="none" w:sz="0" w:space="0" w:color="auto"/>
        <w:left w:val="none" w:sz="0" w:space="0" w:color="auto"/>
        <w:bottom w:val="none" w:sz="0" w:space="0" w:color="auto"/>
        <w:right w:val="none" w:sz="0" w:space="0" w:color="auto"/>
      </w:divBdr>
      <w:divsChild>
        <w:div w:id="1081492331">
          <w:marLeft w:val="0"/>
          <w:marRight w:val="0"/>
          <w:marTop w:val="0"/>
          <w:marBottom w:val="0"/>
          <w:divBdr>
            <w:top w:val="single" w:sz="2" w:space="0" w:color="D9D9E3"/>
            <w:left w:val="single" w:sz="2" w:space="0" w:color="D9D9E3"/>
            <w:bottom w:val="single" w:sz="2" w:space="0" w:color="D9D9E3"/>
            <w:right w:val="single" w:sz="2" w:space="0" w:color="D9D9E3"/>
          </w:divBdr>
          <w:divsChild>
            <w:div w:id="2086801527">
              <w:marLeft w:val="0"/>
              <w:marRight w:val="0"/>
              <w:marTop w:val="0"/>
              <w:marBottom w:val="0"/>
              <w:divBdr>
                <w:top w:val="single" w:sz="2" w:space="0" w:color="D9D9E3"/>
                <w:left w:val="single" w:sz="2" w:space="0" w:color="D9D9E3"/>
                <w:bottom w:val="single" w:sz="2" w:space="0" w:color="D9D9E3"/>
                <w:right w:val="single" w:sz="2" w:space="0" w:color="D9D9E3"/>
              </w:divBdr>
              <w:divsChild>
                <w:div w:id="1869678933">
                  <w:marLeft w:val="0"/>
                  <w:marRight w:val="0"/>
                  <w:marTop w:val="0"/>
                  <w:marBottom w:val="0"/>
                  <w:divBdr>
                    <w:top w:val="single" w:sz="2" w:space="0" w:color="D9D9E3"/>
                    <w:left w:val="single" w:sz="2" w:space="0" w:color="D9D9E3"/>
                    <w:bottom w:val="single" w:sz="2" w:space="0" w:color="D9D9E3"/>
                    <w:right w:val="single" w:sz="2" w:space="0" w:color="D9D9E3"/>
                  </w:divBdr>
                  <w:divsChild>
                    <w:div w:id="1825974678">
                      <w:marLeft w:val="0"/>
                      <w:marRight w:val="0"/>
                      <w:marTop w:val="0"/>
                      <w:marBottom w:val="0"/>
                      <w:divBdr>
                        <w:top w:val="single" w:sz="2" w:space="0" w:color="D9D9E3"/>
                        <w:left w:val="single" w:sz="2" w:space="0" w:color="D9D9E3"/>
                        <w:bottom w:val="single" w:sz="2" w:space="0" w:color="D9D9E3"/>
                        <w:right w:val="single" w:sz="2" w:space="0" w:color="D9D9E3"/>
                      </w:divBdr>
                      <w:divsChild>
                        <w:div w:id="2026905068">
                          <w:marLeft w:val="0"/>
                          <w:marRight w:val="0"/>
                          <w:marTop w:val="0"/>
                          <w:marBottom w:val="0"/>
                          <w:divBdr>
                            <w:top w:val="single" w:sz="2" w:space="0" w:color="auto"/>
                            <w:left w:val="single" w:sz="2" w:space="0" w:color="auto"/>
                            <w:bottom w:val="single" w:sz="6" w:space="0" w:color="auto"/>
                            <w:right w:val="single" w:sz="2" w:space="0" w:color="auto"/>
                          </w:divBdr>
                          <w:divsChild>
                            <w:div w:id="6331438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15752177">
                                  <w:marLeft w:val="0"/>
                                  <w:marRight w:val="0"/>
                                  <w:marTop w:val="0"/>
                                  <w:marBottom w:val="0"/>
                                  <w:divBdr>
                                    <w:top w:val="single" w:sz="2" w:space="0" w:color="D9D9E3"/>
                                    <w:left w:val="single" w:sz="2" w:space="0" w:color="D9D9E3"/>
                                    <w:bottom w:val="single" w:sz="2" w:space="0" w:color="D9D9E3"/>
                                    <w:right w:val="single" w:sz="2" w:space="0" w:color="D9D9E3"/>
                                  </w:divBdr>
                                  <w:divsChild>
                                    <w:div w:id="854730807">
                                      <w:marLeft w:val="0"/>
                                      <w:marRight w:val="0"/>
                                      <w:marTop w:val="0"/>
                                      <w:marBottom w:val="0"/>
                                      <w:divBdr>
                                        <w:top w:val="single" w:sz="2" w:space="0" w:color="D9D9E3"/>
                                        <w:left w:val="single" w:sz="2" w:space="0" w:color="D9D9E3"/>
                                        <w:bottom w:val="single" w:sz="2" w:space="0" w:color="D9D9E3"/>
                                        <w:right w:val="single" w:sz="2" w:space="0" w:color="D9D9E3"/>
                                      </w:divBdr>
                                      <w:divsChild>
                                        <w:div w:id="501513042">
                                          <w:marLeft w:val="0"/>
                                          <w:marRight w:val="0"/>
                                          <w:marTop w:val="0"/>
                                          <w:marBottom w:val="0"/>
                                          <w:divBdr>
                                            <w:top w:val="single" w:sz="2" w:space="0" w:color="D9D9E3"/>
                                            <w:left w:val="single" w:sz="2" w:space="0" w:color="D9D9E3"/>
                                            <w:bottom w:val="single" w:sz="2" w:space="0" w:color="D9D9E3"/>
                                            <w:right w:val="single" w:sz="2" w:space="0" w:color="D9D9E3"/>
                                          </w:divBdr>
                                          <w:divsChild>
                                            <w:div w:id="1007367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393964">
          <w:marLeft w:val="0"/>
          <w:marRight w:val="0"/>
          <w:marTop w:val="0"/>
          <w:marBottom w:val="0"/>
          <w:divBdr>
            <w:top w:val="none" w:sz="0" w:space="0" w:color="auto"/>
            <w:left w:val="none" w:sz="0" w:space="0" w:color="auto"/>
            <w:bottom w:val="none" w:sz="0" w:space="0" w:color="auto"/>
            <w:right w:val="none" w:sz="0" w:space="0" w:color="auto"/>
          </w:divBdr>
        </w:div>
      </w:divsChild>
    </w:div>
    <w:div w:id="1771584466">
      <w:bodyDiv w:val="1"/>
      <w:marLeft w:val="0"/>
      <w:marRight w:val="0"/>
      <w:marTop w:val="0"/>
      <w:marBottom w:val="0"/>
      <w:divBdr>
        <w:top w:val="none" w:sz="0" w:space="0" w:color="auto"/>
        <w:left w:val="none" w:sz="0" w:space="0" w:color="auto"/>
        <w:bottom w:val="none" w:sz="0" w:space="0" w:color="auto"/>
        <w:right w:val="none" w:sz="0" w:space="0" w:color="auto"/>
      </w:divBdr>
    </w:div>
    <w:div w:id="1957517430">
      <w:bodyDiv w:val="1"/>
      <w:marLeft w:val="0"/>
      <w:marRight w:val="0"/>
      <w:marTop w:val="0"/>
      <w:marBottom w:val="0"/>
      <w:divBdr>
        <w:top w:val="none" w:sz="0" w:space="0" w:color="auto"/>
        <w:left w:val="none" w:sz="0" w:space="0" w:color="auto"/>
        <w:bottom w:val="none" w:sz="0" w:space="0" w:color="auto"/>
        <w:right w:val="none" w:sz="0" w:space="0" w:color="auto"/>
      </w:divBdr>
      <w:divsChild>
        <w:div w:id="1362048450">
          <w:marLeft w:val="0"/>
          <w:marRight w:val="0"/>
          <w:marTop w:val="0"/>
          <w:marBottom w:val="0"/>
          <w:divBdr>
            <w:top w:val="single" w:sz="2" w:space="0" w:color="D9D9E3"/>
            <w:left w:val="single" w:sz="2" w:space="0" w:color="D9D9E3"/>
            <w:bottom w:val="single" w:sz="2" w:space="0" w:color="D9D9E3"/>
            <w:right w:val="single" w:sz="2" w:space="0" w:color="D9D9E3"/>
          </w:divBdr>
          <w:divsChild>
            <w:div w:id="262956211">
              <w:marLeft w:val="0"/>
              <w:marRight w:val="0"/>
              <w:marTop w:val="0"/>
              <w:marBottom w:val="0"/>
              <w:divBdr>
                <w:top w:val="single" w:sz="2" w:space="0" w:color="D9D9E3"/>
                <w:left w:val="single" w:sz="2" w:space="0" w:color="D9D9E3"/>
                <w:bottom w:val="single" w:sz="2" w:space="0" w:color="D9D9E3"/>
                <w:right w:val="single" w:sz="2" w:space="0" w:color="D9D9E3"/>
              </w:divBdr>
            </w:div>
            <w:div w:id="998266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9</Pages>
  <Words>1051</Words>
  <Characters>5991</Characters>
  <Application>Microsoft Office Word</Application>
  <DocSecurity>0</DocSecurity>
  <Lines>49</Lines>
  <Paragraphs>14</Paragraphs>
  <ScaleCrop>false</ScaleCrop>
  <Company/>
  <LinksUpToDate>false</LinksUpToDate>
  <CharactersWithSpaces>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 Prakashbhai Raj</dc:creator>
  <cp:keywords/>
  <dc:description/>
  <cp:lastModifiedBy>Niraj Prakashbhai Raj</cp:lastModifiedBy>
  <cp:revision>3</cp:revision>
  <dcterms:created xsi:type="dcterms:W3CDTF">2023-08-25T19:47:00Z</dcterms:created>
  <dcterms:modified xsi:type="dcterms:W3CDTF">2023-08-25T22:26:00Z</dcterms:modified>
</cp:coreProperties>
</file>