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Computer Architecture Theory + Lab   (CS 305/341)</w:t>
      </w:r>
    </w:p>
    <w:p w:rsidR="00000000" w:rsidDel="00000000" w:rsidP="00000000" w:rsidRDefault="00000000" w:rsidRPr="00000000" w14:paraId="00000002">
      <w:pPr>
        <w:spacing w:after="0" w:lineRule="auto"/>
        <w:jc w:val="center"/>
        <w:rPr/>
      </w:pPr>
      <w:r w:rsidDel="00000000" w:rsidR="00000000" w:rsidRPr="00000000">
        <w:rPr>
          <w:b w:val="1"/>
          <w:sz w:val="24"/>
          <w:szCs w:val="24"/>
          <w:rtl w:val="0"/>
        </w:rPr>
        <w:t xml:space="preserve">Assignment 4:  MIPS  ISA     </w:t>
      </w:r>
      <w:r w:rsidDel="00000000" w:rsidR="00000000" w:rsidRPr="00000000">
        <w:rPr>
          <w:rtl w:val="0"/>
        </w:rPr>
        <w:t xml:space="preserve">Due Date: 22/09/20</w:t>
      </w:r>
    </w:p>
    <w:p w:rsidR="00000000" w:rsidDel="00000000" w:rsidP="00000000" w:rsidRDefault="00000000" w:rsidRPr="00000000" w14:paraId="00000003">
      <w:pPr>
        <w:spacing w:after="0" w:lineRule="auto"/>
        <w:jc w:val="center"/>
        <w:rPr>
          <w:b w:val="1"/>
          <w:sz w:val="24"/>
          <w:szCs w:val="24"/>
        </w:rPr>
      </w:pPr>
      <w:r w:rsidDel="00000000" w:rsidR="00000000" w:rsidRPr="00000000">
        <w:rPr>
          <w:rtl w:val="0"/>
        </w:rPr>
        <w:t xml:space="preserve">(Theory Assignment 2)</w:t>
      </w:r>
      <w:r w:rsidDel="00000000" w:rsidR="00000000" w:rsidRPr="00000000">
        <w:rPr>
          <w:rtl w:val="0"/>
        </w:rPr>
      </w:r>
    </w:p>
    <w:p w:rsidR="00000000" w:rsidDel="00000000" w:rsidP="00000000" w:rsidRDefault="00000000" w:rsidRPr="00000000" w14:paraId="00000004">
      <w:pPr>
        <w:spacing w:after="0" w:lineRule="auto"/>
        <w:jc w:val="both"/>
        <w:rPr>
          <w:b w:val="1"/>
          <w:sz w:val="24"/>
          <w:szCs w:val="24"/>
        </w:rPr>
      </w:pPr>
      <w:r w:rsidDel="00000000" w:rsidR="00000000" w:rsidRPr="00000000">
        <w:rPr>
          <w:b w:val="1"/>
          <w:sz w:val="24"/>
          <w:szCs w:val="24"/>
          <w:rtl w:val="0"/>
        </w:rPr>
        <w:t xml:space="preserve">Name: Niraj Mahajan</w:t>
      </w:r>
    </w:p>
    <w:p w:rsidR="00000000" w:rsidDel="00000000" w:rsidP="00000000" w:rsidRDefault="00000000" w:rsidRPr="00000000" w14:paraId="00000005">
      <w:pPr>
        <w:spacing w:after="0" w:lineRule="auto"/>
        <w:jc w:val="both"/>
        <w:rPr>
          <w:b w:val="1"/>
          <w:sz w:val="24"/>
          <w:szCs w:val="24"/>
        </w:rPr>
      </w:pPr>
      <w:r w:rsidDel="00000000" w:rsidR="00000000" w:rsidRPr="00000000">
        <w:rPr>
          <w:b w:val="1"/>
          <w:sz w:val="24"/>
          <w:szCs w:val="24"/>
          <w:rtl w:val="0"/>
        </w:rPr>
        <w:t xml:space="preserve">Roll No. 180050069</w:t>
      </w:r>
    </w:p>
    <w:p w:rsidR="00000000" w:rsidDel="00000000" w:rsidP="00000000" w:rsidRDefault="00000000" w:rsidRPr="00000000" w14:paraId="00000006">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MIPS instructions or instruction sequences corresponding to each of the following pseudoinstructions?</w:t>
      </w:r>
    </w:p>
    <w:p w:rsidR="00000000" w:rsidDel="00000000" w:rsidP="00000000" w:rsidRDefault="00000000" w:rsidRPr="00000000" w14:paraId="00000009">
      <w:pPr>
        <w:spacing w:after="0" w:lineRule="auto"/>
        <w:ind w:left="851" w:firstLine="0"/>
        <w:rPr>
          <w:rFonts w:ascii="Calibri" w:cs="Calibri" w:eastAsia="Calibri" w:hAnsi="Calibri"/>
        </w:rPr>
      </w:pPr>
      <w:r w:rsidDel="00000000" w:rsidR="00000000" w:rsidRPr="00000000">
        <w:rPr>
          <w:rFonts w:ascii="Calibri" w:cs="Calibri" w:eastAsia="Calibri" w:hAnsi="Calibri"/>
          <w:rtl w:val="0"/>
        </w:rPr>
        <w:tab/>
        <w:t xml:space="preserve">subi,  li,  mov,  la,  beqz, ,  ble,   bleu,  seq</w:t>
      </w:r>
    </w:p>
    <w:p w:rsidR="00000000" w:rsidDel="00000000" w:rsidP="00000000" w:rsidRDefault="00000000" w:rsidRPr="00000000" w14:paraId="0000000A">
      <w:pPr>
        <w:spacing w:after="0" w:lineRule="auto"/>
        <w:ind w:left="851" w:firstLine="0"/>
        <w:rPr>
          <w:rFonts w:ascii="Calibri" w:cs="Calibri" w:eastAsia="Calibri" w:hAnsi="Calibri"/>
        </w:rPr>
      </w:pPr>
      <w:r w:rsidDel="00000000" w:rsidR="00000000" w:rsidRPr="00000000">
        <w:rPr>
          <w:rFonts w:ascii="Calibri" w:cs="Calibri" w:eastAsia="Calibri" w:hAnsi="Calibri"/>
          <w:rtl w:val="0"/>
        </w:rPr>
        <w:tab/>
        <w:t xml:space="preserve">seq stands for “set if equal to” </w:t>
      </w:r>
    </w:p>
    <w:p w:rsidR="00000000" w:rsidDel="00000000" w:rsidP="00000000" w:rsidRDefault="00000000" w:rsidRPr="00000000" w14:paraId="0000000B">
      <w:pPr>
        <w:spacing w:after="0" w:lineRule="auto"/>
        <w:ind w:left="851" w:firstLine="0"/>
        <w:rPr>
          <w:rFonts w:ascii="Calibri" w:cs="Calibri" w:eastAsia="Calibri" w:hAnsi="Calibri"/>
          <w:color w:val="0000ff"/>
        </w:rPr>
      </w:pPr>
      <w:bookmarkStart w:colFirst="0" w:colLast="0" w:name="_gjdgxs" w:id="0"/>
      <w:bookmarkEnd w:id="0"/>
      <w:r w:rsidDel="00000000" w:rsidR="00000000" w:rsidRPr="00000000">
        <w:rPr>
          <w:rFonts w:ascii="Calibri" w:cs="Calibri" w:eastAsia="Calibri" w:hAnsi="Calibri"/>
          <w:rtl w:val="0"/>
        </w:rPr>
        <w:t xml:space="preserve">Figure these out yourself, then use the SPIM simulator to verify your answer. Note that there may be multiple answers to each of the above.</w:t>
        <w:br w:type="textWrapping"/>
      </w:r>
      <w:r w:rsidDel="00000000" w:rsidR="00000000" w:rsidRPr="00000000">
        <w:rPr>
          <w:rFonts w:ascii="Calibri" w:cs="Calibri" w:eastAsia="Calibri" w:hAnsi="Calibri"/>
          <w:color w:val="0000ff"/>
          <w:rtl w:val="0"/>
        </w:rPr>
        <w:t xml:space="preserve">Ans</w:t>
      </w:r>
      <w:r w:rsidDel="00000000" w:rsidR="00000000" w:rsidRPr="00000000">
        <w:rPr>
          <w:color w:val="0000ff"/>
          <w:rtl w:val="0"/>
        </w:rPr>
        <w:t xml:space="preserve">wers:</w:t>
      </w:r>
      <w:r w:rsidDel="00000000" w:rsidR="00000000" w:rsidRPr="00000000">
        <w:rPr>
          <w:rtl w:val="0"/>
        </w:rPr>
      </w:r>
    </w:p>
    <w:p w:rsidR="00000000" w:rsidDel="00000000" w:rsidP="00000000" w:rsidRDefault="00000000" w:rsidRPr="00000000" w14:paraId="0000000C">
      <w:pPr>
        <w:numPr>
          <w:ilvl w:val="0"/>
          <w:numId w:val="1"/>
        </w:numPr>
        <w:spacing w:after="0" w:lineRule="auto"/>
        <w:ind w:left="1440" w:hanging="360"/>
        <w:rPr/>
      </w:pPr>
      <w:r w:rsidDel="00000000" w:rsidR="00000000" w:rsidRPr="00000000">
        <w:rPr>
          <w:color w:val="0000ff"/>
          <w:rtl w:val="0"/>
        </w:rPr>
        <w:t xml:space="preserve">subi  $t1  $t2  V</w:t>
      </w:r>
    </w:p>
    <w:p w:rsidR="00000000" w:rsidDel="00000000" w:rsidP="00000000" w:rsidRDefault="00000000" w:rsidRPr="00000000" w14:paraId="0000000D">
      <w:pPr>
        <w:numPr>
          <w:ilvl w:val="1"/>
          <w:numId w:val="1"/>
        </w:numPr>
        <w:spacing w:after="0" w:lineRule="auto"/>
        <w:ind w:left="2160" w:hanging="360"/>
        <w:rPr/>
      </w:pPr>
      <w:r w:rsidDel="00000000" w:rsidR="00000000" w:rsidRPr="00000000">
        <w:rPr>
          <w:color w:val="0000ff"/>
          <w:rtl w:val="0"/>
        </w:rPr>
        <w:t xml:space="preserve">addi  $at $0 V</w:t>
      </w:r>
    </w:p>
    <w:p w:rsidR="00000000" w:rsidDel="00000000" w:rsidP="00000000" w:rsidRDefault="00000000" w:rsidRPr="00000000" w14:paraId="0000000E">
      <w:pPr>
        <w:numPr>
          <w:ilvl w:val="1"/>
          <w:numId w:val="1"/>
        </w:numPr>
        <w:spacing w:after="0" w:lineRule="auto"/>
        <w:ind w:left="2160" w:hanging="360"/>
        <w:rPr>
          <w:color w:val="0000ff"/>
          <w:u w:val="none"/>
        </w:rPr>
      </w:pPr>
      <w:r w:rsidDel="00000000" w:rsidR="00000000" w:rsidRPr="00000000">
        <w:rPr>
          <w:color w:val="0000ff"/>
          <w:rtl w:val="0"/>
        </w:rPr>
        <w:t xml:space="preserve">sub  $t1  $t2  $at</w:t>
      </w:r>
    </w:p>
    <w:p w:rsidR="00000000" w:rsidDel="00000000" w:rsidP="00000000" w:rsidRDefault="00000000" w:rsidRPr="00000000" w14:paraId="0000000F">
      <w:pPr>
        <w:numPr>
          <w:ilvl w:val="0"/>
          <w:numId w:val="1"/>
        </w:numPr>
        <w:spacing w:after="0" w:lineRule="auto"/>
        <w:ind w:left="1440" w:hanging="360"/>
        <w:rPr>
          <w:color w:val="0000ff"/>
          <w:u w:val="none"/>
        </w:rPr>
      </w:pPr>
      <w:r w:rsidDel="00000000" w:rsidR="00000000" w:rsidRPr="00000000">
        <w:rPr>
          <w:color w:val="0000ff"/>
          <w:rtl w:val="0"/>
        </w:rPr>
        <w:t xml:space="preserve">li  $t1  IMM</w:t>
      </w:r>
    </w:p>
    <w:p w:rsidR="00000000" w:rsidDel="00000000" w:rsidP="00000000" w:rsidRDefault="00000000" w:rsidRPr="00000000" w14:paraId="00000010">
      <w:pPr>
        <w:numPr>
          <w:ilvl w:val="1"/>
          <w:numId w:val="1"/>
        </w:numPr>
        <w:spacing w:after="0" w:lineRule="auto"/>
        <w:ind w:left="2160" w:hanging="360"/>
      </w:pPr>
      <w:r w:rsidDel="00000000" w:rsidR="00000000" w:rsidRPr="00000000">
        <w:rPr>
          <w:color w:val="0000ff"/>
          <w:rtl w:val="0"/>
        </w:rPr>
        <w:t xml:space="preserve">lui  $t1  IMM_hi</w:t>
      </w:r>
    </w:p>
    <w:p w:rsidR="00000000" w:rsidDel="00000000" w:rsidP="00000000" w:rsidRDefault="00000000" w:rsidRPr="00000000" w14:paraId="00000011">
      <w:pPr>
        <w:numPr>
          <w:ilvl w:val="1"/>
          <w:numId w:val="1"/>
        </w:numPr>
        <w:spacing w:after="0" w:lineRule="auto"/>
        <w:ind w:left="2160" w:hanging="360"/>
      </w:pPr>
      <w:r w:rsidDel="00000000" w:rsidR="00000000" w:rsidRPr="00000000">
        <w:rPr>
          <w:color w:val="0000ff"/>
          <w:rtl w:val="0"/>
        </w:rPr>
        <w:t xml:space="preserve">ori  $t1  $t1  IMM_lo </w:t>
      </w:r>
    </w:p>
    <w:p w:rsidR="00000000" w:rsidDel="00000000" w:rsidP="00000000" w:rsidRDefault="00000000" w:rsidRPr="00000000" w14:paraId="00000012">
      <w:pPr>
        <w:numPr>
          <w:ilvl w:val="0"/>
          <w:numId w:val="1"/>
        </w:numPr>
        <w:spacing w:after="0" w:lineRule="auto"/>
        <w:ind w:left="1440" w:hanging="360"/>
        <w:rPr>
          <w:color w:val="0000ff"/>
          <w:u w:val="none"/>
        </w:rPr>
      </w:pPr>
      <w:r w:rsidDel="00000000" w:rsidR="00000000" w:rsidRPr="00000000">
        <w:rPr>
          <w:color w:val="0000ff"/>
          <w:rtl w:val="0"/>
        </w:rPr>
        <w:t xml:space="preserve">mov  $t1  $t2</w:t>
      </w:r>
    </w:p>
    <w:p w:rsidR="00000000" w:rsidDel="00000000" w:rsidP="00000000" w:rsidRDefault="00000000" w:rsidRPr="00000000" w14:paraId="00000013">
      <w:pPr>
        <w:numPr>
          <w:ilvl w:val="1"/>
          <w:numId w:val="1"/>
        </w:numPr>
        <w:spacing w:after="0" w:lineRule="auto"/>
        <w:ind w:left="2160" w:hanging="360"/>
        <w:rPr>
          <w:color w:val="0000ff"/>
          <w:u w:val="none"/>
        </w:rPr>
      </w:pPr>
      <w:r w:rsidDel="00000000" w:rsidR="00000000" w:rsidRPr="00000000">
        <w:rPr>
          <w:color w:val="0000ff"/>
          <w:rtl w:val="0"/>
        </w:rPr>
        <w:t xml:space="preserve">add $t1 $t2 $0</w:t>
      </w:r>
    </w:p>
    <w:p w:rsidR="00000000" w:rsidDel="00000000" w:rsidP="00000000" w:rsidRDefault="00000000" w:rsidRPr="00000000" w14:paraId="00000014">
      <w:pPr>
        <w:numPr>
          <w:ilvl w:val="0"/>
          <w:numId w:val="1"/>
        </w:numPr>
        <w:spacing w:after="0" w:lineRule="auto"/>
        <w:ind w:left="1440" w:hanging="360"/>
        <w:rPr>
          <w:color w:val="0000ff"/>
          <w:u w:val="none"/>
        </w:rPr>
      </w:pPr>
      <w:r w:rsidDel="00000000" w:rsidR="00000000" w:rsidRPr="00000000">
        <w:rPr>
          <w:color w:val="0000ff"/>
          <w:rtl w:val="0"/>
        </w:rPr>
        <w:t xml:space="preserve">la  $t1  label</w:t>
      </w:r>
    </w:p>
    <w:p w:rsidR="00000000" w:rsidDel="00000000" w:rsidP="00000000" w:rsidRDefault="00000000" w:rsidRPr="00000000" w14:paraId="00000015">
      <w:pPr>
        <w:numPr>
          <w:ilvl w:val="1"/>
          <w:numId w:val="1"/>
        </w:numPr>
        <w:spacing w:after="0" w:lineRule="auto"/>
        <w:ind w:left="2160" w:hanging="360"/>
        <w:rPr>
          <w:color w:val="0000ff"/>
          <w:u w:val="none"/>
        </w:rPr>
      </w:pPr>
      <w:r w:rsidDel="00000000" w:rsidR="00000000" w:rsidRPr="00000000">
        <w:rPr>
          <w:color w:val="0000ff"/>
          <w:rtl w:val="0"/>
        </w:rPr>
        <w:t xml:space="preserve">lui  $at  0x1001</w:t>
      </w:r>
    </w:p>
    <w:p w:rsidR="00000000" w:rsidDel="00000000" w:rsidP="00000000" w:rsidRDefault="00000000" w:rsidRPr="00000000" w14:paraId="00000016">
      <w:pPr>
        <w:numPr>
          <w:ilvl w:val="1"/>
          <w:numId w:val="1"/>
        </w:numPr>
        <w:spacing w:after="0" w:lineRule="auto"/>
        <w:ind w:left="2160" w:hanging="360"/>
        <w:rPr>
          <w:color w:val="0000ff"/>
          <w:u w:val="none"/>
        </w:rPr>
      </w:pPr>
      <w:r w:rsidDel="00000000" w:rsidR="00000000" w:rsidRPr="00000000">
        <w:rPr>
          <w:color w:val="0000ff"/>
          <w:rtl w:val="0"/>
        </w:rPr>
        <w:t xml:space="preserve">ori  $t1  $at  DISP</w:t>
      </w:r>
    </w:p>
    <w:p w:rsidR="00000000" w:rsidDel="00000000" w:rsidP="00000000" w:rsidRDefault="00000000" w:rsidRPr="00000000" w14:paraId="00000017">
      <w:pPr>
        <w:numPr>
          <w:ilvl w:val="2"/>
          <w:numId w:val="1"/>
        </w:numPr>
        <w:spacing w:after="0" w:lineRule="auto"/>
        <w:ind w:left="2880" w:hanging="360"/>
        <w:rPr>
          <w:color w:val="0000ff"/>
          <w:u w:val="none"/>
        </w:rPr>
      </w:pPr>
      <w:r w:rsidDel="00000000" w:rsidR="00000000" w:rsidRPr="00000000">
        <w:rPr>
          <w:color w:val="0000ff"/>
          <w:rtl w:val="0"/>
        </w:rPr>
        <w:t xml:space="preserve">Here, DISP is the difference in number of bytes between first byte byte in the string and the first data location.</w:t>
      </w:r>
    </w:p>
    <w:p w:rsidR="00000000" w:rsidDel="00000000" w:rsidP="00000000" w:rsidRDefault="00000000" w:rsidRPr="00000000" w14:paraId="00000018">
      <w:pPr>
        <w:numPr>
          <w:ilvl w:val="0"/>
          <w:numId w:val="1"/>
        </w:numPr>
        <w:spacing w:after="0" w:lineRule="auto"/>
        <w:ind w:left="1440" w:hanging="360"/>
        <w:rPr>
          <w:color w:val="0000ff"/>
          <w:u w:val="none"/>
        </w:rPr>
      </w:pPr>
      <w:r w:rsidDel="00000000" w:rsidR="00000000" w:rsidRPr="00000000">
        <w:rPr>
          <w:color w:val="0000ff"/>
          <w:rtl w:val="0"/>
        </w:rPr>
        <w:t xml:space="preserve">beqz  $s1  BRANCH</w:t>
      </w:r>
    </w:p>
    <w:p w:rsidR="00000000" w:rsidDel="00000000" w:rsidP="00000000" w:rsidRDefault="00000000" w:rsidRPr="00000000" w14:paraId="00000019">
      <w:pPr>
        <w:numPr>
          <w:ilvl w:val="1"/>
          <w:numId w:val="1"/>
        </w:numPr>
        <w:spacing w:after="0" w:lineRule="auto"/>
        <w:ind w:left="2160" w:hanging="360"/>
        <w:rPr>
          <w:color w:val="0000ff"/>
          <w:u w:val="none"/>
        </w:rPr>
      </w:pPr>
      <w:r w:rsidDel="00000000" w:rsidR="00000000" w:rsidRPr="00000000">
        <w:rPr>
          <w:color w:val="0000ff"/>
          <w:rtl w:val="0"/>
        </w:rPr>
        <w:t xml:space="preserve">beq  $s1  $0  BRANCH</w:t>
      </w:r>
    </w:p>
    <w:p w:rsidR="00000000" w:rsidDel="00000000" w:rsidP="00000000" w:rsidRDefault="00000000" w:rsidRPr="00000000" w14:paraId="0000001A">
      <w:pPr>
        <w:numPr>
          <w:ilvl w:val="0"/>
          <w:numId w:val="1"/>
        </w:numPr>
        <w:spacing w:after="0" w:lineRule="auto"/>
        <w:ind w:left="1440" w:hanging="360"/>
        <w:rPr>
          <w:color w:val="0000ff"/>
          <w:u w:val="none"/>
        </w:rPr>
      </w:pPr>
      <w:r w:rsidDel="00000000" w:rsidR="00000000" w:rsidRPr="00000000">
        <w:rPr>
          <w:color w:val="0000ff"/>
          <w:rtl w:val="0"/>
        </w:rPr>
        <w:t xml:space="preserve">ble  $s1  $t1  BRANCH</w:t>
      </w:r>
    </w:p>
    <w:p w:rsidR="00000000" w:rsidDel="00000000" w:rsidP="00000000" w:rsidRDefault="00000000" w:rsidRPr="00000000" w14:paraId="0000001B">
      <w:pPr>
        <w:numPr>
          <w:ilvl w:val="1"/>
          <w:numId w:val="1"/>
        </w:numPr>
        <w:spacing w:after="0" w:lineRule="auto"/>
        <w:ind w:left="2160" w:hanging="360"/>
        <w:rPr>
          <w:color w:val="0000ff"/>
          <w:u w:val="none"/>
        </w:rPr>
      </w:pPr>
      <w:r w:rsidDel="00000000" w:rsidR="00000000" w:rsidRPr="00000000">
        <w:rPr>
          <w:color w:val="0000ff"/>
          <w:rtl w:val="0"/>
        </w:rPr>
        <w:t xml:space="preserve">slt  $at  $t1  $s1</w:t>
      </w:r>
    </w:p>
    <w:p w:rsidR="00000000" w:rsidDel="00000000" w:rsidP="00000000" w:rsidRDefault="00000000" w:rsidRPr="00000000" w14:paraId="0000001C">
      <w:pPr>
        <w:numPr>
          <w:ilvl w:val="1"/>
          <w:numId w:val="1"/>
        </w:numPr>
        <w:spacing w:after="0" w:lineRule="auto"/>
        <w:ind w:left="2160" w:hanging="360"/>
        <w:rPr>
          <w:color w:val="0000ff"/>
          <w:u w:val="none"/>
        </w:rPr>
      </w:pPr>
      <w:r w:rsidDel="00000000" w:rsidR="00000000" w:rsidRPr="00000000">
        <w:rPr>
          <w:color w:val="0000ff"/>
          <w:rtl w:val="0"/>
        </w:rPr>
        <w:t xml:space="preserve">beq  $at  $0  BRANCH</w:t>
      </w:r>
    </w:p>
    <w:p w:rsidR="00000000" w:rsidDel="00000000" w:rsidP="00000000" w:rsidRDefault="00000000" w:rsidRPr="00000000" w14:paraId="0000001D">
      <w:pPr>
        <w:numPr>
          <w:ilvl w:val="0"/>
          <w:numId w:val="1"/>
        </w:numPr>
        <w:spacing w:after="0" w:lineRule="auto"/>
        <w:ind w:left="1440" w:hanging="360"/>
        <w:rPr>
          <w:color w:val="0000ff"/>
          <w:u w:val="none"/>
        </w:rPr>
      </w:pPr>
      <w:r w:rsidDel="00000000" w:rsidR="00000000" w:rsidRPr="00000000">
        <w:rPr>
          <w:color w:val="0000ff"/>
          <w:rtl w:val="0"/>
        </w:rPr>
        <w:t xml:space="preserve">bleu  $t1  $t2  BRANCH</w:t>
      </w:r>
      <w:r w:rsidDel="00000000" w:rsidR="00000000" w:rsidRPr="00000000">
        <w:rPr>
          <w:rtl w:val="0"/>
        </w:rPr>
      </w:r>
    </w:p>
    <w:p w:rsidR="00000000" w:rsidDel="00000000" w:rsidP="00000000" w:rsidRDefault="00000000" w:rsidRPr="00000000" w14:paraId="0000001E">
      <w:pPr>
        <w:numPr>
          <w:ilvl w:val="1"/>
          <w:numId w:val="1"/>
        </w:numPr>
        <w:spacing w:after="0" w:lineRule="auto"/>
        <w:ind w:left="2160" w:hanging="360"/>
        <w:rPr>
          <w:color w:val="0000ff"/>
          <w:u w:val="none"/>
        </w:rPr>
      </w:pPr>
      <w:r w:rsidDel="00000000" w:rsidR="00000000" w:rsidRPr="00000000">
        <w:rPr>
          <w:color w:val="0000ff"/>
          <w:rtl w:val="0"/>
        </w:rPr>
        <w:t xml:space="preserve">sltu  $at  $t2  $t1</w:t>
      </w:r>
    </w:p>
    <w:p w:rsidR="00000000" w:rsidDel="00000000" w:rsidP="00000000" w:rsidRDefault="00000000" w:rsidRPr="00000000" w14:paraId="0000001F">
      <w:pPr>
        <w:numPr>
          <w:ilvl w:val="1"/>
          <w:numId w:val="1"/>
        </w:numPr>
        <w:spacing w:after="0" w:lineRule="auto"/>
        <w:ind w:left="2160" w:hanging="360"/>
        <w:rPr>
          <w:color w:val="0000ff"/>
          <w:u w:val="none"/>
        </w:rPr>
      </w:pPr>
      <w:r w:rsidDel="00000000" w:rsidR="00000000" w:rsidRPr="00000000">
        <w:rPr>
          <w:color w:val="0000ff"/>
          <w:rtl w:val="0"/>
        </w:rPr>
        <w:t xml:space="preserve">beq  $at  $0  BRANCH</w:t>
      </w:r>
      <w:r w:rsidDel="00000000" w:rsidR="00000000" w:rsidRPr="00000000">
        <w:rPr>
          <w:rtl w:val="0"/>
        </w:rPr>
      </w:r>
    </w:p>
    <w:p w:rsidR="00000000" w:rsidDel="00000000" w:rsidP="00000000" w:rsidRDefault="00000000" w:rsidRPr="00000000" w14:paraId="00000020">
      <w:pPr>
        <w:numPr>
          <w:ilvl w:val="0"/>
          <w:numId w:val="1"/>
        </w:numPr>
        <w:spacing w:after="0" w:lineRule="auto"/>
        <w:ind w:left="1440" w:hanging="360"/>
        <w:rPr>
          <w:color w:val="0000ff"/>
          <w:u w:val="none"/>
        </w:rPr>
      </w:pPr>
      <w:r w:rsidDel="00000000" w:rsidR="00000000" w:rsidRPr="00000000">
        <w:rPr>
          <w:color w:val="0000ff"/>
          <w:rtl w:val="0"/>
        </w:rPr>
        <w:t xml:space="preserve">seq  $t1  $t2  $t3</w:t>
      </w:r>
    </w:p>
    <w:p w:rsidR="00000000" w:rsidDel="00000000" w:rsidP="00000000" w:rsidRDefault="00000000" w:rsidRPr="00000000" w14:paraId="00000021">
      <w:pPr>
        <w:numPr>
          <w:ilvl w:val="1"/>
          <w:numId w:val="1"/>
        </w:numPr>
        <w:spacing w:after="0" w:lineRule="auto"/>
        <w:ind w:left="2160" w:hanging="360"/>
        <w:rPr/>
      </w:pPr>
      <w:r w:rsidDel="00000000" w:rsidR="00000000" w:rsidRPr="00000000">
        <w:rPr>
          <w:color w:val="0000ff"/>
          <w:rtl w:val="0"/>
        </w:rPr>
        <w:t xml:space="preserve">xor  $at  $t2  $t3</w:t>
      </w:r>
    </w:p>
    <w:p w:rsidR="00000000" w:rsidDel="00000000" w:rsidP="00000000" w:rsidRDefault="00000000" w:rsidRPr="00000000" w14:paraId="00000022">
      <w:pPr>
        <w:numPr>
          <w:ilvl w:val="1"/>
          <w:numId w:val="1"/>
        </w:numPr>
        <w:spacing w:after="0" w:lineRule="auto"/>
        <w:ind w:left="2160" w:hanging="360"/>
      </w:pPr>
      <w:r w:rsidDel="00000000" w:rsidR="00000000" w:rsidRPr="00000000">
        <w:rPr>
          <w:color w:val="0000ff"/>
          <w:rtl w:val="0"/>
        </w:rPr>
        <w:t xml:space="preserve">addi  $t1  $0  1</w:t>
      </w:r>
    </w:p>
    <w:p w:rsidR="00000000" w:rsidDel="00000000" w:rsidP="00000000" w:rsidRDefault="00000000" w:rsidRPr="00000000" w14:paraId="00000023">
      <w:pPr>
        <w:numPr>
          <w:ilvl w:val="1"/>
          <w:numId w:val="1"/>
        </w:numPr>
        <w:spacing w:after="0" w:lineRule="auto"/>
        <w:ind w:left="2160" w:hanging="360"/>
        <w:rPr>
          <w:color w:val="0000ff"/>
          <w:u w:val="none"/>
        </w:rPr>
      </w:pPr>
      <w:r w:rsidDel="00000000" w:rsidR="00000000" w:rsidRPr="00000000">
        <w:rPr>
          <w:color w:val="0000ff"/>
          <w:rtl w:val="0"/>
        </w:rPr>
        <w:t xml:space="preserve">movn  $t1  $0  $at</w:t>
      </w:r>
    </w:p>
    <w:p w:rsidR="00000000" w:rsidDel="00000000" w:rsidP="00000000" w:rsidRDefault="00000000" w:rsidRPr="00000000" w14:paraId="00000024">
      <w:pPr>
        <w:spacing w:after="0" w:lineRule="auto"/>
        <w:ind w:left="851"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machine code corresponding to each of the following instructions/pseudoinstructions?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should be in hex).</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     $t0, $t7, $s5</w:t>
      </w:r>
      <w:r w:rsidDel="00000000" w:rsidR="00000000" w:rsidRPr="00000000">
        <w:rPr>
          <w:rtl w:val="0"/>
        </w:rPr>
        <w:t xml:space="preserve">  --&gt;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0x01F54022</w:t>
      </w:r>
    </w:p>
    <w:p w:rsidR="00000000" w:rsidDel="00000000" w:rsidP="00000000" w:rsidRDefault="00000000" w:rsidRPr="00000000" w14:paraId="00000028">
      <w:pPr>
        <w:spacing w:after="0" w:lineRule="auto"/>
        <w:ind w:left="1440" w:firstLine="0"/>
        <w:rPr/>
      </w:pPr>
      <w:r w:rsidDel="00000000" w:rsidR="00000000" w:rsidRPr="00000000">
        <w:rPr>
          <w:rtl w:val="0"/>
        </w:rPr>
        <w:t xml:space="preserve">andi   $5, $s5, 89  --&gt;  </w:t>
      </w:r>
      <w:r w:rsidDel="00000000" w:rsidR="00000000" w:rsidRPr="00000000">
        <w:rPr>
          <w:color w:val="0000ff"/>
          <w:rtl w:val="0"/>
        </w:rPr>
        <w:t xml:space="preserve">0x32A50059</w:t>
      </w:r>
      <w:r w:rsidDel="00000000" w:rsidR="00000000" w:rsidRPr="00000000">
        <w:rPr>
          <w:rtl w:val="0"/>
        </w:rPr>
      </w:r>
    </w:p>
    <w:p w:rsidR="00000000" w:rsidDel="00000000" w:rsidP="00000000" w:rsidRDefault="00000000" w:rsidRPr="00000000" w14:paraId="00000029">
      <w:pPr>
        <w:spacing w:after="0" w:lineRule="auto"/>
        <w:ind w:left="1440" w:firstLine="0"/>
        <w:rPr/>
      </w:pPr>
      <w:r w:rsidDel="00000000" w:rsidR="00000000" w:rsidRPr="00000000">
        <w:rPr>
          <w:rtl w:val="0"/>
        </w:rPr>
        <w:t xml:space="preserve">sll       $s4, $s4, 3  --&gt;  </w:t>
      </w:r>
      <w:r w:rsidDel="00000000" w:rsidR="00000000" w:rsidRPr="00000000">
        <w:rPr>
          <w:color w:val="0000ff"/>
          <w:rtl w:val="0"/>
        </w:rPr>
        <w:t xml:space="preserve">0x0014A0C0</w:t>
      </w:r>
      <w:r w:rsidDel="00000000" w:rsidR="00000000" w:rsidRPr="00000000">
        <w:rPr>
          <w:rtl w:val="0"/>
        </w:rPr>
      </w:r>
    </w:p>
    <w:p w:rsidR="00000000" w:rsidDel="00000000" w:rsidP="00000000" w:rsidRDefault="00000000" w:rsidRPr="00000000" w14:paraId="0000002A">
      <w:pPr>
        <w:spacing w:after="0" w:lineRule="auto"/>
        <w:ind w:left="1440" w:firstLine="0"/>
        <w:rPr>
          <w:color w:val="0000ff"/>
        </w:rPr>
      </w:pPr>
      <w:r w:rsidDel="00000000" w:rsidR="00000000" w:rsidRPr="00000000">
        <w:rPr>
          <w:rtl w:val="0"/>
        </w:rPr>
        <w:t xml:space="preserve">bge    $s4, $t1,  300  --&gt;  slt $at, $s4, $t1  --&gt;  </w:t>
      </w:r>
      <w:r w:rsidDel="00000000" w:rsidR="00000000" w:rsidRPr="00000000">
        <w:rPr>
          <w:color w:val="0000ff"/>
          <w:rtl w:val="0"/>
        </w:rPr>
        <w:t xml:space="preserve">0x0289082A</w:t>
      </w:r>
    </w:p>
    <w:p w:rsidR="00000000" w:rsidDel="00000000" w:rsidP="00000000" w:rsidRDefault="00000000" w:rsidRPr="00000000" w14:paraId="0000002B">
      <w:pPr>
        <w:spacing w:after="0" w:lineRule="auto"/>
        <w:ind w:left="1440" w:firstLine="0"/>
        <w:rPr>
          <w:color w:val="0000ff"/>
        </w:rPr>
      </w:pPr>
      <w:r w:rsidDel="00000000" w:rsidR="00000000" w:rsidRPr="00000000">
        <w:rPr>
          <w:color w:val="0000ff"/>
          <w:rtl w:val="0"/>
        </w:rPr>
        <w:tab/>
        <w:tab/>
        <w:tab/>
      </w:r>
      <w:r w:rsidDel="00000000" w:rsidR="00000000" w:rsidRPr="00000000">
        <w:rPr>
          <w:rtl w:val="0"/>
        </w:rPr>
        <w:t xml:space="preserve">beq $at, $0, 300</w:t>
      </w:r>
      <w:r w:rsidDel="00000000" w:rsidR="00000000" w:rsidRPr="00000000">
        <w:rPr>
          <w:color w:val="0000ff"/>
          <w:rtl w:val="0"/>
        </w:rPr>
        <w:t xml:space="preserve"> --&gt;  0x1020004B</w:t>
      </w:r>
    </w:p>
    <w:p w:rsidR="00000000" w:rsidDel="00000000" w:rsidP="00000000" w:rsidRDefault="00000000" w:rsidRPr="00000000" w14:paraId="0000002C">
      <w:pPr>
        <w:spacing w:after="0" w:lineRule="auto"/>
        <w:ind w:left="1440" w:firstLine="0"/>
        <w:rPr/>
      </w:pPr>
      <w:r w:rsidDel="00000000" w:rsidR="00000000" w:rsidRPr="00000000">
        <w:rPr>
          <w:rtl w:val="0"/>
        </w:rPr>
        <w:t xml:space="preserve">lb       $s0, 100($t1)  --&gt;  </w:t>
      </w:r>
      <w:r w:rsidDel="00000000" w:rsidR="00000000" w:rsidRPr="00000000">
        <w:rPr>
          <w:color w:val="0000ff"/>
          <w:rtl w:val="0"/>
        </w:rPr>
        <w:t xml:space="preserve">0x81300064</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these out yourself, then use the SPIM simulator to verify your answer.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the following program carefully, then answer the questions below.</w:t>
      </w: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ind w:firstLine="720"/>
        <w:jc w:val="both"/>
        <w:rPr/>
      </w:pPr>
      <w:bookmarkStart w:colFirst="0" w:colLast="0" w:name="_1fob9te" w:id="2"/>
      <w:bookmarkEnd w:id="2"/>
      <w:r w:rsidDel="00000000" w:rsidR="00000000" w:rsidRPr="00000000">
        <w:rPr>
          <w:rtl w:val="0"/>
        </w:rPr>
        <w:t xml:space="preserve">.data</w:t>
      </w:r>
    </w:p>
    <w:p w:rsidR="00000000" w:rsidDel="00000000" w:rsidP="00000000" w:rsidRDefault="00000000" w:rsidRPr="00000000" w14:paraId="00000036">
      <w:pPr>
        <w:spacing w:after="0" w:lineRule="auto"/>
        <w:jc w:val="both"/>
        <w:rPr/>
      </w:pPr>
      <w:r w:rsidDel="00000000" w:rsidR="00000000" w:rsidRPr="00000000">
        <w:rPr>
          <w:rtl w:val="0"/>
        </w:rPr>
        <w:t xml:space="preserve">arr:</w:t>
        <w:tab/>
        <w:t xml:space="preserve">.space 100</w:t>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ind w:firstLine="720"/>
        <w:jc w:val="both"/>
        <w:rPr/>
      </w:pPr>
      <w:r w:rsidDel="00000000" w:rsidR="00000000" w:rsidRPr="00000000">
        <w:rPr>
          <w:rtl w:val="0"/>
        </w:rPr>
        <w:t xml:space="preserve">.text</w:t>
      </w:r>
    </w:p>
    <w:p w:rsidR="00000000" w:rsidDel="00000000" w:rsidP="00000000" w:rsidRDefault="00000000" w:rsidRPr="00000000" w14:paraId="00000039">
      <w:pPr>
        <w:spacing w:after="0" w:lineRule="auto"/>
        <w:ind w:firstLine="720"/>
        <w:jc w:val="both"/>
        <w:rPr/>
      </w:pPr>
      <w:r w:rsidDel="00000000" w:rsidR="00000000" w:rsidRPr="00000000">
        <w:rPr>
          <w:rtl w:val="0"/>
        </w:rPr>
        <w:t xml:space="preserve">.globl main</w:t>
      </w:r>
    </w:p>
    <w:p w:rsidR="00000000" w:rsidDel="00000000" w:rsidP="00000000" w:rsidRDefault="00000000" w:rsidRPr="00000000" w14:paraId="0000003A">
      <w:pPr>
        <w:spacing w:after="0" w:lineRule="auto"/>
        <w:ind w:firstLine="720"/>
        <w:jc w:val="both"/>
        <w:rPr/>
      </w:pPr>
      <w:r w:rsidDel="00000000" w:rsidR="00000000" w:rsidRPr="00000000">
        <w:rPr>
          <w:rtl w:val="0"/>
        </w:rPr>
        <w:t xml:space="preserve">main:</w:t>
        <w:tab/>
        <w:t xml:space="preserve">li </w:t>
        <w:tab/>
        <w:t xml:space="preserve">$t0, 0</w:t>
      </w:r>
    </w:p>
    <w:p w:rsidR="00000000" w:rsidDel="00000000" w:rsidP="00000000" w:rsidRDefault="00000000" w:rsidRPr="00000000" w14:paraId="0000003B">
      <w:pPr>
        <w:spacing w:after="0" w:lineRule="auto"/>
        <w:ind w:left="720" w:firstLine="0"/>
        <w:jc w:val="both"/>
        <w:rPr/>
      </w:pPr>
      <w:r w:rsidDel="00000000" w:rsidR="00000000" w:rsidRPr="00000000">
        <w:rPr>
          <w:rtl w:val="0"/>
        </w:rPr>
        <w:t xml:space="preserve">li </w:t>
        <w:tab/>
        <w:t xml:space="preserve">$t1, 0</w:t>
      </w:r>
    </w:p>
    <w:p w:rsidR="00000000" w:rsidDel="00000000" w:rsidP="00000000" w:rsidRDefault="00000000" w:rsidRPr="00000000" w14:paraId="0000003C">
      <w:pPr>
        <w:spacing w:after="0" w:lineRule="auto"/>
        <w:ind w:left="720" w:firstLine="0"/>
        <w:jc w:val="both"/>
        <w:rPr/>
      </w:pPr>
      <w:r w:rsidDel="00000000" w:rsidR="00000000" w:rsidRPr="00000000">
        <w:rPr>
          <w:rtl w:val="0"/>
        </w:rPr>
        <w:t xml:space="preserve">li </w:t>
        <w:tab/>
        <w:t xml:space="preserve">$t4, 0</w:t>
      </w:r>
    </w:p>
    <w:p w:rsidR="00000000" w:rsidDel="00000000" w:rsidP="00000000" w:rsidRDefault="00000000" w:rsidRPr="00000000" w14:paraId="0000003D">
      <w:pPr>
        <w:spacing w:after="0" w:lineRule="auto"/>
        <w:ind w:left="720" w:firstLine="0"/>
        <w:jc w:val="both"/>
        <w:rPr/>
      </w:pPr>
      <w:r w:rsidDel="00000000" w:rsidR="00000000" w:rsidRPr="00000000">
        <w:rPr>
          <w:rtl w:val="0"/>
        </w:rPr>
        <w:t xml:space="preserve">li </w:t>
        <w:tab/>
        <w:t xml:space="preserve">$t5, 4</w:t>
      </w:r>
    </w:p>
    <w:p w:rsidR="00000000" w:rsidDel="00000000" w:rsidP="00000000" w:rsidRDefault="00000000" w:rsidRPr="00000000" w14:paraId="0000003E">
      <w:pPr>
        <w:spacing w:after="0" w:lineRule="auto"/>
        <w:ind w:left="720" w:firstLine="0"/>
        <w:jc w:val="both"/>
        <w:rPr/>
      </w:pPr>
      <w:r w:rsidDel="00000000" w:rsidR="00000000" w:rsidRPr="00000000">
        <w:rPr>
          <w:rtl w:val="0"/>
        </w:rPr>
        <w:t xml:space="preserve">li </w:t>
        <w:tab/>
        <w:t xml:space="preserve">$s0, 1</w:t>
      </w:r>
    </w:p>
    <w:p w:rsidR="00000000" w:rsidDel="00000000" w:rsidP="00000000" w:rsidRDefault="00000000" w:rsidRPr="00000000" w14:paraId="0000003F">
      <w:pPr>
        <w:spacing w:after="0" w:lineRule="auto"/>
        <w:ind w:left="720" w:firstLine="0"/>
        <w:jc w:val="both"/>
        <w:rPr/>
      </w:pPr>
      <w:r w:rsidDel="00000000" w:rsidR="00000000" w:rsidRPr="00000000">
        <w:rPr>
          <w:rtl w:val="0"/>
        </w:rPr>
        <w:t xml:space="preserve">li </w:t>
        <w:tab/>
        <w:t xml:space="preserve">$s1, 1</w:t>
      </w:r>
    </w:p>
    <w:p w:rsidR="00000000" w:rsidDel="00000000" w:rsidP="00000000" w:rsidRDefault="00000000" w:rsidRPr="00000000" w14:paraId="00000040">
      <w:pPr>
        <w:spacing w:after="0" w:lineRule="auto"/>
        <w:ind w:left="720" w:firstLine="0"/>
        <w:jc w:val="both"/>
        <w:rPr/>
      </w:pPr>
      <w:r w:rsidDel="00000000" w:rsidR="00000000" w:rsidRPr="00000000">
        <w:rPr>
          <w:rtl w:val="0"/>
        </w:rPr>
        <w:t xml:space="preserve">li </w:t>
        <w:tab/>
        <w:t xml:space="preserve">$s3, 6</w:t>
      </w:r>
    </w:p>
    <w:p w:rsidR="00000000" w:rsidDel="00000000" w:rsidP="00000000" w:rsidRDefault="00000000" w:rsidRPr="00000000" w14:paraId="00000041">
      <w:pPr>
        <w:spacing w:after="0" w:lineRule="auto"/>
        <w:ind w:firstLine="720"/>
        <w:jc w:val="both"/>
        <w:rPr/>
      </w:pPr>
      <w:r w:rsidDel="00000000" w:rsidR="00000000" w:rsidRPr="00000000">
        <w:rPr>
          <w:rtl w:val="0"/>
        </w:rPr>
        <w:t xml:space="preserve">sw </w:t>
        <w:tab/>
        <w:t xml:space="preserve">$s1, arr($t1)</w:t>
      </w:r>
    </w:p>
    <w:p w:rsidR="00000000" w:rsidDel="00000000" w:rsidP="00000000" w:rsidRDefault="00000000" w:rsidRPr="00000000" w14:paraId="00000042">
      <w:pPr>
        <w:spacing w:after="0" w:lineRule="auto"/>
        <w:jc w:val="both"/>
        <w:rPr/>
      </w:pPr>
      <w:r w:rsidDel="00000000" w:rsidR="00000000" w:rsidRPr="00000000">
        <w:rPr>
          <w:rtl w:val="0"/>
        </w:rPr>
        <w:t xml:space="preserve">go: </w:t>
        <w:tab/>
        <w:t xml:space="preserve">addi </w:t>
        <w:tab/>
        <w:t xml:space="preserve">$t1, 4</w:t>
      </w:r>
    </w:p>
    <w:p w:rsidR="00000000" w:rsidDel="00000000" w:rsidP="00000000" w:rsidRDefault="00000000" w:rsidRPr="00000000" w14:paraId="00000043">
      <w:pPr>
        <w:spacing w:after="0" w:lineRule="auto"/>
        <w:ind w:left="720" w:firstLine="0"/>
        <w:jc w:val="both"/>
        <w:rPr/>
      </w:pPr>
      <w:r w:rsidDel="00000000" w:rsidR="00000000" w:rsidRPr="00000000">
        <w:rPr>
          <w:rtl w:val="0"/>
        </w:rPr>
        <w:t xml:space="preserve">sw </w:t>
        <w:tab/>
        <w:t xml:space="preserve">$s1, arr($t1)</w:t>
      </w:r>
    </w:p>
    <w:p w:rsidR="00000000" w:rsidDel="00000000" w:rsidP="00000000" w:rsidRDefault="00000000" w:rsidRPr="00000000" w14:paraId="00000044">
      <w:pPr>
        <w:spacing w:after="0" w:lineRule="auto"/>
        <w:ind w:left="720" w:firstLine="0"/>
        <w:jc w:val="both"/>
        <w:rPr/>
      </w:pPr>
      <w:r w:rsidDel="00000000" w:rsidR="00000000" w:rsidRPr="00000000">
        <w:rPr>
          <w:rtl w:val="0"/>
        </w:rPr>
        <w:t xml:space="preserve">addi </w:t>
        <w:tab/>
        <w:t xml:space="preserve">$t1, 4</w:t>
      </w:r>
    </w:p>
    <w:p w:rsidR="00000000" w:rsidDel="00000000" w:rsidP="00000000" w:rsidRDefault="00000000" w:rsidRPr="00000000" w14:paraId="00000045">
      <w:pPr>
        <w:spacing w:after="0" w:lineRule="auto"/>
        <w:ind w:left="720" w:firstLine="0"/>
        <w:jc w:val="both"/>
        <w:rPr/>
      </w:pPr>
      <w:r w:rsidDel="00000000" w:rsidR="00000000" w:rsidRPr="00000000">
        <w:rPr>
          <w:rtl w:val="0"/>
        </w:rPr>
        <w:t xml:space="preserve">sw </w:t>
        <w:tab/>
        <w:t xml:space="preserve">$s1, arr($t1)</w:t>
      </w:r>
    </w:p>
    <w:p w:rsidR="00000000" w:rsidDel="00000000" w:rsidP="00000000" w:rsidRDefault="00000000" w:rsidRPr="00000000" w14:paraId="00000046">
      <w:pPr>
        <w:spacing w:after="0" w:lineRule="auto"/>
        <w:jc w:val="both"/>
        <w:rPr/>
      </w:pPr>
      <w:r w:rsidDel="00000000" w:rsidR="00000000" w:rsidRPr="00000000">
        <w:rPr>
          <w:rtl w:val="0"/>
        </w:rPr>
        <w:t xml:space="preserve">here: </w:t>
        <w:tab/>
        <w:t xml:space="preserve">addi </w:t>
        <w:tab/>
        <w:t xml:space="preserve">$t1, 4</w:t>
      </w:r>
    </w:p>
    <w:p w:rsidR="00000000" w:rsidDel="00000000" w:rsidP="00000000" w:rsidRDefault="00000000" w:rsidRPr="00000000" w14:paraId="00000047">
      <w:pPr>
        <w:spacing w:after="0" w:lineRule="auto"/>
        <w:ind w:left="720" w:firstLine="0"/>
        <w:jc w:val="both"/>
        <w:rPr/>
      </w:pPr>
      <w:r w:rsidDel="00000000" w:rsidR="00000000" w:rsidRPr="00000000">
        <w:rPr>
          <w:rtl w:val="0"/>
        </w:rPr>
        <w:t xml:space="preserve">lw </w:t>
        <w:tab/>
        <w:t xml:space="preserve">$t6, arr($t4)</w:t>
      </w:r>
    </w:p>
    <w:p w:rsidR="00000000" w:rsidDel="00000000" w:rsidP="00000000" w:rsidRDefault="00000000" w:rsidRPr="00000000" w14:paraId="00000048">
      <w:pPr>
        <w:spacing w:after="0" w:lineRule="auto"/>
        <w:ind w:firstLine="720"/>
        <w:jc w:val="both"/>
        <w:rPr/>
      </w:pPr>
      <w:r w:rsidDel="00000000" w:rsidR="00000000" w:rsidRPr="00000000">
        <w:rPr>
          <w:rtl w:val="0"/>
        </w:rPr>
        <w:t xml:space="preserve">lw </w:t>
        <w:tab/>
        <w:t xml:space="preserve">$t7, arr($t5)</w:t>
      </w:r>
    </w:p>
    <w:p w:rsidR="00000000" w:rsidDel="00000000" w:rsidP="00000000" w:rsidRDefault="00000000" w:rsidRPr="00000000" w14:paraId="00000049">
      <w:pPr>
        <w:spacing w:after="0" w:lineRule="auto"/>
        <w:jc w:val="both"/>
        <w:rPr/>
      </w:pPr>
      <w:r w:rsidDel="00000000" w:rsidR="00000000" w:rsidRPr="00000000">
        <w:rPr>
          <w:rtl w:val="0"/>
        </w:rPr>
        <w:t xml:space="preserve">L1: </w:t>
        <w:tab/>
        <w:t xml:space="preserve">add </w:t>
        <w:tab/>
        <w:t xml:space="preserve">$t6, $t6, $t7</w:t>
      </w:r>
    </w:p>
    <w:p w:rsidR="00000000" w:rsidDel="00000000" w:rsidP="00000000" w:rsidRDefault="00000000" w:rsidRPr="00000000" w14:paraId="0000004A">
      <w:pPr>
        <w:spacing w:after="0" w:lineRule="auto"/>
        <w:ind w:left="720" w:firstLine="0"/>
        <w:jc w:val="both"/>
        <w:rPr/>
      </w:pPr>
      <w:r w:rsidDel="00000000" w:rsidR="00000000" w:rsidRPr="00000000">
        <w:rPr>
          <w:rtl w:val="0"/>
        </w:rPr>
        <w:t xml:space="preserve">sw </w:t>
        <w:tab/>
        <w:t xml:space="preserve">$t6, arr($t1)</w:t>
      </w:r>
    </w:p>
    <w:p w:rsidR="00000000" w:rsidDel="00000000" w:rsidP="00000000" w:rsidRDefault="00000000" w:rsidRPr="00000000" w14:paraId="0000004B">
      <w:pPr>
        <w:spacing w:after="0" w:lineRule="auto"/>
        <w:ind w:left="720" w:firstLine="0"/>
        <w:jc w:val="both"/>
        <w:rPr/>
      </w:pPr>
      <w:r w:rsidDel="00000000" w:rsidR="00000000" w:rsidRPr="00000000">
        <w:rPr>
          <w:rtl w:val="0"/>
        </w:rPr>
        <w:t xml:space="preserve">addi </w:t>
        <w:tab/>
        <w:t xml:space="preserve">$t4, 4</w:t>
      </w:r>
    </w:p>
    <w:p w:rsidR="00000000" w:rsidDel="00000000" w:rsidP="00000000" w:rsidRDefault="00000000" w:rsidRPr="00000000" w14:paraId="0000004C">
      <w:pPr>
        <w:spacing w:after="0" w:lineRule="auto"/>
        <w:ind w:left="720" w:firstLine="0"/>
        <w:jc w:val="both"/>
        <w:rPr/>
      </w:pPr>
      <w:r w:rsidDel="00000000" w:rsidR="00000000" w:rsidRPr="00000000">
        <w:rPr>
          <w:rtl w:val="0"/>
        </w:rPr>
        <w:t xml:space="preserve">addi </w:t>
        <w:tab/>
        <w:t xml:space="preserve">$t5, 4</w:t>
      </w:r>
    </w:p>
    <w:p w:rsidR="00000000" w:rsidDel="00000000" w:rsidP="00000000" w:rsidRDefault="00000000" w:rsidRPr="00000000" w14:paraId="0000004D">
      <w:pPr>
        <w:spacing w:after="0" w:lineRule="auto"/>
        <w:ind w:left="720" w:firstLine="0"/>
        <w:jc w:val="both"/>
        <w:rPr/>
      </w:pPr>
      <w:r w:rsidDel="00000000" w:rsidR="00000000" w:rsidRPr="00000000">
        <w:rPr>
          <w:rtl w:val="0"/>
        </w:rPr>
        <w:t xml:space="preserve">addi </w:t>
        <w:tab/>
        <w:t xml:space="preserve">$t0, 1</w:t>
      </w:r>
    </w:p>
    <w:p w:rsidR="00000000" w:rsidDel="00000000" w:rsidP="00000000" w:rsidRDefault="00000000" w:rsidRPr="00000000" w14:paraId="0000004E">
      <w:pPr>
        <w:spacing w:after="0" w:lineRule="auto"/>
        <w:ind w:left="720" w:firstLine="0"/>
        <w:jc w:val="both"/>
        <w:rPr/>
      </w:pPr>
      <w:r w:rsidDel="00000000" w:rsidR="00000000" w:rsidRPr="00000000">
        <w:rPr>
          <w:rtl w:val="0"/>
        </w:rPr>
        <w:t xml:space="preserve">bne </w:t>
        <w:tab/>
        <w:t xml:space="preserve">$t0, $s0, here</w:t>
      </w:r>
    </w:p>
    <w:p w:rsidR="00000000" w:rsidDel="00000000" w:rsidP="00000000" w:rsidRDefault="00000000" w:rsidRPr="00000000" w14:paraId="0000004F">
      <w:pPr>
        <w:spacing w:after="0" w:lineRule="auto"/>
        <w:jc w:val="both"/>
        <w:rPr/>
      </w:pPr>
      <w:r w:rsidDel="00000000" w:rsidR="00000000" w:rsidRPr="00000000">
        <w:rPr>
          <w:rtl w:val="0"/>
        </w:rPr>
        <w:t xml:space="preserve">L2: </w:t>
        <w:tab/>
        <w:t xml:space="preserve">addi </w:t>
        <w:tab/>
        <w:t xml:space="preserve">$s0, $s0, 1</w:t>
      </w:r>
    </w:p>
    <w:p w:rsidR="00000000" w:rsidDel="00000000" w:rsidP="00000000" w:rsidRDefault="00000000" w:rsidRPr="00000000" w14:paraId="00000050">
      <w:pPr>
        <w:spacing w:after="0" w:lineRule="auto"/>
        <w:ind w:left="720" w:firstLine="0"/>
        <w:jc w:val="both"/>
        <w:rPr/>
      </w:pPr>
      <w:r w:rsidDel="00000000" w:rsidR="00000000" w:rsidRPr="00000000">
        <w:rPr>
          <w:rtl w:val="0"/>
        </w:rPr>
        <w:t xml:space="preserve">addi </w:t>
        <w:tab/>
        <w:t xml:space="preserve">$t4, 4</w:t>
      </w:r>
    </w:p>
    <w:p w:rsidR="00000000" w:rsidDel="00000000" w:rsidP="00000000" w:rsidRDefault="00000000" w:rsidRPr="00000000" w14:paraId="00000051">
      <w:pPr>
        <w:spacing w:after="0" w:lineRule="auto"/>
        <w:ind w:left="720" w:firstLine="0"/>
        <w:jc w:val="both"/>
        <w:rPr/>
      </w:pPr>
      <w:r w:rsidDel="00000000" w:rsidR="00000000" w:rsidRPr="00000000">
        <w:rPr>
          <w:rtl w:val="0"/>
        </w:rPr>
        <w:t xml:space="preserve">addi </w:t>
        <w:tab/>
        <w:t xml:space="preserve">$t5, 4</w:t>
      </w:r>
    </w:p>
    <w:p w:rsidR="00000000" w:rsidDel="00000000" w:rsidP="00000000" w:rsidRDefault="00000000" w:rsidRPr="00000000" w14:paraId="00000052">
      <w:pPr>
        <w:spacing w:after="0" w:lineRule="auto"/>
        <w:ind w:left="720" w:firstLine="0"/>
        <w:jc w:val="both"/>
        <w:rPr/>
      </w:pPr>
      <w:r w:rsidDel="00000000" w:rsidR="00000000" w:rsidRPr="00000000">
        <w:rPr>
          <w:rtl w:val="0"/>
        </w:rPr>
        <w:t xml:space="preserve">li </w:t>
        <w:tab/>
        <w:t xml:space="preserve">$t0, 0</w:t>
      </w:r>
    </w:p>
    <w:p w:rsidR="00000000" w:rsidDel="00000000" w:rsidP="00000000" w:rsidRDefault="00000000" w:rsidRPr="00000000" w14:paraId="00000053">
      <w:pPr>
        <w:spacing w:after="0" w:lineRule="auto"/>
        <w:ind w:left="720" w:firstLine="0"/>
        <w:jc w:val="both"/>
        <w:rPr/>
      </w:pPr>
      <w:r w:rsidDel="00000000" w:rsidR="00000000" w:rsidRPr="00000000">
        <w:rPr>
          <w:rtl w:val="0"/>
        </w:rPr>
        <w:t xml:space="preserve">bne </w:t>
        <w:tab/>
        <w:t xml:space="preserve">$s0, $s3, go</w:t>
      </w:r>
    </w:p>
    <w:p w:rsidR="00000000" w:rsidDel="00000000" w:rsidP="00000000" w:rsidRDefault="00000000" w:rsidRPr="00000000" w14:paraId="00000054">
      <w:pPr>
        <w:spacing w:after="0" w:lineRule="auto"/>
        <w:ind w:left="720" w:firstLine="0"/>
        <w:jc w:val="both"/>
        <w:rPr/>
      </w:pPr>
      <w:r w:rsidDel="00000000" w:rsidR="00000000" w:rsidRPr="00000000">
        <w:rPr>
          <w:rtl w:val="0"/>
        </w:rPr>
        <w:t xml:space="preserve">j </w:t>
        <w:tab/>
        <w:t xml:space="preserve">$ra</w:t>
      </w:r>
    </w:p>
    <w:p w:rsidR="00000000" w:rsidDel="00000000" w:rsidP="00000000" w:rsidRDefault="00000000" w:rsidRPr="00000000" w14:paraId="00000055">
      <w:pPr>
        <w:spacing w:after="0" w:lineRule="auto"/>
        <w:jc w:val="both"/>
        <w:rPr/>
        <w:sectPr>
          <w:pgSz w:h="16838" w:w="11906"/>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machine code corresponding to the instruction at label L1 is</w:t>
      </w:r>
      <w:r w:rsidDel="00000000" w:rsidR="00000000" w:rsidRPr="00000000">
        <w:rPr>
          <w:rtl w:val="0"/>
        </w:rPr>
      </w:r>
    </w:p>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color w:val="0000ff"/>
          <w:rtl w:val="0"/>
        </w:rPr>
        <w:t xml:space="preserve">0x01CF7020</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times the instruction at label L1 is executed is ____</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times the instruction at label L2 is executed is ____</w:t>
      </w:r>
      <w:r w:rsidDel="00000000" w:rsidR="00000000" w:rsidRPr="00000000">
        <w:rPr>
          <w:color w:val="0000ff"/>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program termination, the content of array, arr is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rPr>
      </w:pPr>
      <w:r w:rsidDel="00000000" w:rsidR="00000000" w:rsidRPr="00000000">
        <w:rPr>
          <w:color w:val="0000ff"/>
          <w:rtl w:val="0"/>
        </w:rPr>
        <w:t xml:space="preserve">1, 1, 1, 2, 1, 1, 3, 3, 1, 1, 4, 6, 4, 1, 1, 5, 10, 10, 5, 1,1, 6, 15, 20, 15, {6}</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rPr>
      </w:pPr>
      <w:r w:rsidDel="00000000" w:rsidR="00000000" w:rsidRPr="00000000">
        <w:rPr>
          <w:color w:val="0000ff"/>
          <w:rtl w:val="0"/>
        </w:rPr>
        <w:t xml:space="preserve">NOTE: 6 is there considering the data segment in QTSPIM. It is actually the 26th element and hence not officially considered among the “content of array,arr” (since it is size 100, that is 25 words).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of register t4 is ____</w:t>
      </w:r>
      <w:r w:rsidDel="00000000" w:rsidR="00000000" w:rsidRPr="00000000">
        <w:rPr>
          <w:color w:val="0000ff"/>
          <w:rtl w:val="0"/>
        </w:rPr>
        <w:t xml:space="preserve">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of register t6 is ____</w:t>
      </w:r>
      <w:r w:rsidDel="00000000" w:rsidR="00000000" w:rsidRPr="00000000">
        <w:rPr>
          <w:color w:val="0000ff"/>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 .</w:t>
      </w: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t xml:space="preserve">Figure these out yourself, then use the SPIM simulator to verify your answer</w:t>
      </w:r>
    </w:p>
    <w:sectPr>
      <w:type w:val="continuous"/>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color w:val="0000ff"/>
        <w:u w:val="none"/>
      </w:rPr>
    </w:lvl>
    <w:lvl w:ilvl="1">
      <w:start w:val="1"/>
      <w:numFmt w:val="bullet"/>
      <w:lvlText w:val="➢"/>
      <w:lvlJc w:val="left"/>
      <w:pPr>
        <w:ind w:left="2160" w:hanging="360"/>
      </w:pPr>
      <w:rPr>
        <w:color w:val="0000ff"/>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