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C29F3" w14:textId="35D0B97E" w:rsidR="002E1140" w:rsidRPr="000F314B" w:rsidRDefault="5C524BEE" w:rsidP="567C39E6">
      <w:pPr>
        <w:pStyle w:val="Heading1"/>
        <w:spacing w:line="480" w:lineRule="auto"/>
        <w:jc w:val="center"/>
        <w:rPr>
          <w:rFonts w:ascii="Calibri" w:eastAsia="Calibri" w:hAnsi="Calibri" w:cs="Calibri"/>
        </w:rPr>
      </w:pPr>
      <w:r w:rsidRPr="567C39E6">
        <w:rPr>
          <w:rFonts w:ascii="Calibri" w:eastAsia="Calibri" w:hAnsi="Calibri" w:cs="Calibri"/>
          <w:sz w:val="36"/>
          <w:szCs w:val="36"/>
        </w:rPr>
        <w:t>Project Management Final Project</w:t>
      </w:r>
      <w:r w:rsidR="40C8DB1F" w:rsidRPr="567C39E6">
        <w:rPr>
          <w:rFonts w:ascii="Calibri" w:eastAsia="Calibri" w:hAnsi="Calibri" w:cs="Calibri"/>
          <w:sz w:val="36"/>
          <w:szCs w:val="36"/>
        </w:rPr>
        <w:t xml:space="preserve"> </w:t>
      </w:r>
      <w:r w:rsidRPr="567C39E6">
        <w:rPr>
          <w:rFonts w:ascii="Calibri" w:eastAsia="Calibri" w:hAnsi="Calibri" w:cs="Calibri"/>
          <w:sz w:val="36"/>
          <w:szCs w:val="36"/>
        </w:rPr>
        <w:t>Report</w:t>
      </w:r>
    </w:p>
    <w:p w14:paraId="13149B81" w14:textId="7E5BF56D" w:rsidR="00234C22" w:rsidRPr="000F314B" w:rsidRDefault="146D5E5D" w:rsidP="567C39E6">
      <w:pPr>
        <w:spacing w:after="0" w:line="480" w:lineRule="auto"/>
        <w:jc w:val="center"/>
        <w:rPr>
          <w:rFonts w:ascii="Calibri" w:eastAsia="Calibri" w:hAnsi="Calibri" w:cs="Calibri"/>
          <w:b/>
          <w:bCs/>
          <w:sz w:val="36"/>
          <w:szCs w:val="36"/>
        </w:rPr>
      </w:pPr>
      <w:r w:rsidRPr="567C39E6">
        <w:rPr>
          <w:rFonts w:ascii="Calibri" w:eastAsia="Calibri" w:hAnsi="Calibri" w:cs="Calibri"/>
          <w:b/>
          <w:bCs/>
          <w:sz w:val="36"/>
          <w:szCs w:val="36"/>
        </w:rPr>
        <w:t xml:space="preserve">Hybrid Cloud for </w:t>
      </w:r>
      <w:proofErr w:type="spellStart"/>
      <w:r w:rsidR="3A09E86D" w:rsidRPr="567C39E6">
        <w:rPr>
          <w:rFonts w:ascii="Calibri" w:eastAsia="Calibri" w:hAnsi="Calibri" w:cs="Calibri"/>
          <w:b/>
          <w:bCs/>
          <w:sz w:val="36"/>
          <w:szCs w:val="36"/>
        </w:rPr>
        <w:t>BullsMart</w:t>
      </w:r>
      <w:proofErr w:type="spellEnd"/>
      <w:r w:rsidRPr="567C39E6">
        <w:rPr>
          <w:rFonts w:ascii="Calibri" w:eastAsia="Calibri" w:hAnsi="Calibri" w:cs="Calibri"/>
          <w:b/>
          <w:bCs/>
          <w:sz w:val="36"/>
          <w:szCs w:val="36"/>
        </w:rPr>
        <w:t xml:space="preserve"> Retail Growth</w:t>
      </w:r>
      <w:r w:rsidR="00D3738F">
        <w:br/>
      </w:r>
    </w:p>
    <w:p w14:paraId="763C25D8" w14:textId="59A48031" w:rsidR="00234C22" w:rsidRPr="000F314B" w:rsidRDefault="6875C68D" w:rsidP="567C39E6">
      <w:pPr>
        <w:spacing w:after="0" w:line="480" w:lineRule="auto"/>
        <w:jc w:val="center"/>
        <w:rPr>
          <w:rFonts w:ascii="Calibri" w:eastAsia="Calibri" w:hAnsi="Calibri" w:cs="Calibri"/>
          <w:sz w:val="32"/>
          <w:szCs w:val="32"/>
        </w:rPr>
      </w:pPr>
      <w:r w:rsidRPr="567C39E6">
        <w:rPr>
          <w:rFonts w:ascii="Calibri" w:eastAsia="Calibri" w:hAnsi="Calibri" w:cs="Calibri"/>
          <w:sz w:val="32"/>
          <w:szCs w:val="32"/>
        </w:rPr>
        <w:t xml:space="preserve">University of South Florida </w:t>
      </w:r>
      <w:r w:rsidR="00234C22">
        <w:br/>
      </w:r>
      <w:r w:rsidRPr="567C39E6">
        <w:rPr>
          <w:rFonts w:ascii="Calibri" w:eastAsia="Calibri" w:hAnsi="Calibri" w:cs="Calibri"/>
          <w:sz w:val="32"/>
          <w:szCs w:val="32"/>
        </w:rPr>
        <w:t>Dr. Samue Conn</w:t>
      </w:r>
      <w:r w:rsidR="00234C22">
        <w:br/>
      </w:r>
      <w:r w:rsidRPr="567C39E6">
        <w:rPr>
          <w:rFonts w:ascii="Calibri" w:eastAsia="Calibri" w:hAnsi="Calibri" w:cs="Calibri"/>
          <w:sz w:val="32"/>
          <w:szCs w:val="32"/>
        </w:rPr>
        <w:t>ISM 6316</w:t>
      </w:r>
      <w:r w:rsidR="00234C22">
        <w:br/>
      </w:r>
      <w:r w:rsidRPr="567C39E6">
        <w:rPr>
          <w:rFonts w:ascii="Calibri" w:eastAsia="Calibri" w:hAnsi="Calibri" w:cs="Calibri"/>
          <w:sz w:val="32"/>
          <w:szCs w:val="32"/>
        </w:rPr>
        <w:t>4/25/2024</w:t>
      </w:r>
    </w:p>
    <w:p w14:paraId="63A8A8A0" w14:textId="2E10CE3F" w:rsidR="00DC7E42" w:rsidRDefault="5F1B347C" w:rsidP="00301FC5">
      <w:pPr>
        <w:spacing w:after="0" w:line="480" w:lineRule="auto"/>
        <w:jc w:val="center"/>
        <w:rPr>
          <w:rFonts w:ascii="Calibri" w:eastAsia="Calibri" w:hAnsi="Calibri" w:cs="Calibri"/>
          <w:sz w:val="28"/>
          <w:szCs w:val="28"/>
        </w:rPr>
      </w:pPr>
      <w:proofErr w:type="spellStart"/>
      <w:r w:rsidRPr="567C39E6">
        <w:rPr>
          <w:rFonts w:ascii="Calibri" w:eastAsia="Calibri" w:hAnsi="Calibri" w:cs="Calibri"/>
          <w:sz w:val="28"/>
          <w:szCs w:val="28"/>
        </w:rPr>
        <w:t>Nirajkumar</w:t>
      </w:r>
      <w:proofErr w:type="spellEnd"/>
      <w:r w:rsidRPr="567C39E6">
        <w:rPr>
          <w:rFonts w:ascii="Calibri" w:eastAsia="Calibri" w:hAnsi="Calibri" w:cs="Calibri"/>
          <w:sz w:val="28"/>
          <w:szCs w:val="28"/>
        </w:rPr>
        <w:t xml:space="preserve"> Yogendra Singh</w:t>
      </w:r>
    </w:p>
    <w:p w14:paraId="3A0494E1" w14:textId="77777777" w:rsidR="008062E7" w:rsidRDefault="008062E7" w:rsidP="00301FC5">
      <w:pPr>
        <w:spacing w:after="0" w:line="480" w:lineRule="auto"/>
        <w:jc w:val="center"/>
        <w:rPr>
          <w:rFonts w:ascii="Calibri" w:eastAsia="Calibri" w:hAnsi="Calibri" w:cs="Calibri"/>
          <w:sz w:val="28"/>
          <w:szCs w:val="28"/>
        </w:rPr>
      </w:pPr>
    </w:p>
    <w:p w14:paraId="3C62039D" w14:textId="77777777" w:rsidR="008062E7" w:rsidRDefault="008062E7" w:rsidP="00301FC5">
      <w:pPr>
        <w:spacing w:after="0" w:line="480" w:lineRule="auto"/>
        <w:jc w:val="center"/>
        <w:rPr>
          <w:rFonts w:ascii="Calibri" w:eastAsia="Calibri" w:hAnsi="Calibri" w:cs="Calibri"/>
          <w:sz w:val="28"/>
          <w:szCs w:val="28"/>
        </w:rPr>
      </w:pPr>
    </w:p>
    <w:p w14:paraId="61015056" w14:textId="77777777" w:rsidR="008062E7" w:rsidRDefault="008062E7" w:rsidP="00301FC5">
      <w:pPr>
        <w:spacing w:after="0" w:line="480" w:lineRule="auto"/>
        <w:jc w:val="center"/>
        <w:rPr>
          <w:rFonts w:ascii="Calibri" w:eastAsia="Calibri" w:hAnsi="Calibri" w:cs="Calibri"/>
          <w:sz w:val="28"/>
          <w:szCs w:val="28"/>
        </w:rPr>
      </w:pPr>
    </w:p>
    <w:p w14:paraId="1B04C879" w14:textId="77777777" w:rsidR="008062E7" w:rsidRDefault="008062E7" w:rsidP="00301FC5">
      <w:pPr>
        <w:spacing w:after="0" w:line="480" w:lineRule="auto"/>
        <w:jc w:val="center"/>
        <w:rPr>
          <w:rFonts w:ascii="Calibri" w:eastAsia="Calibri" w:hAnsi="Calibri" w:cs="Calibri"/>
          <w:sz w:val="28"/>
          <w:szCs w:val="28"/>
        </w:rPr>
      </w:pPr>
    </w:p>
    <w:p w14:paraId="7EC82375" w14:textId="77777777" w:rsidR="008062E7" w:rsidRPr="000F314B" w:rsidRDefault="008062E7" w:rsidP="00301FC5">
      <w:pPr>
        <w:spacing w:after="0" w:line="480" w:lineRule="auto"/>
        <w:jc w:val="center"/>
        <w:rPr>
          <w:rFonts w:ascii="Calibri" w:eastAsia="Calibri" w:hAnsi="Calibri" w:cs="Calibri"/>
          <w:sz w:val="28"/>
          <w:szCs w:val="28"/>
        </w:rPr>
      </w:pPr>
    </w:p>
    <w:p w14:paraId="2718E372" w14:textId="2F43DD2E" w:rsidR="0037733D" w:rsidRPr="000F314B" w:rsidRDefault="000F314B" w:rsidP="567C39E6">
      <w:pPr>
        <w:pStyle w:val="Heading1"/>
        <w:spacing w:line="480" w:lineRule="auto"/>
        <w:rPr>
          <w:rFonts w:ascii="Calibri" w:eastAsia="Calibri" w:hAnsi="Calibri" w:cs="Calibri"/>
        </w:rPr>
      </w:pPr>
      <w:r>
        <w:lastRenderedPageBreak/>
        <w:br/>
      </w:r>
      <w:r w:rsidR="5A7BBDE6" w:rsidRPr="567C39E6">
        <w:rPr>
          <w:rFonts w:ascii="Calibri" w:eastAsia="Calibri" w:hAnsi="Calibri" w:cs="Calibri"/>
        </w:rPr>
        <w:t>Table of Contents</w:t>
      </w:r>
    </w:p>
    <w:p w14:paraId="62CCD8DB" w14:textId="0028545C" w:rsidR="0037733D" w:rsidRPr="000F314B" w:rsidRDefault="5A7BBDE6" w:rsidP="567C39E6">
      <w:pPr>
        <w:spacing w:line="480" w:lineRule="auto"/>
        <w:rPr>
          <w:rFonts w:ascii="Calibri" w:eastAsia="Calibri" w:hAnsi="Calibri" w:cs="Calibri"/>
          <w:sz w:val="22"/>
          <w:szCs w:val="22"/>
        </w:rPr>
      </w:pPr>
      <w:r w:rsidRPr="567C39E6">
        <w:rPr>
          <w:rFonts w:ascii="Calibri" w:eastAsia="Calibri" w:hAnsi="Calibri" w:cs="Calibri"/>
          <w:sz w:val="22"/>
          <w:szCs w:val="22"/>
        </w:rPr>
        <w:t>Introduction………………………………………………………………………………</w:t>
      </w:r>
      <w:r w:rsidR="6F028058" w:rsidRPr="567C39E6">
        <w:rPr>
          <w:rFonts w:ascii="Calibri" w:eastAsia="Calibri" w:hAnsi="Calibri" w:cs="Calibri"/>
          <w:sz w:val="22"/>
          <w:szCs w:val="22"/>
        </w:rPr>
        <w:t>….</w:t>
      </w:r>
      <w:r w:rsidRPr="567C39E6">
        <w:rPr>
          <w:rFonts w:ascii="Calibri" w:eastAsia="Calibri" w:hAnsi="Calibri" w:cs="Calibri"/>
          <w:sz w:val="22"/>
          <w:szCs w:val="22"/>
        </w:rPr>
        <w:t>3</w:t>
      </w:r>
    </w:p>
    <w:p w14:paraId="179E7969" w14:textId="7F0EF8AA" w:rsidR="000F314B" w:rsidRDefault="5A7BBDE6" w:rsidP="567C39E6">
      <w:pPr>
        <w:spacing w:line="480" w:lineRule="auto"/>
        <w:rPr>
          <w:rFonts w:ascii="Calibri" w:eastAsia="Calibri" w:hAnsi="Calibri" w:cs="Calibri"/>
          <w:sz w:val="22"/>
          <w:szCs w:val="22"/>
        </w:rPr>
      </w:pPr>
      <w:r w:rsidRPr="567C39E6">
        <w:rPr>
          <w:rFonts w:ascii="Calibri" w:eastAsia="Calibri" w:hAnsi="Calibri" w:cs="Calibri"/>
          <w:sz w:val="22"/>
          <w:szCs w:val="22"/>
        </w:rPr>
        <w:t>Project</w:t>
      </w:r>
      <w:r w:rsidR="28CE9239" w:rsidRPr="567C39E6">
        <w:rPr>
          <w:rFonts w:ascii="Calibri" w:eastAsia="Calibri" w:hAnsi="Calibri" w:cs="Calibri"/>
          <w:sz w:val="22"/>
          <w:szCs w:val="22"/>
        </w:rPr>
        <w:t xml:space="preserve"> </w:t>
      </w:r>
      <w:r w:rsidRPr="567C39E6">
        <w:rPr>
          <w:rFonts w:ascii="Calibri" w:eastAsia="Calibri" w:hAnsi="Calibri" w:cs="Calibri"/>
          <w:sz w:val="22"/>
          <w:szCs w:val="22"/>
        </w:rPr>
        <w:t>Description……………………………………………………………………</w:t>
      </w:r>
      <w:r w:rsidR="28CE9239" w:rsidRPr="567C39E6">
        <w:rPr>
          <w:rFonts w:ascii="Calibri" w:eastAsia="Calibri" w:hAnsi="Calibri" w:cs="Calibri"/>
          <w:sz w:val="22"/>
          <w:szCs w:val="22"/>
        </w:rPr>
        <w:t>…</w:t>
      </w:r>
      <w:r w:rsidRPr="567C39E6">
        <w:rPr>
          <w:rFonts w:ascii="Calibri" w:eastAsia="Calibri" w:hAnsi="Calibri" w:cs="Calibri"/>
          <w:sz w:val="22"/>
          <w:szCs w:val="22"/>
        </w:rPr>
        <w:t>…</w:t>
      </w:r>
      <w:r w:rsidR="2CA54DC9" w:rsidRPr="567C39E6">
        <w:rPr>
          <w:rFonts w:ascii="Calibri" w:eastAsia="Calibri" w:hAnsi="Calibri" w:cs="Calibri"/>
          <w:sz w:val="22"/>
          <w:szCs w:val="22"/>
        </w:rPr>
        <w:t>4</w:t>
      </w:r>
    </w:p>
    <w:p w14:paraId="608A0596" w14:textId="72071EB1" w:rsidR="00393DC5" w:rsidRDefault="28CE9239" w:rsidP="567C39E6">
      <w:pPr>
        <w:spacing w:line="480" w:lineRule="auto"/>
        <w:rPr>
          <w:rFonts w:ascii="Calibri" w:eastAsia="Calibri" w:hAnsi="Calibri" w:cs="Calibri"/>
          <w:sz w:val="22"/>
          <w:szCs w:val="22"/>
        </w:rPr>
      </w:pPr>
      <w:r w:rsidRPr="567C39E6">
        <w:rPr>
          <w:rFonts w:ascii="Calibri" w:eastAsia="Calibri" w:hAnsi="Calibri" w:cs="Calibri"/>
          <w:sz w:val="22"/>
          <w:szCs w:val="22"/>
        </w:rPr>
        <w:t>WBS Explanation…………………………………………………………………………</w:t>
      </w:r>
      <w:r w:rsidR="6F028058" w:rsidRPr="567C39E6">
        <w:rPr>
          <w:rFonts w:ascii="Calibri" w:eastAsia="Calibri" w:hAnsi="Calibri" w:cs="Calibri"/>
          <w:sz w:val="22"/>
          <w:szCs w:val="22"/>
        </w:rPr>
        <w:t>…</w:t>
      </w:r>
      <w:r w:rsidRPr="567C39E6">
        <w:rPr>
          <w:rFonts w:ascii="Calibri" w:eastAsia="Calibri" w:hAnsi="Calibri" w:cs="Calibri"/>
          <w:sz w:val="22"/>
          <w:szCs w:val="22"/>
        </w:rPr>
        <w:t>5</w:t>
      </w:r>
    </w:p>
    <w:p w14:paraId="62BAC42A" w14:textId="4D737B39" w:rsidR="00393DC5" w:rsidRDefault="28CE9239" w:rsidP="567C39E6">
      <w:pPr>
        <w:spacing w:line="480" w:lineRule="auto"/>
        <w:rPr>
          <w:rFonts w:ascii="Calibri" w:eastAsia="Calibri" w:hAnsi="Calibri" w:cs="Calibri"/>
          <w:sz w:val="22"/>
          <w:szCs w:val="22"/>
        </w:rPr>
      </w:pPr>
      <w:r w:rsidRPr="567C39E6">
        <w:rPr>
          <w:rFonts w:ascii="Calibri" w:eastAsia="Calibri" w:hAnsi="Calibri" w:cs="Calibri"/>
          <w:sz w:val="22"/>
          <w:szCs w:val="22"/>
        </w:rPr>
        <w:t>Tool Construction………………………………………………………………………</w:t>
      </w:r>
      <w:r w:rsidR="18AC8778" w:rsidRPr="567C39E6">
        <w:rPr>
          <w:rFonts w:ascii="Calibri" w:eastAsia="Calibri" w:hAnsi="Calibri" w:cs="Calibri"/>
          <w:sz w:val="22"/>
          <w:szCs w:val="22"/>
        </w:rPr>
        <w:t>……</w:t>
      </w:r>
      <w:r w:rsidR="3CFCFD17" w:rsidRPr="567C39E6">
        <w:rPr>
          <w:rFonts w:ascii="Calibri" w:eastAsia="Calibri" w:hAnsi="Calibri" w:cs="Calibri"/>
          <w:sz w:val="22"/>
          <w:szCs w:val="22"/>
        </w:rPr>
        <w:t>14</w:t>
      </w:r>
    </w:p>
    <w:p w14:paraId="2BB5BD43" w14:textId="297E34FA" w:rsidR="00393DC5" w:rsidRDefault="28CE9239" w:rsidP="567C39E6">
      <w:pPr>
        <w:spacing w:line="480" w:lineRule="auto"/>
        <w:rPr>
          <w:rFonts w:ascii="Calibri" w:eastAsia="Calibri" w:hAnsi="Calibri" w:cs="Calibri"/>
          <w:sz w:val="22"/>
          <w:szCs w:val="22"/>
        </w:rPr>
      </w:pPr>
      <w:r w:rsidRPr="567C39E6">
        <w:rPr>
          <w:rFonts w:ascii="Calibri" w:eastAsia="Calibri" w:hAnsi="Calibri" w:cs="Calibri"/>
          <w:sz w:val="22"/>
          <w:szCs w:val="22"/>
        </w:rPr>
        <w:t>Application with</w:t>
      </w:r>
      <w:r w:rsidR="18AC8778" w:rsidRPr="567C39E6">
        <w:rPr>
          <w:rFonts w:ascii="Calibri" w:eastAsia="Calibri" w:hAnsi="Calibri" w:cs="Calibri"/>
          <w:sz w:val="22"/>
          <w:szCs w:val="22"/>
        </w:rPr>
        <w:t xml:space="preserve"> </w:t>
      </w:r>
      <w:r w:rsidRPr="567C39E6">
        <w:rPr>
          <w:rFonts w:ascii="Calibri" w:eastAsia="Calibri" w:hAnsi="Calibri" w:cs="Calibri"/>
          <w:sz w:val="22"/>
          <w:szCs w:val="22"/>
        </w:rPr>
        <w:t>SDLC</w:t>
      </w:r>
      <w:r w:rsidR="18AC8778" w:rsidRPr="567C39E6">
        <w:rPr>
          <w:rFonts w:ascii="Calibri" w:eastAsia="Calibri" w:hAnsi="Calibri" w:cs="Calibri"/>
          <w:sz w:val="22"/>
          <w:szCs w:val="22"/>
        </w:rPr>
        <w:t xml:space="preserve"> ……….</w:t>
      </w:r>
      <w:r w:rsidRPr="567C39E6">
        <w:rPr>
          <w:rFonts w:ascii="Calibri" w:eastAsia="Calibri" w:hAnsi="Calibri" w:cs="Calibri"/>
          <w:sz w:val="22"/>
          <w:szCs w:val="22"/>
        </w:rPr>
        <w:t>……………………………………………………………</w:t>
      </w:r>
      <w:r w:rsidR="24AC2BBA" w:rsidRPr="567C39E6">
        <w:rPr>
          <w:rFonts w:ascii="Calibri" w:eastAsia="Calibri" w:hAnsi="Calibri" w:cs="Calibri"/>
          <w:sz w:val="22"/>
          <w:szCs w:val="22"/>
        </w:rPr>
        <w:t>16</w:t>
      </w:r>
    </w:p>
    <w:p w14:paraId="79EA22B8" w14:textId="10709FD7" w:rsidR="00393DC5" w:rsidRDefault="28CE9239" w:rsidP="567C39E6">
      <w:pPr>
        <w:spacing w:line="480" w:lineRule="auto"/>
        <w:rPr>
          <w:rFonts w:ascii="Calibri" w:eastAsia="Calibri" w:hAnsi="Calibri" w:cs="Calibri"/>
          <w:sz w:val="22"/>
          <w:szCs w:val="22"/>
        </w:rPr>
      </w:pPr>
      <w:r w:rsidRPr="567C39E6">
        <w:rPr>
          <w:rFonts w:ascii="Calibri" w:eastAsia="Calibri" w:hAnsi="Calibri" w:cs="Calibri"/>
          <w:sz w:val="22"/>
          <w:szCs w:val="22"/>
        </w:rPr>
        <w:t>Conclusion……………………………………………………………………………………</w:t>
      </w:r>
      <w:r w:rsidR="7CF11C0A" w:rsidRPr="567C39E6">
        <w:rPr>
          <w:rFonts w:ascii="Calibri" w:eastAsia="Calibri" w:hAnsi="Calibri" w:cs="Calibri"/>
          <w:sz w:val="22"/>
          <w:szCs w:val="22"/>
        </w:rPr>
        <w:t>.</w:t>
      </w:r>
      <w:r w:rsidR="2521FD0D" w:rsidRPr="567C39E6">
        <w:rPr>
          <w:rFonts w:ascii="Calibri" w:eastAsia="Calibri" w:hAnsi="Calibri" w:cs="Calibri"/>
          <w:sz w:val="22"/>
          <w:szCs w:val="22"/>
        </w:rPr>
        <w:t>..</w:t>
      </w:r>
      <w:r w:rsidR="753B4BE4" w:rsidRPr="567C39E6">
        <w:rPr>
          <w:rFonts w:ascii="Calibri" w:eastAsia="Calibri" w:hAnsi="Calibri" w:cs="Calibri"/>
          <w:sz w:val="22"/>
          <w:szCs w:val="22"/>
        </w:rPr>
        <w:t>19</w:t>
      </w:r>
    </w:p>
    <w:p w14:paraId="5B0A33DF" w14:textId="4F5AC7CE" w:rsidR="00393DC5" w:rsidRDefault="28CE9239" w:rsidP="567C39E6">
      <w:pPr>
        <w:spacing w:line="480" w:lineRule="auto"/>
        <w:rPr>
          <w:rFonts w:ascii="Calibri" w:eastAsia="Calibri" w:hAnsi="Calibri" w:cs="Calibri"/>
          <w:sz w:val="22"/>
          <w:szCs w:val="22"/>
        </w:rPr>
      </w:pPr>
      <w:r w:rsidRPr="567C39E6">
        <w:rPr>
          <w:rFonts w:ascii="Calibri" w:eastAsia="Calibri" w:hAnsi="Calibri" w:cs="Calibri"/>
          <w:sz w:val="22"/>
          <w:szCs w:val="22"/>
        </w:rPr>
        <w:t>Work Breakdown Structure Visualization………………………………………</w:t>
      </w:r>
      <w:proofErr w:type="gramStart"/>
      <w:r w:rsidR="550DEE58" w:rsidRPr="567C39E6">
        <w:rPr>
          <w:rFonts w:ascii="Calibri" w:eastAsia="Calibri" w:hAnsi="Calibri" w:cs="Calibri"/>
          <w:sz w:val="22"/>
          <w:szCs w:val="22"/>
        </w:rPr>
        <w:t>.</w:t>
      </w:r>
      <w:r w:rsidR="7EB610AC" w:rsidRPr="567C39E6">
        <w:rPr>
          <w:rFonts w:ascii="Calibri" w:eastAsia="Calibri" w:hAnsi="Calibri" w:cs="Calibri"/>
          <w:sz w:val="22"/>
          <w:szCs w:val="22"/>
        </w:rPr>
        <w:t>2</w:t>
      </w:r>
      <w:r w:rsidR="1DB9C908" w:rsidRPr="567C39E6">
        <w:rPr>
          <w:rFonts w:ascii="Calibri" w:eastAsia="Calibri" w:hAnsi="Calibri" w:cs="Calibri"/>
          <w:sz w:val="22"/>
          <w:szCs w:val="22"/>
        </w:rPr>
        <w:t>1</w:t>
      </w:r>
      <w:proofErr w:type="gramEnd"/>
    </w:p>
    <w:p w14:paraId="15880A22" w14:textId="6648F5CB" w:rsidR="1DB9C908" w:rsidRDefault="1DB9C908" w:rsidP="567C39E6">
      <w:pPr>
        <w:spacing w:line="480" w:lineRule="auto"/>
        <w:rPr>
          <w:rFonts w:ascii="Calibri" w:eastAsia="Calibri" w:hAnsi="Calibri" w:cs="Calibri"/>
          <w:sz w:val="22"/>
          <w:szCs w:val="22"/>
        </w:rPr>
      </w:pPr>
      <w:r w:rsidRPr="567C39E6">
        <w:rPr>
          <w:rFonts w:ascii="Calibri" w:eastAsia="Calibri" w:hAnsi="Calibri" w:cs="Calibri"/>
          <w:sz w:val="22"/>
          <w:szCs w:val="22"/>
        </w:rPr>
        <w:t>Stakeholder Validation Questionnaire…………………………………………….22</w:t>
      </w:r>
    </w:p>
    <w:p w14:paraId="736D034C" w14:textId="18B1D706" w:rsidR="0037733D" w:rsidRPr="000F314B" w:rsidRDefault="28CE9239" w:rsidP="567C39E6">
      <w:pPr>
        <w:spacing w:line="480" w:lineRule="auto"/>
        <w:rPr>
          <w:rFonts w:ascii="Calibri" w:eastAsia="Calibri" w:hAnsi="Calibri" w:cs="Calibri"/>
          <w:sz w:val="22"/>
          <w:szCs w:val="22"/>
        </w:rPr>
      </w:pPr>
      <w:r w:rsidRPr="567C39E6">
        <w:rPr>
          <w:rFonts w:ascii="Calibri" w:eastAsia="Calibri" w:hAnsi="Calibri" w:cs="Calibri"/>
          <w:sz w:val="22"/>
          <w:szCs w:val="22"/>
        </w:rPr>
        <w:t>Supporting</w:t>
      </w:r>
      <w:r w:rsidR="28B53980" w:rsidRPr="567C39E6">
        <w:rPr>
          <w:rFonts w:ascii="Calibri" w:eastAsia="Calibri" w:hAnsi="Calibri" w:cs="Calibri"/>
          <w:sz w:val="22"/>
          <w:szCs w:val="22"/>
        </w:rPr>
        <w:t xml:space="preserve"> </w:t>
      </w:r>
      <w:r w:rsidRPr="567C39E6">
        <w:rPr>
          <w:rFonts w:ascii="Calibri" w:eastAsia="Calibri" w:hAnsi="Calibri" w:cs="Calibri"/>
          <w:sz w:val="22"/>
          <w:szCs w:val="22"/>
        </w:rPr>
        <w:t>Documentation:</w:t>
      </w:r>
      <w:r w:rsidR="28B53980" w:rsidRPr="567C39E6">
        <w:rPr>
          <w:rFonts w:ascii="Calibri" w:eastAsia="Calibri" w:hAnsi="Calibri" w:cs="Calibri"/>
          <w:sz w:val="22"/>
          <w:szCs w:val="22"/>
        </w:rPr>
        <w:t xml:space="preserve"> </w:t>
      </w:r>
      <w:r w:rsidR="060074C0" w:rsidRPr="567C39E6">
        <w:rPr>
          <w:rFonts w:ascii="Calibri" w:eastAsia="Calibri" w:hAnsi="Calibri" w:cs="Calibri"/>
          <w:sz w:val="22"/>
          <w:szCs w:val="22"/>
        </w:rPr>
        <w:t>Work</w:t>
      </w:r>
      <w:r w:rsidR="18AC8778" w:rsidRPr="567C39E6">
        <w:rPr>
          <w:rFonts w:ascii="Calibri" w:eastAsia="Calibri" w:hAnsi="Calibri" w:cs="Calibri"/>
          <w:sz w:val="22"/>
          <w:szCs w:val="22"/>
        </w:rPr>
        <w:t xml:space="preserve"> </w:t>
      </w:r>
      <w:r w:rsidR="060074C0" w:rsidRPr="567C39E6">
        <w:rPr>
          <w:rFonts w:ascii="Calibri" w:eastAsia="Calibri" w:hAnsi="Calibri" w:cs="Calibri"/>
          <w:sz w:val="22"/>
          <w:szCs w:val="22"/>
        </w:rPr>
        <w:t>Breakdown</w:t>
      </w:r>
      <w:r w:rsidR="18AC8778" w:rsidRPr="567C39E6">
        <w:rPr>
          <w:rFonts w:ascii="Calibri" w:eastAsia="Calibri" w:hAnsi="Calibri" w:cs="Calibri"/>
          <w:sz w:val="22"/>
          <w:szCs w:val="22"/>
        </w:rPr>
        <w:t xml:space="preserve"> </w:t>
      </w:r>
      <w:r w:rsidRPr="567C39E6">
        <w:rPr>
          <w:rFonts w:ascii="Calibri" w:eastAsia="Calibri" w:hAnsi="Calibri" w:cs="Calibri"/>
          <w:sz w:val="22"/>
          <w:szCs w:val="22"/>
        </w:rPr>
        <w:t>Structure</w:t>
      </w:r>
      <w:r w:rsidR="18AC8778" w:rsidRPr="567C39E6">
        <w:rPr>
          <w:rFonts w:ascii="Calibri" w:eastAsia="Calibri" w:hAnsi="Calibri" w:cs="Calibri"/>
          <w:sz w:val="22"/>
          <w:szCs w:val="22"/>
        </w:rPr>
        <w:t xml:space="preserve"> </w:t>
      </w:r>
      <w:r w:rsidR="060074C0" w:rsidRPr="567C39E6">
        <w:rPr>
          <w:rFonts w:ascii="Calibri" w:eastAsia="Calibri" w:hAnsi="Calibri" w:cs="Calibri"/>
          <w:sz w:val="22"/>
          <w:szCs w:val="22"/>
        </w:rPr>
        <w:t>L</w:t>
      </w:r>
      <w:r w:rsidRPr="567C39E6">
        <w:rPr>
          <w:rFonts w:ascii="Calibri" w:eastAsia="Calibri" w:hAnsi="Calibri" w:cs="Calibri"/>
          <w:sz w:val="22"/>
          <w:szCs w:val="22"/>
        </w:rPr>
        <w:t>egend</w:t>
      </w:r>
      <w:r w:rsidR="060074C0" w:rsidRPr="567C39E6">
        <w:rPr>
          <w:rFonts w:ascii="Calibri" w:eastAsia="Calibri" w:hAnsi="Calibri" w:cs="Calibri"/>
          <w:sz w:val="22"/>
          <w:szCs w:val="22"/>
        </w:rPr>
        <w:t>……</w:t>
      </w:r>
      <w:r w:rsidR="7524033A" w:rsidRPr="567C39E6">
        <w:rPr>
          <w:rFonts w:ascii="Calibri" w:eastAsia="Calibri" w:hAnsi="Calibri" w:cs="Calibri"/>
          <w:sz w:val="22"/>
          <w:szCs w:val="22"/>
        </w:rPr>
        <w:t>25</w:t>
      </w:r>
      <w:r w:rsidR="00140CFD">
        <w:br/>
      </w:r>
      <w:r w:rsidR="4F556843" w:rsidRPr="567C39E6">
        <w:rPr>
          <w:rFonts w:ascii="Calibri" w:eastAsia="Calibri" w:hAnsi="Calibri" w:cs="Calibri"/>
          <w:sz w:val="22"/>
          <w:szCs w:val="22"/>
        </w:rPr>
        <w:t>Reference……………………………………………………………………………………....</w:t>
      </w:r>
    </w:p>
    <w:p w14:paraId="3B70AE8D" w14:textId="78F8BB50" w:rsidR="0037733D" w:rsidRPr="000F314B" w:rsidRDefault="00140CFD" w:rsidP="567C39E6">
      <w:pPr>
        <w:spacing w:line="480" w:lineRule="auto"/>
        <w:rPr>
          <w:rFonts w:ascii="Calibri" w:eastAsia="Calibri" w:hAnsi="Calibri" w:cs="Calibri"/>
          <w:sz w:val="22"/>
          <w:szCs w:val="22"/>
        </w:rPr>
      </w:pPr>
      <w:r>
        <w:br/>
      </w:r>
    </w:p>
    <w:p w14:paraId="0908852F" w14:textId="5F447CB4" w:rsidR="0037733D" w:rsidRPr="000F314B" w:rsidRDefault="000F314B" w:rsidP="567C39E6">
      <w:pPr>
        <w:spacing w:line="480" w:lineRule="auto"/>
        <w:rPr>
          <w:rFonts w:ascii="Calibri" w:eastAsia="Calibri" w:hAnsi="Calibri" w:cs="Calibri"/>
          <w:b/>
          <w:bCs/>
          <w:sz w:val="22"/>
          <w:szCs w:val="22"/>
        </w:rPr>
      </w:pPr>
      <w:r>
        <w:br/>
      </w:r>
      <w:r>
        <w:br/>
      </w:r>
      <w:r>
        <w:br/>
      </w:r>
      <w:r>
        <w:br/>
      </w:r>
      <w:r w:rsidR="16BE0E14" w:rsidRPr="567C39E6">
        <w:rPr>
          <w:rFonts w:ascii="Calibri" w:eastAsia="Calibri" w:hAnsi="Calibri" w:cs="Calibri"/>
          <w:b/>
          <w:bCs/>
          <w:sz w:val="22"/>
          <w:szCs w:val="22"/>
        </w:rPr>
        <w:t>Introduction</w:t>
      </w:r>
    </w:p>
    <w:p w14:paraId="18648D56" w14:textId="671D94B2" w:rsidR="00BF6094" w:rsidRPr="000F314B" w:rsidRDefault="3A09E86D" w:rsidP="567C39E6">
      <w:pPr>
        <w:pStyle w:val="NormalWeb"/>
        <w:shd w:val="clear" w:color="auto" w:fill="FFFFFF" w:themeFill="background1"/>
        <w:spacing w:before="300" w:beforeAutospacing="0" w:after="0" w:afterAutospacing="0" w:line="480" w:lineRule="auto"/>
        <w:rPr>
          <w:rFonts w:ascii="Calibri" w:eastAsia="Calibri" w:hAnsi="Calibri" w:cs="Calibri"/>
          <w:sz w:val="22"/>
          <w:szCs w:val="22"/>
        </w:rPr>
      </w:pPr>
      <w:proofErr w:type="spellStart"/>
      <w:r w:rsidRPr="72B97491">
        <w:rPr>
          <w:rFonts w:ascii="Calibri" w:eastAsia="Calibri" w:hAnsi="Calibri" w:cs="Calibri"/>
          <w:color w:val="0D0D0D"/>
          <w:sz w:val="22"/>
          <w:szCs w:val="22"/>
          <w:shd w:val="clear" w:color="auto" w:fill="FFFFFF"/>
        </w:rPr>
        <w:lastRenderedPageBreak/>
        <w:t>BullsMart</w:t>
      </w:r>
      <w:proofErr w:type="spellEnd"/>
      <w:r w:rsidR="6321850D" w:rsidRPr="72B97491">
        <w:rPr>
          <w:rFonts w:ascii="Calibri" w:eastAsia="Calibri" w:hAnsi="Calibri" w:cs="Calibri"/>
          <w:color w:val="0D0D0D"/>
          <w:sz w:val="22"/>
          <w:szCs w:val="22"/>
          <w:shd w:val="clear" w:color="auto" w:fill="FFFFFF"/>
        </w:rPr>
        <w:t xml:space="preserve"> is a grocery retail company operating in multiple cities across Florida. </w:t>
      </w:r>
      <w:r w:rsidR="654903E9" w:rsidRPr="72B97491">
        <w:rPr>
          <w:rFonts w:ascii="Calibri" w:eastAsia="Calibri" w:hAnsi="Calibri" w:cs="Calibri"/>
          <w:sz w:val="22"/>
          <w:szCs w:val="22"/>
        </w:rPr>
        <w:t>It also sells products through online websites. As the business has developed, the retailer has grown from a small to a large business. However, it has encountered numerous issues and challenges:</w:t>
      </w:r>
    </w:p>
    <w:p w14:paraId="648EE6CB" w14:textId="50F5BDBA" w:rsidR="00BF6094" w:rsidRPr="000F314B" w:rsidRDefault="654903E9" w:rsidP="567C39E6">
      <w:pPr>
        <w:pStyle w:val="NormalWeb"/>
        <w:shd w:val="clear" w:color="auto" w:fill="FFFFFF" w:themeFill="background1"/>
        <w:spacing w:before="0" w:beforeAutospacing="0" w:after="0" w:afterAutospacing="0" w:line="480" w:lineRule="auto"/>
        <w:rPr>
          <w:rFonts w:ascii="Calibri" w:eastAsia="Calibri" w:hAnsi="Calibri" w:cs="Calibri"/>
          <w:sz w:val="22"/>
          <w:szCs w:val="22"/>
        </w:rPr>
      </w:pPr>
      <w:r w:rsidRPr="567C39E6">
        <w:rPr>
          <w:rStyle w:val="Strong"/>
          <w:rFonts w:ascii="Calibri" w:eastAsia="Calibri" w:hAnsi="Calibri" w:cs="Calibri"/>
          <w:sz w:val="22"/>
          <w:szCs w:val="22"/>
        </w:rPr>
        <w:t>Current Limitations in IT Infrastructure:</w:t>
      </w:r>
      <w:r w:rsidRPr="567C39E6">
        <w:rPr>
          <w:rFonts w:ascii="Calibri" w:eastAsia="Calibri" w:hAnsi="Calibri" w:cs="Calibri"/>
          <w:sz w:val="22"/>
          <w:szCs w:val="22"/>
        </w:rPr>
        <w:t xml:space="preserve"> </w:t>
      </w:r>
      <w:proofErr w:type="spellStart"/>
      <w:r w:rsidR="3A09E86D" w:rsidRPr="567C39E6">
        <w:rPr>
          <w:rFonts w:ascii="Calibri" w:eastAsia="Calibri" w:hAnsi="Calibri" w:cs="Calibri"/>
          <w:sz w:val="22"/>
          <w:szCs w:val="22"/>
        </w:rPr>
        <w:t>BullsMart</w:t>
      </w:r>
      <w:proofErr w:type="spellEnd"/>
      <w:r w:rsidR="3B285ABE" w:rsidRPr="567C39E6">
        <w:rPr>
          <w:rFonts w:ascii="Calibri" w:eastAsia="Calibri" w:hAnsi="Calibri" w:cs="Calibri"/>
          <w:sz w:val="22"/>
          <w:szCs w:val="22"/>
        </w:rPr>
        <w:t xml:space="preserve"> </w:t>
      </w:r>
      <w:r w:rsidRPr="567C39E6">
        <w:rPr>
          <w:rFonts w:ascii="Calibri" w:eastAsia="Calibri" w:hAnsi="Calibri" w:cs="Calibri"/>
          <w:sz w:val="22"/>
          <w:szCs w:val="22"/>
        </w:rPr>
        <w:t>has experienced limitations with its current on-premises IT setup, including scalability issues during peak shopping seasons and inadequate disaster recovery measures.</w:t>
      </w:r>
    </w:p>
    <w:p w14:paraId="5938EFAF" w14:textId="77777777" w:rsidR="00BF6094" w:rsidRPr="000F314B" w:rsidRDefault="654903E9" w:rsidP="567C39E6">
      <w:pPr>
        <w:pStyle w:val="NormalWeb"/>
        <w:shd w:val="clear" w:color="auto" w:fill="FFFFFF" w:themeFill="background1"/>
        <w:spacing w:before="0" w:beforeAutospacing="0" w:after="0" w:afterAutospacing="0" w:line="480" w:lineRule="auto"/>
        <w:rPr>
          <w:rFonts w:ascii="Calibri" w:eastAsia="Calibri" w:hAnsi="Calibri" w:cs="Calibri"/>
          <w:sz w:val="22"/>
          <w:szCs w:val="22"/>
        </w:rPr>
      </w:pPr>
      <w:r w:rsidRPr="567C39E6">
        <w:rPr>
          <w:rStyle w:val="Strong"/>
          <w:rFonts w:ascii="Calibri" w:eastAsia="Calibri" w:hAnsi="Calibri" w:cs="Calibri"/>
          <w:sz w:val="22"/>
          <w:szCs w:val="22"/>
        </w:rPr>
        <w:t>Need for Improvement:</w:t>
      </w:r>
      <w:r w:rsidRPr="567C39E6">
        <w:rPr>
          <w:rFonts w:ascii="Calibri" w:eastAsia="Calibri" w:hAnsi="Calibri" w:cs="Calibri"/>
          <w:sz w:val="22"/>
          <w:szCs w:val="22"/>
        </w:rPr>
        <w:t xml:space="preserve"> There was a clear need to upgrade the IT infrastructure to better support the growing business and its evolving needs. The limitations of the current system were becoming barriers to operational efficiency and customer satisfaction.</w:t>
      </w:r>
    </w:p>
    <w:p w14:paraId="784FE2AA" w14:textId="60B17BFF" w:rsidR="00BF6094" w:rsidRPr="000F314B" w:rsidRDefault="654903E9" w:rsidP="567C39E6">
      <w:pPr>
        <w:pStyle w:val="NormalWeb"/>
        <w:shd w:val="clear" w:color="auto" w:fill="FFFFFF" w:themeFill="background1"/>
        <w:spacing w:before="0" w:beforeAutospacing="0" w:after="0" w:afterAutospacing="0" w:line="480" w:lineRule="auto"/>
        <w:rPr>
          <w:rFonts w:ascii="Calibri" w:eastAsia="Calibri" w:hAnsi="Calibri" w:cs="Calibri"/>
          <w:sz w:val="22"/>
          <w:szCs w:val="22"/>
        </w:rPr>
      </w:pPr>
      <w:r w:rsidRPr="567C39E6">
        <w:rPr>
          <w:rStyle w:val="Strong"/>
          <w:rFonts w:ascii="Calibri" w:eastAsia="Calibri" w:hAnsi="Calibri" w:cs="Calibri"/>
          <w:sz w:val="22"/>
          <w:szCs w:val="22"/>
        </w:rPr>
        <w:t>Security and Compliance Requirements:</w:t>
      </w:r>
      <w:r w:rsidRPr="567C39E6">
        <w:rPr>
          <w:rFonts w:ascii="Calibri" w:eastAsia="Calibri" w:hAnsi="Calibri" w:cs="Calibri"/>
          <w:sz w:val="22"/>
          <w:szCs w:val="22"/>
        </w:rPr>
        <w:t xml:space="preserve"> As a retail company handling sensitive customer data, maintaining security and compliance with data protection regulations was paramount. The hybrid cloud solution </w:t>
      </w:r>
      <w:r w:rsidR="3451F758" w:rsidRPr="567C39E6">
        <w:rPr>
          <w:rFonts w:ascii="Calibri" w:eastAsia="Calibri" w:hAnsi="Calibri" w:cs="Calibri"/>
          <w:sz w:val="22"/>
          <w:szCs w:val="22"/>
        </w:rPr>
        <w:t>is</w:t>
      </w:r>
      <w:r w:rsidRPr="567C39E6">
        <w:rPr>
          <w:rFonts w:ascii="Calibri" w:eastAsia="Calibri" w:hAnsi="Calibri" w:cs="Calibri"/>
          <w:sz w:val="22"/>
          <w:szCs w:val="22"/>
        </w:rPr>
        <w:t xml:space="preserve"> identified as the best approach to meet these requirements while still achieving scalability and efficiency.</w:t>
      </w:r>
    </w:p>
    <w:p w14:paraId="5FCBDFC6" w14:textId="03261B59" w:rsidR="00253090" w:rsidRPr="000F314B" w:rsidRDefault="654903E9" w:rsidP="567C39E6">
      <w:pPr>
        <w:pStyle w:val="NormalWeb"/>
        <w:shd w:val="clear" w:color="auto" w:fill="FFFFFF" w:themeFill="background1"/>
        <w:spacing w:before="0" w:beforeAutospacing="0" w:after="0" w:afterAutospacing="0" w:line="480" w:lineRule="auto"/>
        <w:rPr>
          <w:rFonts w:ascii="Calibri" w:eastAsia="Calibri" w:hAnsi="Calibri" w:cs="Calibri"/>
          <w:sz w:val="22"/>
          <w:szCs w:val="22"/>
        </w:rPr>
      </w:pPr>
      <w:r w:rsidRPr="567C39E6">
        <w:rPr>
          <w:rFonts w:ascii="Calibri" w:eastAsia="Calibri" w:hAnsi="Calibri" w:cs="Calibri"/>
          <w:sz w:val="22"/>
          <w:szCs w:val="22"/>
        </w:rPr>
        <w:t xml:space="preserve">A hybrid cloud solution integrates public and private cloud infrastructures, allowing </w:t>
      </w:r>
      <w:proofErr w:type="spellStart"/>
      <w:r w:rsidR="3A09E86D" w:rsidRPr="567C39E6">
        <w:rPr>
          <w:rFonts w:ascii="Calibri" w:eastAsia="Calibri" w:hAnsi="Calibri" w:cs="Calibri"/>
          <w:sz w:val="22"/>
          <w:szCs w:val="22"/>
        </w:rPr>
        <w:t>BullsMart</w:t>
      </w:r>
      <w:proofErr w:type="spellEnd"/>
      <w:r w:rsidRPr="567C39E6">
        <w:rPr>
          <w:rFonts w:ascii="Calibri" w:eastAsia="Calibri" w:hAnsi="Calibri" w:cs="Calibri"/>
          <w:sz w:val="22"/>
          <w:szCs w:val="22"/>
        </w:rPr>
        <w:t xml:space="preserve"> to optimize and balance workload deployment based on security, compliance, and performance needs.</w:t>
      </w:r>
    </w:p>
    <w:p w14:paraId="6FBCF6E5" w14:textId="769A7172" w:rsidR="00253090" w:rsidRPr="000F314B" w:rsidRDefault="654903E9" w:rsidP="567C39E6">
      <w:pPr>
        <w:pStyle w:val="NormalWeb"/>
        <w:shd w:val="clear" w:color="auto" w:fill="FFFFFF" w:themeFill="background1"/>
        <w:spacing w:before="0" w:beforeAutospacing="0" w:after="0" w:afterAutospacing="0" w:line="480" w:lineRule="auto"/>
        <w:rPr>
          <w:rFonts w:ascii="Calibri" w:eastAsia="Calibri" w:hAnsi="Calibri" w:cs="Calibri"/>
          <w:color w:val="000000" w:themeColor="text1"/>
          <w:sz w:val="22"/>
          <w:szCs w:val="22"/>
        </w:rPr>
      </w:pPr>
      <w:r w:rsidRPr="72B97491">
        <w:rPr>
          <w:rStyle w:val="Strong"/>
          <w:rFonts w:ascii="Calibri" w:eastAsia="Calibri" w:hAnsi="Calibri" w:cs="Calibri"/>
          <w:sz w:val="22"/>
          <w:szCs w:val="22"/>
        </w:rPr>
        <w:t>Implementation Benefits:</w:t>
      </w:r>
      <w:r w:rsidRPr="72B97491">
        <w:rPr>
          <w:rFonts w:ascii="Calibri" w:eastAsia="Calibri" w:hAnsi="Calibri" w:cs="Calibri"/>
          <w:sz w:val="22"/>
          <w:szCs w:val="22"/>
        </w:rPr>
        <w:t xml:space="preserve"> If the hybrid cloud solution is implemented </w:t>
      </w:r>
      <w:r w:rsidR="4D9EB162" w:rsidRPr="72B97491">
        <w:rPr>
          <w:rFonts w:ascii="Calibri" w:eastAsia="Calibri" w:hAnsi="Calibri" w:cs="Calibri"/>
          <w:sz w:val="22"/>
          <w:szCs w:val="22"/>
        </w:rPr>
        <w:t>properly,</w:t>
      </w:r>
      <w:r w:rsidRPr="72B97491">
        <w:rPr>
          <w:rFonts w:ascii="Calibri" w:eastAsia="Calibri" w:hAnsi="Calibri" w:cs="Calibri"/>
          <w:sz w:val="22"/>
          <w:szCs w:val="22"/>
        </w:rPr>
        <w:t xml:space="preserve"> </w:t>
      </w:r>
      <w:r w:rsidR="4D9EB162" w:rsidRPr="72B97491">
        <w:rPr>
          <w:rFonts w:ascii="Calibri" w:eastAsia="Calibri" w:hAnsi="Calibri" w:cs="Calibri"/>
          <w:sz w:val="22"/>
          <w:szCs w:val="22"/>
        </w:rPr>
        <w:t>it</w:t>
      </w:r>
      <w:r w:rsidRPr="72B97491">
        <w:rPr>
          <w:rFonts w:ascii="Calibri" w:eastAsia="Calibri" w:hAnsi="Calibri" w:cs="Calibri"/>
          <w:sz w:val="22"/>
          <w:szCs w:val="22"/>
        </w:rPr>
        <w:t xml:space="preserve"> will </w:t>
      </w:r>
      <w:r w:rsidR="3451F758" w:rsidRPr="72B97491">
        <w:rPr>
          <w:rFonts w:ascii="Calibri" w:eastAsia="Calibri" w:hAnsi="Calibri" w:cs="Calibri"/>
          <w:sz w:val="22"/>
          <w:szCs w:val="22"/>
        </w:rPr>
        <w:t xml:space="preserve">smoothly </w:t>
      </w:r>
      <w:r w:rsidRPr="72B97491">
        <w:rPr>
          <w:rFonts w:ascii="Calibri" w:eastAsia="Calibri" w:hAnsi="Calibri" w:cs="Calibri"/>
          <w:sz w:val="22"/>
          <w:szCs w:val="22"/>
        </w:rPr>
        <w:t xml:space="preserve">resolve the scalability issues during busy shopping seasons and address inadequate disaster recovery </w:t>
      </w:r>
      <w:r w:rsidR="6321850D" w:rsidRPr="72B97491">
        <w:rPr>
          <w:rFonts w:ascii="Calibri" w:eastAsia="Calibri" w:hAnsi="Calibri" w:cs="Calibri"/>
          <w:sz w:val="22"/>
          <w:szCs w:val="22"/>
        </w:rPr>
        <w:t>measures.</w:t>
      </w:r>
      <w:r w:rsidR="6321850D" w:rsidRPr="72B97491">
        <w:rPr>
          <w:rFonts w:ascii="Calibri" w:eastAsia="Calibri" w:hAnsi="Calibri" w:cs="Calibri"/>
          <w:color w:val="0D0D0D"/>
          <w:sz w:val="22"/>
          <w:szCs w:val="22"/>
          <w:shd w:val="clear" w:color="auto" w:fill="FFFFFF"/>
        </w:rPr>
        <w:t xml:space="preserve"> </w:t>
      </w:r>
      <w:proofErr w:type="spellStart"/>
      <w:r w:rsidR="5E7392C1" w:rsidRPr="72B97491">
        <w:rPr>
          <w:rFonts w:ascii="Calibri" w:eastAsia="Calibri" w:hAnsi="Calibri" w:cs="Calibri"/>
          <w:color w:val="0D0D0D"/>
          <w:sz w:val="22"/>
          <w:szCs w:val="22"/>
          <w:shd w:val="clear" w:color="auto" w:fill="FFFFFF"/>
        </w:rPr>
        <w:t>BullMart’s</w:t>
      </w:r>
      <w:proofErr w:type="spellEnd"/>
      <w:r w:rsidR="5E7392C1" w:rsidRPr="72B97491">
        <w:rPr>
          <w:rFonts w:ascii="Calibri" w:eastAsia="Calibri" w:hAnsi="Calibri" w:cs="Calibri"/>
          <w:color w:val="0D0D0D"/>
          <w:sz w:val="22"/>
          <w:szCs w:val="22"/>
          <w:shd w:val="clear" w:color="auto" w:fill="FFFFFF"/>
        </w:rPr>
        <w:t xml:space="preserve"> </w:t>
      </w:r>
      <w:r w:rsidR="3451F758" w:rsidRPr="72B97491">
        <w:rPr>
          <w:rFonts w:ascii="Calibri" w:eastAsia="Calibri" w:hAnsi="Calibri" w:cs="Calibri"/>
          <w:color w:val="0D0D0D"/>
          <w:sz w:val="22"/>
          <w:szCs w:val="22"/>
          <w:shd w:val="clear" w:color="auto" w:fill="FFFFFF"/>
        </w:rPr>
        <w:t>business will operate effectively and efficiently, while simultaneously satisfying our growing customer base</w:t>
      </w:r>
      <w:r w:rsidR="6321850D" w:rsidRPr="72B97491">
        <w:rPr>
          <w:rFonts w:ascii="Calibri" w:eastAsia="Calibri" w:hAnsi="Calibri" w:cs="Calibri"/>
          <w:color w:val="0D0D0D"/>
          <w:sz w:val="22"/>
          <w:szCs w:val="22"/>
          <w:shd w:val="clear" w:color="auto" w:fill="FFFFFF"/>
        </w:rPr>
        <w:t>.</w:t>
      </w:r>
    </w:p>
    <w:p w14:paraId="45C104B8" w14:textId="628EA2B6" w:rsidR="00393DC5" w:rsidRDefault="00253090" w:rsidP="567C39E6">
      <w:pPr>
        <w:pStyle w:val="NormalWeb"/>
        <w:shd w:val="clear" w:color="auto" w:fill="FFFFFF" w:themeFill="background1"/>
        <w:spacing w:before="300" w:beforeAutospacing="0" w:after="0" w:afterAutospacing="0" w:line="480" w:lineRule="auto"/>
        <w:rPr>
          <w:rFonts w:ascii="Calibri" w:eastAsia="Calibri" w:hAnsi="Calibri" w:cs="Calibri"/>
          <w:b/>
          <w:bCs/>
          <w:color w:val="0D0D0D"/>
          <w:sz w:val="22"/>
          <w:szCs w:val="22"/>
          <w:shd w:val="clear" w:color="auto" w:fill="FFFFFF"/>
        </w:rPr>
      </w:pPr>
      <w:r>
        <w:br/>
      </w:r>
      <w:r w:rsidR="6321850D" w:rsidRPr="72B97491">
        <w:rPr>
          <w:rFonts w:ascii="Calibri" w:eastAsia="Calibri" w:hAnsi="Calibri" w:cs="Calibri"/>
          <w:b/>
          <w:bCs/>
          <w:color w:val="0D0D0D"/>
          <w:sz w:val="22"/>
          <w:szCs w:val="22"/>
          <w:shd w:val="clear" w:color="auto" w:fill="FFFFFF"/>
        </w:rPr>
        <w:t xml:space="preserve">Project Description </w:t>
      </w:r>
    </w:p>
    <w:p w14:paraId="528CB825" w14:textId="16981F51" w:rsidR="00F66B80" w:rsidRPr="000F314B" w:rsidRDefault="681707A6" w:rsidP="567C39E6">
      <w:pPr>
        <w:pStyle w:val="NormalWeb"/>
        <w:shd w:val="clear" w:color="auto" w:fill="FFFFFF" w:themeFill="background1"/>
        <w:spacing w:before="300" w:beforeAutospacing="0" w:after="0" w:afterAutospacing="0" w:line="480" w:lineRule="auto"/>
        <w:rPr>
          <w:rFonts w:ascii="Calibri" w:eastAsia="Calibri" w:hAnsi="Calibri" w:cs="Calibri"/>
          <w:color w:val="0D0D0D"/>
          <w:sz w:val="22"/>
          <w:szCs w:val="22"/>
          <w:shd w:val="clear" w:color="auto" w:fill="FFFFFF"/>
        </w:rPr>
      </w:pPr>
      <w:r w:rsidRPr="72B97491">
        <w:rPr>
          <w:rFonts w:ascii="Calibri" w:eastAsia="Calibri" w:hAnsi="Calibri" w:cs="Calibri"/>
          <w:color w:val="0D0D0D"/>
          <w:sz w:val="22"/>
          <w:szCs w:val="22"/>
          <w:shd w:val="clear" w:color="auto" w:fill="FFFFFF"/>
        </w:rPr>
        <w:t xml:space="preserve">The project entails migrating the existing on-premises IT infrastructure of </w:t>
      </w:r>
      <w:r w:rsidR="3A09E86D" w:rsidRPr="72B97491">
        <w:rPr>
          <w:rFonts w:ascii="Calibri" w:eastAsia="Calibri" w:hAnsi="Calibri" w:cs="Calibri"/>
          <w:color w:val="0D0D0D"/>
          <w:sz w:val="22"/>
          <w:szCs w:val="22"/>
          <w:shd w:val="clear" w:color="auto" w:fill="FFFFFF"/>
        </w:rPr>
        <w:t>BULLSMART</w:t>
      </w:r>
      <w:r w:rsidRPr="72B97491">
        <w:rPr>
          <w:rFonts w:ascii="Calibri" w:eastAsia="Calibri" w:hAnsi="Calibri" w:cs="Calibri"/>
          <w:color w:val="0D0D0D"/>
          <w:sz w:val="22"/>
          <w:szCs w:val="22"/>
          <w:shd w:val="clear" w:color="auto" w:fill="FFFFFF"/>
        </w:rPr>
        <w:t xml:space="preserve"> retail company to a hybrid cloud architecture. This approach was strategically chosen to meet the unique needs of the </w:t>
      </w:r>
      <w:r w:rsidRPr="72B97491">
        <w:rPr>
          <w:rFonts w:ascii="Calibri" w:eastAsia="Calibri" w:hAnsi="Calibri" w:cs="Calibri"/>
          <w:color w:val="0D0D0D"/>
          <w:sz w:val="22"/>
          <w:szCs w:val="22"/>
          <w:shd w:val="clear" w:color="auto" w:fill="FFFFFF"/>
        </w:rPr>
        <w:lastRenderedPageBreak/>
        <w:t xml:space="preserve">retail sector, which requires both high security for sensitive data and scalable resources to handle varying loads, especially during peak shopping seasons. The hybrid cloud model allows sensitive operations and data to remain on-premises under tighter security, while less sensitive tasks can be processed in a public cloud, optimizing costs and efficiency. If </w:t>
      </w:r>
      <w:proofErr w:type="spellStart"/>
      <w:r w:rsidR="3A09E86D" w:rsidRPr="72B97491">
        <w:rPr>
          <w:rFonts w:ascii="Calibri" w:eastAsia="Calibri" w:hAnsi="Calibri" w:cs="Calibri"/>
          <w:color w:val="0D0D0D"/>
          <w:sz w:val="22"/>
          <w:szCs w:val="22"/>
          <w:shd w:val="clear" w:color="auto" w:fill="FFFFFF"/>
        </w:rPr>
        <w:t>B</w:t>
      </w:r>
      <w:r w:rsidR="155E4136" w:rsidRPr="72B97491">
        <w:rPr>
          <w:rFonts w:ascii="Calibri" w:eastAsia="Calibri" w:hAnsi="Calibri" w:cs="Calibri"/>
          <w:color w:val="0D0D0D"/>
          <w:sz w:val="22"/>
          <w:szCs w:val="22"/>
          <w:shd w:val="clear" w:color="auto" w:fill="FFFFFF"/>
        </w:rPr>
        <w:t>ullsMart</w:t>
      </w:r>
      <w:proofErr w:type="spellEnd"/>
      <w:r w:rsidRPr="72B97491">
        <w:rPr>
          <w:rFonts w:ascii="Calibri" w:eastAsia="Calibri" w:hAnsi="Calibri" w:cs="Calibri"/>
          <w:color w:val="0D0D0D"/>
          <w:sz w:val="22"/>
          <w:szCs w:val="22"/>
          <w:shd w:val="clear" w:color="auto" w:fill="FFFFFF"/>
        </w:rPr>
        <w:t xml:space="preserve"> successfully implements this hybrid cloud solution, it will provide the flexibility to use public cloud resources for scalability and cost efficiency while keeping sensitive data secure in a private cloud or on-premises environment.</w:t>
      </w:r>
    </w:p>
    <w:p w14:paraId="551CE3AD" w14:textId="77777777" w:rsidR="005E1715" w:rsidRPr="000F314B" w:rsidRDefault="681707A6" w:rsidP="567C39E6">
      <w:pPr>
        <w:shd w:val="clear" w:color="auto" w:fill="FFFFFF" w:themeFill="background1"/>
        <w:spacing w:after="300" w:line="480" w:lineRule="auto"/>
        <w:rPr>
          <w:rFonts w:ascii="Calibri" w:eastAsia="Calibri" w:hAnsi="Calibri" w:cs="Calibri"/>
          <w:color w:val="0D0D0D" w:themeColor="text1" w:themeTint="F2"/>
          <w:sz w:val="22"/>
          <w:szCs w:val="22"/>
        </w:rPr>
      </w:pPr>
      <w:r w:rsidRPr="72B97491">
        <w:rPr>
          <w:rFonts w:ascii="Calibri" w:eastAsia="Calibri" w:hAnsi="Calibri" w:cs="Calibri"/>
          <w:color w:val="0D0D0D"/>
          <w:kern w:val="0"/>
          <w:sz w:val="22"/>
          <w:szCs w:val="22"/>
          <w14:ligatures w14:val="none"/>
        </w:rPr>
        <w:t>The main goals of the hybrid cloud migration project include:</w:t>
      </w:r>
    </w:p>
    <w:p w14:paraId="09359FF1" w14:textId="25F60751" w:rsidR="005E1715" w:rsidRPr="000F314B" w:rsidRDefault="681707A6" w:rsidP="567C39E6">
      <w:pPr>
        <w:shd w:val="clear" w:color="auto" w:fill="FFFFFF" w:themeFill="background1"/>
        <w:spacing w:after="300" w:line="480" w:lineRule="auto"/>
        <w:rPr>
          <w:rFonts w:ascii="Calibri" w:eastAsia="Calibri" w:hAnsi="Calibri" w:cs="Calibri"/>
          <w:color w:val="0D0D0D" w:themeColor="text1" w:themeTint="F2"/>
          <w:sz w:val="22"/>
          <w:szCs w:val="22"/>
        </w:rPr>
      </w:pPr>
      <w:r w:rsidRPr="72B97491">
        <w:rPr>
          <w:rFonts w:ascii="Calibri" w:eastAsia="Calibri" w:hAnsi="Calibri" w:cs="Calibri"/>
          <w:b/>
          <w:bCs/>
          <w:color w:val="0D0D0D"/>
          <w:kern w:val="0"/>
          <w:sz w:val="22"/>
          <w:szCs w:val="22"/>
          <w14:ligatures w14:val="none"/>
        </w:rPr>
        <w:t>Enhancing Scalability</w:t>
      </w:r>
      <w:r w:rsidRPr="72B97491">
        <w:rPr>
          <w:rFonts w:ascii="Calibri" w:eastAsia="Calibri" w:hAnsi="Calibri" w:cs="Calibri"/>
          <w:color w:val="0D0D0D"/>
          <w:kern w:val="0"/>
          <w:sz w:val="22"/>
          <w:szCs w:val="22"/>
          <w14:ligatures w14:val="none"/>
        </w:rPr>
        <w:t xml:space="preserve">: The hybrid cloud architecture allows the company to dynamically scale IT resources up or down based on real-time demand. This is particularly beneficial for handling </w:t>
      </w:r>
      <w:r w:rsidR="650887EC" w:rsidRPr="72B97491">
        <w:rPr>
          <w:rFonts w:ascii="Calibri" w:eastAsia="Calibri" w:hAnsi="Calibri" w:cs="Calibri"/>
          <w:color w:val="0D0D0D"/>
          <w:kern w:val="0"/>
          <w:sz w:val="22"/>
          <w:szCs w:val="22"/>
          <w14:ligatures w14:val="none"/>
        </w:rPr>
        <w:t>high-traffic</w:t>
      </w:r>
      <w:r w:rsidRPr="72B97491">
        <w:rPr>
          <w:rFonts w:ascii="Calibri" w:eastAsia="Calibri" w:hAnsi="Calibri" w:cs="Calibri"/>
          <w:color w:val="0D0D0D"/>
          <w:kern w:val="0"/>
          <w:sz w:val="22"/>
          <w:szCs w:val="22"/>
          <w14:ligatures w14:val="none"/>
        </w:rPr>
        <w:t xml:space="preserve"> periods, ensuring that the IT infrastructure can cope with sudden increases in load without compromising on performance or user experience.</w:t>
      </w:r>
    </w:p>
    <w:p w14:paraId="4E41A833" w14:textId="77777777" w:rsidR="005E1715" w:rsidRPr="000F314B" w:rsidRDefault="681707A6" w:rsidP="567C39E6">
      <w:pPr>
        <w:shd w:val="clear" w:color="auto" w:fill="FFFFFF" w:themeFill="background1"/>
        <w:spacing w:after="300" w:line="480" w:lineRule="auto"/>
        <w:rPr>
          <w:rFonts w:ascii="Calibri" w:eastAsia="Calibri" w:hAnsi="Calibri" w:cs="Calibri"/>
          <w:color w:val="0D0D0D"/>
          <w:kern w:val="0"/>
          <w:sz w:val="22"/>
          <w:szCs w:val="22"/>
          <w14:ligatures w14:val="none"/>
        </w:rPr>
      </w:pPr>
      <w:r w:rsidRPr="72B97491">
        <w:rPr>
          <w:rFonts w:ascii="Calibri" w:eastAsia="Calibri" w:hAnsi="Calibri" w:cs="Calibri"/>
          <w:b/>
          <w:bCs/>
          <w:color w:val="0D0D0D"/>
          <w:kern w:val="0"/>
          <w:sz w:val="22"/>
          <w:szCs w:val="22"/>
          <w14:ligatures w14:val="none"/>
        </w:rPr>
        <w:t>Improving Resilience</w:t>
      </w:r>
      <w:r w:rsidRPr="72B97491">
        <w:rPr>
          <w:rFonts w:ascii="Calibri" w:eastAsia="Calibri" w:hAnsi="Calibri" w:cs="Calibri"/>
          <w:color w:val="0D0D0D"/>
          <w:kern w:val="0"/>
          <w:sz w:val="22"/>
          <w:szCs w:val="22"/>
          <w14:ligatures w14:val="none"/>
        </w:rPr>
        <w:t>: By distributing resources across a hybrid environment, the company can enhance its IT system's resilience. This setup minimizes downtime and ensures continuity of operations during outages or failures in one part of the cloud infrastructure.</w:t>
      </w:r>
    </w:p>
    <w:p w14:paraId="47DE91D5" w14:textId="77777777" w:rsidR="005E1715" w:rsidRPr="000F314B" w:rsidRDefault="681707A6" w:rsidP="567C39E6">
      <w:pPr>
        <w:shd w:val="clear" w:color="auto" w:fill="FFFFFF" w:themeFill="background1"/>
        <w:spacing w:after="0" w:line="480" w:lineRule="auto"/>
        <w:rPr>
          <w:rFonts w:ascii="Calibri" w:eastAsia="Calibri" w:hAnsi="Calibri" w:cs="Calibri"/>
          <w:color w:val="0D0D0D"/>
          <w:kern w:val="0"/>
          <w:sz w:val="22"/>
          <w:szCs w:val="22"/>
          <w14:ligatures w14:val="none"/>
        </w:rPr>
      </w:pPr>
      <w:r w:rsidRPr="72B97491">
        <w:rPr>
          <w:rFonts w:ascii="Calibri" w:eastAsia="Calibri" w:hAnsi="Calibri" w:cs="Calibri"/>
          <w:b/>
          <w:bCs/>
          <w:color w:val="0D0D0D"/>
          <w:kern w:val="0"/>
          <w:sz w:val="22"/>
          <w:szCs w:val="22"/>
          <w14:ligatures w14:val="none"/>
        </w:rPr>
        <w:t>Increasing Operational Flexibility</w:t>
      </w:r>
      <w:r w:rsidRPr="72B97491">
        <w:rPr>
          <w:rFonts w:ascii="Calibri" w:eastAsia="Calibri" w:hAnsi="Calibri" w:cs="Calibri"/>
          <w:color w:val="0D0D0D"/>
          <w:kern w:val="0"/>
          <w:sz w:val="22"/>
          <w:szCs w:val="22"/>
          <w14:ligatures w14:val="none"/>
        </w:rPr>
        <w:t>: The hybrid cloud model provides the flexibility to deploy different workloads in the most suitable environments. Non-critical, high-volume operations can utilize public cloud resources, while critical data can be kept secure on private servers.</w:t>
      </w:r>
    </w:p>
    <w:p w14:paraId="582CBC66" w14:textId="4D0B43CA" w:rsidR="00CC7C66" w:rsidRDefault="59D317F6" w:rsidP="567C39E6">
      <w:pPr>
        <w:pStyle w:val="NormalWeb"/>
        <w:shd w:val="clear" w:color="auto" w:fill="FFFFFF" w:themeFill="background1"/>
        <w:spacing w:before="300" w:beforeAutospacing="0" w:after="0" w:afterAutospacing="0" w:line="480" w:lineRule="auto"/>
        <w:rPr>
          <w:rFonts w:ascii="Calibri" w:eastAsia="Calibri" w:hAnsi="Calibri" w:cs="Calibri"/>
          <w:color w:val="0D0D0D"/>
          <w:sz w:val="22"/>
          <w:szCs w:val="22"/>
          <w:shd w:val="clear" w:color="auto" w:fill="FFFFFF"/>
        </w:rPr>
      </w:pPr>
      <w:r w:rsidRPr="72B97491">
        <w:rPr>
          <w:rFonts w:ascii="Calibri" w:eastAsia="Calibri" w:hAnsi="Calibri" w:cs="Calibri"/>
          <w:b/>
          <w:bCs/>
          <w:sz w:val="22"/>
          <w:szCs w:val="22"/>
        </w:rPr>
        <w:t xml:space="preserve"> </w:t>
      </w:r>
      <w:r w:rsidR="6875C68D" w:rsidRPr="72B97491">
        <w:rPr>
          <w:rFonts w:ascii="Calibri" w:eastAsia="Calibri" w:hAnsi="Calibri" w:cs="Calibri"/>
          <w:color w:val="0D0D0D"/>
          <w:sz w:val="22"/>
          <w:szCs w:val="22"/>
          <w:shd w:val="clear" w:color="auto" w:fill="FFFFFF"/>
        </w:rPr>
        <w:t xml:space="preserve">Above all, the primary purpose of this project is to facilitate the strategic migration of the </w:t>
      </w:r>
      <w:proofErr w:type="spellStart"/>
      <w:r w:rsidR="3A09E86D" w:rsidRPr="72B97491">
        <w:rPr>
          <w:rFonts w:ascii="Calibri" w:eastAsia="Calibri" w:hAnsi="Calibri" w:cs="Calibri"/>
          <w:color w:val="0D0D0D"/>
          <w:sz w:val="22"/>
          <w:szCs w:val="22"/>
          <w:shd w:val="clear" w:color="auto" w:fill="FFFFFF"/>
        </w:rPr>
        <w:t>BullsMart</w:t>
      </w:r>
      <w:proofErr w:type="spellEnd"/>
      <w:r w:rsidR="6875C68D" w:rsidRPr="72B97491">
        <w:rPr>
          <w:rFonts w:ascii="Calibri" w:eastAsia="Calibri" w:hAnsi="Calibri" w:cs="Calibri"/>
          <w:color w:val="0D0D0D"/>
          <w:sz w:val="22"/>
          <w:szCs w:val="22"/>
          <w:shd w:val="clear" w:color="auto" w:fill="FFFFFF"/>
        </w:rPr>
        <w:t xml:space="preserve"> retail company's IT infrastructure to a hybrid cloud architecture. This transition is crucial as it aims to leverage the advanced capabilities of cloud computing to enhance the company's operational efficiency, scalability, and resilience. Implementing a hybrid cloud solution is significant because it combines the security and control of private clouds with the flexibility and cost-effectiveness of public clouds. This </w:t>
      </w:r>
      <w:r w:rsidR="6875C68D" w:rsidRPr="72B97491">
        <w:rPr>
          <w:rFonts w:ascii="Calibri" w:eastAsia="Calibri" w:hAnsi="Calibri" w:cs="Calibri"/>
          <w:color w:val="0D0D0D"/>
          <w:sz w:val="22"/>
          <w:szCs w:val="22"/>
          <w:shd w:val="clear" w:color="auto" w:fill="FFFFFF"/>
        </w:rPr>
        <w:lastRenderedPageBreak/>
        <w:t>report outlines the project’s rationale, objectives, and strategic importance in strengthening the company’s IT backbone, thereby supporting its growth and competitive edge in the market.</w:t>
      </w:r>
    </w:p>
    <w:p w14:paraId="52E44C50" w14:textId="77777777" w:rsidR="0026599D" w:rsidRDefault="0026599D" w:rsidP="567C39E6">
      <w:pPr>
        <w:pStyle w:val="NormalWeb"/>
        <w:shd w:val="clear" w:color="auto" w:fill="FFFFFF" w:themeFill="background1"/>
        <w:spacing w:before="300" w:beforeAutospacing="0" w:after="0" w:afterAutospacing="0" w:line="480" w:lineRule="auto"/>
        <w:rPr>
          <w:rFonts w:ascii="Calibri" w:eastAsia="Calibri" w:hAnsi="Calibri" w:cs="Calibri"/>
          <w:color w:val="0D0D0D"/>
          <w:sz w:val="22"/>
          <w:szCs w:val="22"/>
          <w:shd w:val="clear" w:color="auto" w:fill="FFFFFF"/>
        </w:rPr>
      </w:pPr>
    </w:p>
    <w:p w14:paraId="7BC751E2" w14:textId="0AFAC1A1" w:rsidR="0026599D" w:rsidRDefault="650887EC" w:rsidP="567C39E6">
      <w:pPr>
        <w:pStyle w:val="NormalWeb"/>
        <w:shd w:val="clear" w:color="auto" w:fill="FFFFFF" w:themeFill="background1"/>
        <w:spacing w:before="300" w:beforeAutospacing="0" w:after="0" w:afterAutospacing="0" w:line="480" w:lineRule="auto"/>
        <w:rPr>
          <w:rFonts w:ascii="Calibri" w:eastAsia="Calibri" w:hAnsi="Calibri" w:cs="Calibri"/>
          <w:b/>
          <w:bCs/>
          <w:color w:val="0D0D0D"/>
          <w:sz w:val="22"/>
          <w:szCs w:val="22"/>
          <w:shd w:val="clear" w:color="auto" w:fill="FFFFFF"/>
        </w:rPr>
      </w:pPr>
      <w:r w:rsidRPr="72B97491">
        <w:rPr>
          <w:rFonts w:ascii="Calibri" w:eastAsia="Calibri" w:hAnsi="Calibri" w:cs="Calibri"/>
          <w:b/>
          <w:bCs/>
          <w:color w:val="0D0D0D"/>
          <w:sz w:val="22"/>
          <w:szCs w:val="22"/>
          <w:shd w:val="clear" w:color="auto" w:fill="FFFFFF"/>
        </w:rPr>
        <w:t>WBS Explanation</w:t>
      </w:r>
    </w:p>
    <w:p w14:paraId="43BA5294" w14:textId="5D57A424" w:rsidR="567C39E6" w:rsidRDefault="567C39E6" w:rsidP="567C39E6">
      <w:pPr>
        <w:spacing w:line="480" w:lineRule="auto"/>
        <w:rPr>
          <w:rFonts w:ascii="Calibri" w:eastAsia="Calibri" w:hAnsi="Calibri" w:cs="Calibri"/>
          <w:sz w:val="22"/>
          <w:szCs w:val="22"/>
        </w:rPr>
      </w:pPr>
    </w:p>
    <w:p w14:paraId="73F1F752" w14:textId="0BDF1ECE"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Introduction to the Work Breakdown Structure</w:t>
      </w:r>
    </w:p>
    <w:p w14:paraId="261AAC7C" w14:textId="509CB0D5"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 xml:space="preserve">This is WBS of the details of the hybrid cloud infrastructure project implementation. The WBS is customized to provide a clear, organized structure regarding all project activities. This element breaks the project into doable sections, ensuring that good planning and execution are done for each from initiation to closeout. It outlines every stage that must be followed for the team to go through all the steps needed for successfully implementing a project, ranging from original assessment and design, </w:t>
      </w:r>
      <w:proofErr w:type="gramStart"/>
      <w:r w:rsidRPr="567C39E6">
        <w:rPr>
          <w:rFonts w:ascii="Calibri" w:eastAsia="Calibri" w:hAnsi="Calibri" w:cs="Calibri"/>
          <w:sz w:val="22"/>
          <w:szCs w:val="22"/>
        </w:rPr>
        <w:t>deployment</w:t>
      </w:r>
      <w:proofErr w:type="gramEnd"/>
      <w:r w:rsidRPr="567C39E6">
        <w:rPr>
          <w:rFonts w:ascii="Calibri" w:eastAsia="Calibri" w:hAnsi="Calibri" w:cs="Calibri"/>
          <w:sz w:val="22"/>
          <w:szCs w:val="22"/>
        </w:rPr>
        <w:t xml:space="preserve"> and testing, then through to final transition. This structure helps track progress, resource allocation effectiveness, and project delivery with the set time among the project managers </w:t>
      </w:r>
      <w:r w:rsidR="4D198F6A" w:rsidRPr="567C39E6">
        <w:rPr>
          <w:rFonts w:ascii="Calibri" w:eastAsia="Calibri" w:hAnsi="Calibri" w:cs="Calibri"/>
          <w:sz w:val="22"/>
          <w:szCs w:val="22"/>
        </w:rPr>
        <w:t>and stakeholders</w:t>
      </w:r>
      <w:r w:rsidRPr="567C39E6">
        <w:rPr>
          <w:rFonts w:ascii="Calibri" w:eastAsia="Calibri" w:hAnsi="Calibri" w:cs="Calibri"/>
          <w:sz w:val="22"/>
          <w:szCs w:val="22"/>
        </w:rPr>
        <w:t>.</w:t>
      </w:r>
    </w:p>
    <w:p w14:paraId="268385D5" w14:textId="2F948FFA" w:rsidR="00E85919" w:rsidRDefault="59C6818A" w:rsidP="567C39E6">
      <w:pPr>
        <w:spacing w:line="480" w:lineRule="auto"/>
        <w:rPr>
          <w:rFonts w:ascii="Calibri" w:eastAsia="Calibri" w:hAnsi="Calibri" w:cs="Calibri"/>
          <w:sz w:val="22"/>
          <w:szCs w:val="22"/>
        </w:rPr>
      </w:pPr>
      <w:r>
        <w:br/>
      </w:r>
      <w:r w:rsidR="235A4185" w:rsidRPr="567C39E6">
        <w:rPr>
          <w:rFonts w:ascii="Calibri" w:eastAsia="Calibri" w:hAnsi="Calibri" w:cs="Calibri"/>
          <w:sz w:val="22"/>
          <w:szCs w:val="22"/>
        </w:rPr>
        <w:t xml:space="preserve"> </w:t>
      </w:r>
      <w:r>
        <w:br/>
      </w:r>
      <w:r w:rsidR="235A4185" w:rsidRPr="567C39E6">
        <w:rPr>
          <w:rFonts w:ascii="Calibri" w:eastAsia="Calibri" w:hAnsi="Calibri" w:cs="Calibri"/>
          <w:b/>
          <w:bCs/>
          <w:sz w:val="22"/>
          <w:szCs w:val="22"/>
        </w:rPr>
        <w:t>Stages of WBS.</w:t>
      </w:r>
      <w:r>
        <w:br/>
      </w:r>
      <w:r>
        <w:br/>
      </w:r>
      <w:r w:rsidR="42C40CE7" w:rsidRPr="567C39E6">
        <w:rPr>
          <w:rFonts w:ascii="Calibri" w:eastAsia="Calibri" w:hAnsi="Calibri" w:cs="Calibri"/>
          <w:b/>
          <w:bCs/>
          <w:i/>
          <w:iCs/>
          <w:sz w:val="22"/>
          <w:szCs w:val="22"/>
        </w:rPr>
        <w:t>Project Initiation</w:t>
      </w:r>
    </w:p>
    <w:p w14:paraId="407C5D39" w14:textId="622616A4"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1.1 Define Project Goals and Scope</w:t>
      </w:r>
    </w:p>
    <w:p w14:paraId="53D28F65" w14:textId="7CA936CA"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1.2 Conduct Stakeholder Analysis</w:t>
      </w:r>
    </w:p>
    <w:p w14:paraId="6C7C5C2F" w14:textId="5E87DE4B"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1.3 Develop Project Charter</w:t>
      </w:r>
    </w:p>
    <w:p w14:paraId="6FE7E476" w14:textId="00B98141" w:rsidR="00E85919" w:rsidRDefault="235A4185" w:rsidP="567C39E6">
      <w:pPr>
        <w:spacing w:line="480" w:lineRule="auto"/>
        <w:rPr>
          <w:rFonts w:ascii="Calibri" w:eastAsia="Calibri" w:hAnsi="Calibri" w:cs="Calibri"/>
          <w:b/>
          <w:bCs/>
          <w:i/>
          <w:iCs/>
          <w:sz w:val="22"/>
          <w:szCs w:val="22"/>
        </w:rPr>
      </w:pPr>
      <w:r w:rsidRPr="567C39E6">
        <w:rPr>
          <w:rFonts w:ascii="Calibri" w:eastAsia="Calibri" w:hAnsi="Calibri" w:cs="Calibri"/>
          <w:b/>
          <w:bCs/>
          <w:i/>
          <w:iCs/>
          <w:sz w:val="22"/>
          <w:szCs w:val="22"/>
        </w:rPr>
        <w:lastRenderedPageBreak/>
        <w:t>Current State Assessment</w:t>
      </w:r>
    </w:p>
    <w:p w14:paraId="3796A9A0" w14:textId="7CB299D3"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2.1 Assess Existing IT Infrastructure</w:t>
      </w:r>
    </w:p>
    <w:p w14:paraId="7488C9A1" w14:textId="7809442C"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2.2 Gather Business and Technical Requirements</w:t>
      </w:r>
    </w:p>
    <w:p w14:paraId="1AF54E91" w14:textId="3239B61D"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2.3 Analyze Integration and Compliance Needs</w:t>
      </w:r>
    </w:p>
    <w:p w14:paraId="0B54D961" w14:textId="775195D6" w:rsidR="00E85919" w:rsidRDefault="235A4185" w:rsidP="567C39E6">
      <w:pPr>
        <w:spacing w:line="480" w:lineRule="auto"/>
        <w:rPr>
          <w:rFonts w:ascii="Calibri" w:eastAsia="Calibri" w:hAnsi="Calibri" w:cs="Calibri"/>
          <w:b/>
          <w:bCs/>
          <w:i/>
          <w:iCs/>
          <w:sz w:val="22"/>
          <w:szCs w:val="22"/>
        </w:rPr>
      </w:pPr>
      <w:r w:rsidRPr="567C39E6">
        <w:rPr>
          <w:rFonts w:ascii="Calibri" w:eastAsia="Calibri" w:hAnsi="Calibri" w:cs="Calibri"/>
          <w:b/>
          <w:bCs/>
          <w:i/>
          <w:iCs/>
          <w:sz w:val="22"/>
          <w:szCs w:val="22"/>
        </w:rPr>
        <w:t>Hybrid Cloud Architecture Design</w:t>
      </w:r>
    </w:p>
    <w:p w14:paraId="3D170A16" w14:textId="2B42089B"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3.1 Design Hybrid Cloud Reference Architecture</w:t>
      </w:r>
    </w:p>
    <w:p w14:paraId="6C371447" w14:textId="3BCF2E84"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3.2 Develop Detailed Solution Design</w:t>
      </w:r>
    </w:p>
    <w:p w14:paraId="44A72ED0" w14:textId="18B5472C"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3.3 Conduct Proof of Concept</w:t>
      </w:r>
    </w:p>
    <w:p w14:paraId="0EB8E8F3" w14:textId="3E57661A" w:rsidR="00E85919" w:rsidRDefault="235A4185" w:rsidP="567C39E6">
      <w:pPr>
        <w:spacing w:line="480" w:lineRule="auto"/>
        <w:rPr>
          <w:rFonts w:ascii="Calibri" w:eastAsia="Calibri" w:hAnsi="Calibri" w:cs="Calibri"/>
          <w:b/>
          <w:bCs/>
          <w:i/>
          <w:iCs/>
          <w:sz w:val="22"/>
          <w:szCs w:val="22"/>
        </w:rPr>
      </w:pPr>
      <w:r w:rsidRPr="567C39E6">
        <w:rPr>
          <w:rFonts w:ascii="Calibri" w:eastAsia="Calibri" w:hAnsi="Calibri" w:cs="Calibri"/>
          <w:b/>
          <w:bCs/>
          <w:i/>
          <w:iCs/>
          <w:sz w:val="22"/>
          <w:szCs w:val="22"/>
        </w:rPr>
        <w:t>Implementation Planning</w:t>
      </w:r>
    </w:p>
    <w:p w14:paraId="16A63433" w14:textId="577F1EB5"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4.1 Develop Migration Strategy</w:t>
      </w:r>
    </w:p>
    <w:p w14:paraId="2B052793" w14:textId="7EFF1CD7"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4.2 Create Detailed Project Plan</w:t>
      </w:r>
    </w:p>
    <w:p w14:paraId="1D7DFF90" w14:textId="756AE6F4"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4.3 Establish Change Management Processes</w:t>
      </w:r>
    </w:p>
    <w:p w14:paraId="7ACCF55B" w14:textId="792D5885" w:rsidR="00E85919" w:rsidRDefault="235A4185" w:rsidP="567C39E6">
      <w:pPr>
        <w:spacing w:line="480" w:lineRule="auto"/>
        <w:rPr>
          <w:rFonts w:ascii="Calibri" w:eastAsia="Calibri" w:hAnsi="Calibri" w:cs="Calibri"/>
          <w:b/>
          <w:bCs/>
          <w:i/>
          <w:iCs/>
          <w:sz w:val="22"/>
          <w:szCs w:val="22"/>
        </w:rPr>
      </w:pPr>
      <w:r w:rsidRPr="567C39E6">
        <w:rPr>
          <w:rFonts w:ascii="Calibri" w:eastAsia="Calibri" w:hAnsi="Calibri" w:cs="Calibri"/>
          <w:b/>
          <w:bCs/>
          <w:i/>
          <w:iCs/>
          <w:sz w:val="22"/>
          <w:szCs w:val="22"/>
        </w:rPr>
        <w:t>Hybrid Cloud Infrastructure Deployment</w:t>
      </w:r>
    </w:p>
    <w:p w14:paraId="797B2813" w14:textId="2FE2189C"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5.1 Provision Cloud Infrastructure</w:t>
      </w:r>
    </w:p>
    <w:p w14:paraId="230988B4" w14:textId="4F338ED4"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5.2 Migrate Applications and Data</w:t>
      </w:r>
    </w:p>
    <w:p w14:paraId="3819C3E8" w14:textId="6AACA94E"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5.3 Integrate On-Premises and Cloud Components</w:t>
      </w:r>
    </w:p>
    <w:p w14:paraId="7005A982" w14:textId="0A74F01E" w:rsidR="00E85919" w:rsidRDefault="235A4185" w:rsidP="567C39E6">
      <w:pPr>
        <w:spacing w:line="480" w:lineRule="auto"/>
        <w:rPr>
          <w:rFonts w:ascii="Calibri" w:eastAsia="Calibri" w:hAnsi="Calibri" w:cs="Calibri"/>
          <w:b/>
          <w:bCs/>
          <w:i/>
          <w:iCs/>
          <w:sz w:val="22"/>
          <w:szCs w:val="22"/>
        </w:rPr>
      </w:pPr>
      <w:r w:rsidRPr="567C39E6">
        <w:rPr>
          <w:rFonts w:ascii="Calibri" w:eastAsia="Calibri" w:hAnsi="Calibri" w:cs="Calibri"/>
          <w:b/>
          <w:bCs/>
          <w:i/>
          <w:iCs/>
          <w:sz w:val="22"/>
          <w:szCs w:val="22"/>
        </w:rPr>
        <w:t>Testing and Validation</w:t>
      </w:r>
    </w:p>
    <w:p w14:paraId="170FF59D" w14:textId="548A918A"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6.1 Develop Comprehensive Test Plan</w:t>
      </w:r>
    </w:p>
    <w:p w14:paraId="22156399" w14:textId="4156E790"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6.2 Conduct Functional Testing</w:t>
      </w:r>
    </w:p>
    <w:p w14:paraId="1DE625B7" w14:textId="747B4DE8"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lastRenderedPageBreak/>
        <w:t>6.3 Perform Non-Functional Testing</w:t>
      </w:r>
    </w:p>
    <w:p w14:paraId="6D31233A" w14:textId="1D3D1A95" w:rsidR="00E85919" w:rsidRDefault="235A4185" w:rsidP="567C39E6">
      <w:pPr>
        <w:spacing w:line="480" w:lineRule="auto"/>
        <w:rPr>
          <w:rFonts w:ascii="Calibri" w:eastAsia="Calibri" w:hAnsi="Calibri" w:cs="Calibri"/>
          <w:b/>
          <w:bCs/>
          <w:i/>
          <w:iCs/>
          <w:sz w:val="22"/>
          <w:szCs w:val="22"/>
        </w:rPr>
      </w:pPr>
      <w:r w:rsidRPr="567C39E6">
        <w:rPr>
          <w:rFonts w:ascii="Calibri" w:eastAsia="Calibri" w:hAnsi="Calibri" w:cs="Calibri"/>
          <w:b/>
          <w:bCs/>
          <w:i/>
          <w:iCs/>
          <w:sz w:val="22"/>
          <w:szCs w:val="22"/>
        </w:rPr>
        <w:t>Transition and Go-Live</w:t>
      </w:r>
    </w:p>
    <w:p w14:paraId="1304E8AC" w14:textId="6A51AC99"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7.1 Finalize Deployment and Cutover</w:t>
      </w:r>
    </w:p>
    <w:p w14:paraId="1F2758D7" w14:textId="6C88C467"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7.2 Provide End-User Support</w:t>
      </w:r>
    </w:p>
    <w:p w14:paraId="6DFE34BA" w14:textId="2EF75125"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7.3 Conduct Post-Implementation Review</w:t>
      </w:r>
    </w:p>
    <w:p w14:paraId="43DC419B" w14:textId="3FD1CDC0" w:rsidR="00E85919" w:rsidRDefault="235A4185" w:rsidP="567C39E6">
      <w:pPr>
        <w:spacing w:line="480" w:lineRule="auto"/>
        <w:rPr>
          <w:rFonts w:ascii="Calibri" w:eastAsia="Calibri" w:hAnsi="Calibri" w:cs="Calibri"/>
          <w:b/>
          <w:bCs/>
          <w:i/>
          <w:iCs/>
          <w:sz w:val="22"/>
          <w:szCs w:val="22"/>
        </w:rPr>
      </w:pPr>
      <w:r w:rsidRPr="567C39E6">
        <w:rPr>
          <w:rFonts w:ascii="Calibri" w:eastAsia="Calibri" w:hAnsi="Calibri" w:cs="Calibri"/>
          <w:b/>
          <w:bCs/>
          <w:i/>
          <w:iCs/>
          <w:sz w:val="22"/>
          <w:szCs w:val="22"/>
        </w:rPr>
        <w:t>Project Closeout</w:t>
      </w:r>
    </w:p>
    <w:p w14:paraId="1B9669B0" w14:textId="59E7E78E"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8.1 Finalize Project Documentation</w:t>
      </w:r>
    </w:p>
    <w:p w14:paraId="08EA781F" w14:textId="0EA6A798"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8.2 Release Project Resources</w:t>
      </w:r>
    </w:p>
    <w:p w14:paraId="333CE32C" w14:textId="5FC287D0" w:rsidR="00E85919" w:rsidRDefault="235A4185" w:rsidP="567C39E6">
      <w:pPr>
        <w:spacing w:line="480" w:lineRule="auto"/>
        <w:rPr>
          <w:rFonts w:ascii="Calibri" w:eastAsia="Calibri" w:hAnsi="Calibri" w:cs="Calibri"/>
          <w:sz w:val="22"/>
          <w:szCs w:val="22"/>
        </w:rPr>
      </w:pPr>
      <w:r w:rsidRPr="567C39E6">
        <w:rPr>
          <w:rFonts w:ascii="Calibri" w:eastAsia="Calibri" w:hAnsi="Calibri" w:cs="Calibri"/>
          <w:sz w:val="22"/>
          <w:szCs w:val="22"/>
        </w:rPr>
        <w:t>8.3 Conduct Lessons Learned Session</w:t>
      </w:r>
    </w:p>
    <w:p w14:paraId="755561CD" w14:textId="404936D1" w:rsidR="00E85919" w:rsidRDefault="00E85919" w:rsidP="567C39E6">
      <w:pPr>
        <w:spacing w:after="0" w:line="480" w:lineRule="auto"/>
        <w:rPr>
          <w:rFonts w:ascii="Calibri" w:eastAsia="Calibri" w:hAnsi="Calibri" w:cs="Calibri"/>
          <w:kern w:val="0"/>
          <w:sz w:val="22"/>
          <w:szCs w:val="22"/>
          <w14:ligatures w14:val="none"/>
        </w:rPr>
      </w:pPr>
    </w:p>
    <w:p w14:paraId="35303EB1" w14:textId="5ACBAAC3" w:rsidR="00E85919" w:rsidRDefault="235A4185" w:rsidP="567C39E6">
      <w:pPr>
        <w:spacing w:after="0" w:line="480" w:lineRule="auto"/>
        <w:rPr>
          <w:rFonts w:ascii="Calibri" w:eastAsia="Calibri" w:hAnsi="Calibri" w:cs="Calibri"/>
          <w:kern w:val="0"/>
          <w:sz w:val="22"/>
          <w:szCs w:val="22"/>
          <w14:ligatures w14:val="none"/>
        </w:rPr>
      </w:pPr>
      <w:r w:rsidRPr="72B97491">
        <w:rPr>
          <w:rFonts w:ascii="Calibri" w:eastAsia="Calibri" w:hAnsi="Calibri" w:cs="Calibri"/>
          <w:b/>
          <w:bCs/>
          <w:kern w:val="0"/>
          <w:sz w:val="22"/>
          <w:szCs w:val="22"/>
          <w14:ligatures w14:val="none"/>
        </w:rPr>
        <w:t>E</w:t>
      </w:r>
      <w:r w:rsidR="02A3D634" w:rsidRPr="72B97491">
        <w:rPr>
          <w:rFonts w:ascii="Calibri" w:eastAsia="Calibri" w:hAnsi="Calibri" w:cs="Calibri"/>
          <w:b/>
          <w:bCs/>
          <w:kern w:val="0"/>
          <w:sz w:val="22"/>
          <w:szCs w:val="22"/>
          <w14:ligatures w14:val="none"/>
        </w:rPr>
        <w:t xml:space="preserve">xplanation of </w:t>
      </w:r>
      <w:r w:rsidR="00A74886" w:rsidRPr="72B97491">
        <w:rPr>
          <w:rFonts w:ascii="Calibri" w:eastAsia="Calibri" w:hAnsi="Calibri" w:cs="Calibri"/>
          <w:b/>
          <w:bCs/>
          <w:kern w:val="0"/>
          <w:sz w:val="22"/>
          <w:szCs w:val="22"/>
          <w14:ligatures w14:val="none"/>
        </w:rPr>
        <w:t>the work breakdown structure:</w:t>
      </w:r>
      <w:r w:rsidR="59C6818A">
        <w:br/>
      </w:r>
    </w:p>
    <w:p w14:paraId="143A0EF9" w14:textId="4F35207C" w:rsidR="0004703F" w:rsidRPr="00E85919" w:rsidRDefault="3BBE2177" w:rsidP="567C39E6">
      <w:pPr>
        <w:spacing w:line="480" w:lineRule="auto"/>
        <w:rPr>
          <w:rFonts w:ascii="Calibri" w:eastAsia="Calibri" w:hAnsi="Calibri" w:cs="Calibri"/>
          <w:i/>
          <w:iCs/>
          <w:sz w:val="22"/>
          <w:szCs w:val="22"/>
        </w:rPr>
      </w:pPr>
      <w:r w:rsidRPr="567C39E6">
        <w:rPr>
          <w:rFonts w:ascii="Calibri" w:eastAsia="Calibri" w:hAnsi="Calibri" w:cs="Calibri"/>
          <w:i/>
          <w:iCs/>
          <w:sz w:val="22"/>
          <w:szCs w:val="22"/>
        </w:rPr>
        <w:t>1. Project Initiation</w:t>
      </w:r>
    </w:p>
    <w:p w14:paraId="3A861D7C" w14:textId="59A654BD"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t xml:space="preserve">1.1 Definition of Project Goals and Scope: The first step primarily involves defining what the project aims to achieve. Key deliverables are identified, stakeholders are recognized, and the boundaries of the project are set. </w:t>
      </w:r>
      <w:r w:rsidR="0EDF1DF9" w:rsidRPr="567C39E6">
        <w:rPr>
          <w:rFonts w:ascii="Calibri" w:eastAsia="Calibri" w:hAnsi="Calibri" w:cs="Calibri"/>
          <w:sz w:val="22"/>
          <w:szCs w:val="22"/>
        </w:rPr>
        <w:t>This process ensures that all planned activities align with the organization's broader strategic goals.</w:t>
      </w:r>
    </w:p>
    <w:p w14:paraId="01BC9A3F" w14:textId="6056FAE0"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t xml:space="preserve">1.2 Conduct Stakeholder Analysis: This step identifies all parties likely to be impacted by the project or those with interests linked to its success. </w:t>
      </w:r>
      <w:r w:rsidR="7508FC1B" w:rsidRPr="567C39E6">
        <w:rPr>
          <w:rFonts w:ascii="Calibri" w:eastAsia="Calibri" w:hAnsi="Calibri" w:cs="Calibri"/>
          <w:sz w:val="22"/>
          <w:szCs w:val="22"/>
        </w:rPr>
        <w:t>It includes internal stakeholders such as employees from various departments and external stakeholders like customers, business partners, and regulatory bodies.</w:t>
      </w:r>
      <w:r w:rsidRPr="567C39E6">
        <w:rPr>
          <w:rFonts w:ascii="Calibri" w:eastAsia="Calibri" w:hAnsi="Calibri" w:cs="Calibri"/>
          <w:sz w:val="22"/>
          <w:szCs w:val="22"/>
        </w:rPr>
        <w:t xml:space="preserve"> </w:t>
      </w:r>
      <w:r w:rsidRPr="567C39E6">
        <w:rPr>
          <w:rFonts w:ascii="Calibri" w:eastAsia="Calibri" w:hAnsi="Calibri" w:cs="Calibri"/>
          <w:sz w:val="22"/>
          <w:szCs w:val="22"/>
        </w:rPr>
        <w:lastRenderedPageBreak/>
        <w:t>Their roles, responsibilities, and expectations are documented to ensure effective communication and management throughout the project's progression.</w:t>
      </w:r>
    </w:p>
    <w:p w14:paraId="403B8498" w14:textId="1A8F8FA3"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t>1.3 Develop Project Charter: The project charter is an essential document that formally initiates the project. It provides a briefing on the project’s purpose, its core objectives, the scope, key milestones, and important constraints. This document serves as a foundational reference for decision-making and aligns all parties with a unified understanding of the project’s framework and limitations.</w:t>
      </w:r>
    </w:p>
    <w:p w14:paraId="3FEC3655" w14:textId="1AA37633" w:rsidR="0004703F" w:rsidRPr="00E85919" w:rsidRDefault="3BBE2177" w:rsidP="567C39E6">
      <w:pPr>
        <w:spacing w:line="480" w:lineRule="auto"/>
        <w:rPr>
          <w:rFonts w:ascii="Calibri" w:eastAsia="Calibri" w:hAnsi="Calibri" w:cs="Calibri"/>
          <w:i/>
          <w:iCs/>
          <w:sz w:val="22"/>
          <w:szCs w:val="22"/>
        </w:rPr>
      </w:pPr>
      <w:r w:rsidRPr="567C39E6">
        <w:rPr>
          <w:rFonts w:ascii="Calibri" w:eastAsia="Calibri" w:hAnsi="Calibri" w:cs="Calibri"/>
          <w:i/>
          <w:iCs/>
          <w:sz w:val="22"/>
          <w:szCs w:val="22"/>
        </w:rPr>
        <w:t>2. Current State Assessment</w:t>
      </w:r>
    </w:p>
    <w:p w14:paraId="31F4C31F" w14:textId="4C74F2FB"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t>2.1 Assess Existing IT Infrastructure: This activity involves a thorough analysis of the existing IT infrastructure, including hardware, software, networks, and data centers, along with any existing cloud services or integrations. The aim is to identify any potential issues, ensure compatibility, and pinpoint opportunities for improvements or upgrades.</w:t>
      </w:r>
    </w:p>
    <w:p w14:paraId="7D9E6C37" w14:textId="55BC871F"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t>2.2 Gather Business and Technical Requirements: The project team works with stakeholders to define the necessary business and technical specifications required by the hybrid cloud system. Business requirements focus on operational needs and expected outcomes, while technical requirements detail system capabilities, performance criteria, security measures, and integration specifics.</w:t>
      </w:r>
    </w:p>
    <w:p w14:paraId="1E814F3D" w14:textId="48E4CE5F"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t>2.3 Analyze Integration and Compliance Needs: This critical step seeks to understand all necessary integrations between the new hybrid cloud setup and existing systems, whether on-premises, involving third-party software, or external services. It also includes a comprehensive review of compliance obligations related to data security, privacy laws, industry standards, and organizational policies, ensuring the project adheres to all applicable regulations and guidelines.</w:t>
      </w:r>
    </w:p>
    <w:p w14:paraId="0BD6DF59" w14:textId="478192CC" w:rsidR="0004703F" w:rsidRPr="00E85919" w:rsidRDefault="3BBE2177" w:rsidP="567C39E6">
      <w:pPr>
        <w:spacing w:line="480" w:lineRule="auto"/>
        <w:rPr>
          <w:rFonts w:ascii="Calibri" w:eastAsia="Calibri" w:hAnsi="Calibri" w:cs="Calibri"/>
          <w:i/>
          <w:iCs/>
          <w:sz w:val="22"/>
          <w:szCs w:val="22"/>
        </w:rPr>
      </w:pPr>
      <w:r w:rsidRPr="567C39E6">
        <w:rPr>
          <w:rFonts w:ascii="Calibri" w:eastAsia="Calibri" w:hAnsi="Calibri" w:cs="Calibri"/>
          <w:i/>
          <w:iCs/>
          <w:sz w:val="22"/>
          <w:szCs w:val="22"/>
        </w:rPr>
        <w:t>3. Hybrid Cloud Architecture Design</w:t>
      </w:r>
    </w:p>
    <w:p w14:paraId="530B3113" w14:textId="15D6174B"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lastRenderedPageBreak/>
        <w:t>3.1 Design Hybrid Cloud Reference Architecture: After analyzing the collected business and technical requirements along with the current IT infrastructure, our team constructs a high-level reference architecture for the hybrid cloud setup. This design outlines the primary framework, detailing the interconnected roles of on-premises infrastructure and cloud components. It addresses key concerns such as scalability, service availability, security measures, and cost management to create a resilient and efficient system.</w:t>
      </w:r>
    </w:p>
    <w:p w14:paraId="2B02B4B7" w14:textId="2900245F"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t>3.2 Develop Detailed Solution Design: Building on the foundational reference architecture, the project team crafts a comprehensive solution design for the hybrid cloud environment. This phase involves detailed planning of the specific cloud services to be utilized, network configurations, storage options, and any necessary customizations or integrations to support the business's unique needs. Key considerations include strategies for data migration, backup, disaster recovery, and ongoing system monitoring and management to ensure operational continuity and security.</w:t>
      </w:r>
    </w:p>
    <w:p w14:paraId="34ADE8B2" w14:textId="67955D49"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t>3.3 Conduct Proof of Concept: To ensure the viability of the hybrid cloud solution, a proof of concept (PoC) is executed. This step involves setting up a scaled-down version of the proposed system to test its functionality, assess performance, and confirm compatibility with existing systems. The PoC is critical for identifying and addressing potential challenges and risks, thereby refining the solution before full deployment.</w:t>
      </w:r>
    </w:p>
    <w:p w14:paraId="1FA8EAC0" w14:textId="408363B6" w:rsidR="0004703F" w:rsidRPr="00E85919" w:rsidRDefault="3BBE2177" w:rsidP="567C39E6">
      <w:pPr>
        <w:spacing w:line="480" w:lineRule="auto"/>
        <w:rPr>
          <w:rFonts w:ascii="Calibri" w:eastAsia="Calibri" w:hAnsi="Calibri" w:cs="Calibri"/>
          <w:i/>
          <w:iCs/>
          <w:sz w:val="22"/>
          <w:szCs w:val="22"/>
        </w:rPr>
      </w:pPr>
      <w:r w:rsidRPr="567C39E6">
        <w:rPr>
          <w:rFonts w:ascii="Calibri" w:eastAsia="Calibri" w:hAnsi="Calibri" w:cs="Calibri"/>
          <w:i/>
          <w:iCs/>
          <w:sz w:val="22"/>
          <w:szCs w:val="22"/>
        </w:rPr>
        <w:t>4. Implementation Planning</w:t>
      </w:r>
    </w:p>
    <w:p w14:paraId="1723C89E" w14:textId="12EEEAD4"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t xml:space="preserve">4.1 Develop Migration Strategy: With a clear understanding of both the existing setup and the envisioned hybrid cloud environment, the team develops a strategic plan for migration. This strategy outlines a step-by-step approach for moving applications, data, and operations from the current on-premises framework to the cloud. It covers essential elements such as choosing the most effective data </w:t>
      </w:r>
      <w:r w:rsidRPr="567C39E6">
        <w:rPr>
          <w:rFonts w:ascii="Calibri" w:eastAsia="Calibri" w:hAnsi="Calibri" w:cs="Calibri"/>
          <w:sz w:val="22"/>
          <w:szCs w:val="22"/>
        </w:rPr>
        <w:lastRenderedPageBreak/>
        <w:t>transfer methods, ensuring application compatibility, minimizing downtime, and establishing robust testing protocols.</w:t>
      </w:r>
    </w:p>
    <w:p w14:paraId="65864AC6" w14:textId="279729C8"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t>4.2 Create Detailed Project Plan: A comprehensive project plan is formulated, specifying all tasks, defining milestones, and identifying dependencies. This plan also details the allocation of resources and sets a timeline for the execution of various project phases. It acts as a guiding roadmap for both the project team and stakeholders, facilitating coordinated and efficient progress toward project goals.</w:t>
      </w:r>
    </w:p>
    <w:p w14:paraId="31D1CDA7" w14:textId="7FDDE578"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t>4.3 Establish Change Management Processes: An effective change management framework is set up to oversee the transition to the hybrid cloud infrastructure. These processes are designed to manage how changes are proposed, assessed, approved, and implemented, and how they are communicated within the organization. Establishing these procedures helps maintain control over the project, ensuring that all changes are thoroughly documented and consistent with both the project’s objectives and the wider organizational policies.</w:t>
      </w:r>
      <w:r w:rsidR="2217F529">
        <w:br/>
      </w:r>
      <w:r w:rsidRPr="567C39E6">
        <w:rPr>
          <w:rFonts w:ascii="Calibri" w:eastAsia="Calibri" w:hAnsi="Calibri" w:cs="Calibri"/>
          <w:sz w:val="22"/>
          <w:szCs w:val="22"/>
        </w:rPr>
        <w:t xml:space="preserve"> </w:t>
      </w:r>
      <w:r w:rsidR="2217F529">
        <w:br/>
      </w:r>
      <w:r w:rsidRPr="567C39E6">
        <w:rPr>
          <w:rFonts w:ascii="Calibri" w:eastAsia="Calibri" w:hAnsi="Calibri" w:cs="Calibri"/>
          <w:i/>
          <w:iCs/>
          <w:sz w:val="22"/>
          <w:szCs w:val="22"/>
        </w:rPr>
        <w:t>5. Hybrid Cloud Infrastructure Deployment</w:t>
      </w:r>
    </w:p>
    <w:p w14:paraId="062BEE0A" w14:textId="24E28C08"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t>5.1 Provision Cloud Infrastructure: At this stage, we provision the cloud infrastructure as specified in the solution design. This includes configuring virtual machines, setting up storage solutions, and establishing networking components, along with any required cloud services within the framework of our chosen cloud provider. Each component is meticulously adjusted to meet the specific operational and technical requirements of the organization.</w:t>
      </w:r>
    </w:p>
    <w:p w14:paraId="03A7B7B0" w14:textId="65188E48"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t xml:space="preserve">5.2 Migrate Applications and Data: We migrate applications and data from the on-premises environment to the hybrid cloud. This transition may involve refactoring applications to fit the new environment and using various data migration methods like lift-and-shift, re-platforming, or re-architecting. Each phase is </w:t>
      </w:r>
      <w:r w:rsidRPr="567C39E6">
        <w:rPr>
          <w:rFonts w:ascii="Calibri" w:eastAsia="Calibri" w:hAnsi="Calibri" w:cs="Calibri"/>
          <w:sz w:val="22"/>
          <w:szCs w:val="22"/>
        </w:rPr>
        <w:lastRenderedPageBreak/>
        <w:t>rigorously tested to ensure a smooth and effective transfer, maintaining data integrity and application functionality.</w:t>
      </w:r>
    </w:p>
    <w:p w14:paraId="5DE27AD7" w14:textId="5A22658B"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t>5.3 Integrate On-Premises and Cloud Components: We establish the necessary connections between on-premises infrastructure and cloud components. This involves creating virtual private networks (VPNs), secure data transfer channels, and implementing the required APIs or middleware to assure effective communication and smooth data flows between the systems.</w:t>
      </w:r>
    </w:p>
    <w:p w14:paraId="752D0EC8" w14:textId="35F089C5" w:rsidR="0004703F" w:rsidRPr="00E85919" w:rsidRDefault="3BBE2177" w:rsidP="567C39E6">
      <w:pPr>
        <w:spacing w:line="480" w:lineRule="auto"/>
        <w:rPr>
          <w:rFonts w:ascii="Calibri" w:eastAsia="Calibri" w:hAnsi="Calibri" w:cs="Calibri"/>
          <w:i/>
          <w:iCs/>
          <w:sz w:val="22"/>
          <w:szCs w:val="22"/>
        </w:rPr>
      </w:pPr>
      <w:r w:rsidRPr="567C39E6">
        <w:rPr>
          <w:rFonts w:ascii="Calibri" w:eastAsia="Calibri" w:hAnsi="Calibri" w:cs="Calibri"/>
          <w:i/>
          <w:iCs/>
          <w:sz w:val="22"/>
          <w:szCs w:val="22"/>
        </w:rPr>
        <w:t>6. Testing and Validation</w:t>
      </w:r>
    </w:p>
    <w:p w14:paraId="08E98D4C" w14:textId="7EDAC869"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t>6.1 Develop Comprehensive Test Plan: We develop a comprehensive test plan that covers all necessary aspects to confirm that the hybrid cloud solution functions as intended. The plan includes detailed test cases, environments, and criteria for conducting functional, non-functional, integration, and user acceptance tests for each component of the solution.</w:t>
      </w:r>
    </w:p>
    <w:p w14:paraId="69E7B97C" w14:textId="75103A31"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t>6.2 Conduct Functional Testing: In this phase, we perform tests to verify that the hybrid cloud solution meets all functional requirements. This involves validating each component's performance, ensuring that application workflows operate correctly, and confirming seamless integration within the hybrid environment.</w:t>
      </w:r>
    </w:p>
    <w:p w14:paraId="6F7C79B2" w14:textId="3F5FAAFF"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t>6.3 Perform Non-Functional Testing: We focus on evaluating non-functional aspects of the solution, such as performance, scalability, reliability, security, and compliance with relevant standards. This testing includes load tests, stress tests, penetration tests, and other specific evaluations needed to ensure the system meets or exceeds the established non-functional specifications.</w:t>
      </w:r>
      <w:r w:rsidR="2217F529">
        <w:br/>
      </w:r>
      <w:r w:rsidRPr="567C39E6">
        <w:rPr>
          <w:rFonts w:ascii="Calibri" w:eastAsia="Calibri" w:hAnsi="Calibri" w:cs="Calibri"/>
          <w:i/>
          <w:iCs/>
          <w:sz w:val="22"/>
          <w:szCs w:val="22"/>
        </w:rPr>
        <w:t>7. Transition and Go-Live</w:t>
      </w:r>
    </w:p>
    <w:p w14:paraId="3984AE02" w14:textId="49774D00"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t xml:space="preserve">7.1 Finalize Deployment and Cutover: After confirming that the hybrid cloud solution operates as expected through comprehensive testing and validation, we move into the final deployment and cutover </w:t>
      </w:r>
      <w:r w:rsidRPr="567C39E6">
        <w:rPr>
          <w:rFonts w:ascii="Calibri" w:eastAsia="Calibri" w:hAnsi="Calibri" w:cs="Calibri"/>
          <w:sz w:val="22"/>
          <w:szCs w:val="22"/>
        </w:rPr>
        <w:lastRenderedPageBreak/>
        <w:t>phase. This critical step involves coordinating the shutdown of outdated systems, executing data migration scripts, and officially transitioning to the hybrid cloud environment, all orchestrated according to the predefined cutover plan.</w:t>
      </w:r>
    </w:p>
    <w:p w14:paraId="1043A87A" w14:textId="2AC1C958"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t>7.2 Provide End-User Support: Support for end-users is crucial during the transition to and activation of the new system. We focus on offering training, clear documentation, and ongoing support resources to help users effectively navigate and utilize the new hybrid cloud solution. This support is aimed at minimizing disruption and aiding users in adjusting to changes in their daily workflows or processes.</w:t>
      </w:r>
    </w:p>
    <w:p w14:paraId="1DC9A1BA" w14:textId="5B1AFD49"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t>7.3 Conduct Post-Implementation Review: Following the successful deployment and activation of the system, a post-implementation review is conducted. This review assesses the project’s overall performance, identifies areas needing improvement, and captures valuable insights, which are crucial for refining future projects and promoting continuous improvement within the organization.</w:t>
      </w:r>
    </w:p>
    <w:p w14:paraId="09FDE911" w14:textId="276BFA74" w:rsidR="0004703F" w:rsidRPr="00E85919" w:rsidRDefault="3BBE2177" w:rsidP="567C39E6">
      <w:pPr>
        <w:spacing w:line="480" w:lineRule="auto"/>
        <w:rPr>
          <w:rFonts w:ascii="Calibri" w:eastAsia="Calibri" w:hAnsi="Calibri" w:cs="Calibri"/>
          <w:i/>
          <w:iCs/>
          <w:sz w:val="22"/>
          <w:szCs w:val="22"/>
        </w:rPr>
      </w:pPr>
      <w:r w:rsidRPr="567C39E6">
        <w:rPr>
          <w:rFonts w:ascii="Calibri" w:eastAsia="Calibri" w:hAnsi="Calibri" w:cs="Calibri"/>
          <w:i/>
          <w:iCs/>
          <w:sz w:val="22"/>
          <w:szCs w:val="22"/>
        </w:rPr>
        <w:t>8. Project Closeout</w:t>
      </w:r>
    </w:p>
    <w:p w14:paraId="0537E361" w14:textId="7A1FD5FA"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t>8.1 Finalize Project Documentation: At this final stage, all project documentation is completed and organized. We compile and archive all documents related to requirements, designs, test outcomes, and insights gained during the project. This repository ensures that valuable knowledge is preserved and accessible for future reference.</w:t>
      </w:r>
    </w:p>
    <w:p w14:paraId="3894F05F" w14:textId="343BEA65"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t>8.2 Release Project Resources: As the project concludes, resources associated with the project, including personnel, equipment, and facilities, are systematically released or reassigned. This process is managed carefully to optimize resource allocation and support ongoing and future projects within the organization.</w:t>
      </w:r>
    </w:p>
    <w:p w14:paraId="20AE4006" w14:textId="0CA60527" w:rsidR="0004703F" w:rsidRPr="00E85919" w:rsidRDefault="3BBE2177" w:rsidP="567C39E6">
      <w:pPr>
        <w:spacing w:line="480" w:lineRule="auto"/>
        <w:rPr>
          <w:rFonts w:ascii="Calibri" w:eastAsia="Calibri" w:hAnsi="Calibri" w:cs="Calibri"/>
          <w:sz w:val="22"/>
          <w:szCs w:val="22"/>
        </w:rPr>
      </w:pPr>
      <w:r w:rsidRPr="567C39E6">
        <w:rPr>
          <w:rFonts w:ascii="Calibri" w:eastAsia="Calibri" w:hAnsi="Calibri" w:cs="Calibri"/>
          <w:sz w:val="22"/>
          <w:szCs w:val="22"/>
        </w:rPr>
        <w:t xml:space="preserve">8.3 Conduct Lessons Learned Session: A structured lessons learned session is held involving the project team and key stakeholders. This session is dedicated to discussing what was successful, the challenges </w:t>
      </w:r>
      <w:r w:rsidRPr="567C39E6">
        <w:rPr>
          <w:rFonts w:ascii="Calibri" w:eastAsia="Calibri" w:hAnsi="Calibri" w:cs="Calibri"/>
          <w:sz w:val="22"/>
          <w:szCs w:val="22"/>
        </w:rPr>
        <w:lastRenderedPageBreak/>
        <w:t>faced, and potential improvements. The insights gained from this discussion are meticulously documented to refine the planning and execution of future projects, thereby enhancing organizational practices and outcomes.</w:t>
      </w:r>
    </w:p>
    <w:p w14:paraId="7FB6954A" w14:textId="760C2AD8" w:rsidR="0004703F" w:rsidRPr="00E85919" w:rsidRDefault="0004703F" w:rsidP="567C39E6">
      <w:pPr>
        <w:spacing w:line="480" w:lineRule="auto"/>
      </w:pPr>
    </w:p>
    <w:p w14:paraId="1F77AC65" w14:textId="5F9867C4" w:rsidR="0004703F" w:rsidRPr="00E85919" w:rsidRDefault="0004703F" w:rsidP="567C39E6">
      <w:pPr>
        <w:spacing w:line="480" w:lineRule="auto"/>
      </w:pPr>
    </w:p>
    <w:p w14:paraId="6D365E63" w14:textId="6ABF0000" w:rsidR="0004703F" w:rsidRPr="00E85919" w:rsidRDefault="0004703F" w:rsidP="567C39E6">
      <w:pPr>
        <w:spacing w:line="480" w:lineRule="auto"/>
      </w:pPr>
    </w:p>
    <w:p w14:paraId="7C4E49DE" w14:textId="7A4ADF68" w:rsidR="0004703F" w:rsidRPr="00E85919" w:rsidRDefault="2217F529" w:rsidP="567C39E6">
      <w:pPr>
        <w:spacing w:line="480" w:lineRule="auto"/>
      </w:pPr>
      <w:r>
        <w:br/>
      </w:r>
      <w:r>
        <w:br/>
      </w:r>
    </w:p>
    <w:p w14:paraId="1D72AC84" w14:textId="56D601B6" w:rsidR="0004703F" w:rsidRPr="00E85919" w:rsidRDefault="0004703F" w:rsidP="567C39E6">
      <w:pPr>
        <w:spacing w:line="480" w:lineRule="auto"/>
        <w:rPr>
          <w:rFonts w:ascii="Calibri" w:eastAsia="Calibri" w:hAnsi="Calibri" w:cs="Calibri"/>
          <w:b/>
          <w:bCs/>
          <w:sz w:val="22"/>
          <w:szCs w:val="22"/>
        </w:rPr>
      </w:pPr>
    </w:p>
    <w:p w14:paraId="1E4FED53" w14:textId="3225EDCD" w:rsidR="0004703F" w:rsidRPr="00E85919" w:rsidRDefault="20AB7C64" w:rsidP="567C39E6">
      <w:pPr>
        <w:spacing w:line="480" w:lineRule="auto"/>
        <w:rPr>
          <w:rFonts w:ascii="Calibri" w:eastAsia="Calibri" w:hAnsi="Calibri" w:cs="Calibri"/>
          <w:sz w:val="22"/>
          <w:szCs w:val="22"/>
        </w:rPr>
      </w:pPr>
      <w:r w:rsidRPr="567C39E6">
        <w:rPr>
          <w:rFonts w:ascii="Calibri" w:eastAsia="Calibri" w:hAnsi="Calibri" w:cs="Calibri"/>
          <w:b/>
          <w:bCs/>
          <w:sz w:val="22"/>
          <w:szCs w:val="22"/>
        </w:rPr>
        <w:t>Tool Construction:</w:t>
      </w:r>
    </w:p>
    <w:p w14:paraId="52AF6D46" w14:textId="3FD39104" w:rsidR="0004703F" w:rsidRPr="00E85919" w:rsidRDefault="20AB7C64" w:rsidP="567C39E6">
      <w:pPr>
        <w:spacing w:line="480" w:lineRule="auto"/>
        <w:rPr>
          <w:rFonts w:ascii="Calibri" w:eastAsia="Calibri" w:hAnsi="Calibri" w:cs="Calibri"/>
          <w:sz w:val="22"/>
          <w:szCs w:val="22"/>
        </w:rPr>
      </w:pPr>
      <w:r w:rsidRPr="567C39E6">
        <w:rPr>
          <w:rFonts w:ascii="Calibri" w:eastAsia="Calibri" w:hAnsi="Calibri" w:cs="Calibri"/>
          <w:sz w:val="22"/>
          <w:szCs w:val="22"/>
        </w:rPr>
        <w:t xml:space="preserve"> </w:t>
      </w:r>
    </w:p>
    <w:p w14:paraId="20901049" w14:textId="4271032C" w:rsidR="0004703F" w:rsidRPr="00E85919" w:rsidRDefault="3D23A04B" w:rsidP="567C39E6">
      <w:pPr>
        <w:spacing w:line="480" w:lineRule="auto"/>
        <w:rPr>
          <w:rFonts w:ascii="Calibri" w:eastAsia="Calibri" w:hAnsi="Calibri" w:cs="Calibri"/>
          <w:sz w:val="22"/>
          <w:szCs w:val="22"/>
        </w:rPr>
      </w:pPr>
      <w:r w:rsidRPr="567C39E6">
        <w:rPr>
          <w:rFonts w:ascii="Calibri" w:eastAsia="Calibri" w:hAnsi="Calibri" w:cs="Calibri"/>
          <w:sz w:val="22"/>
          <w:szCs w:val="22"/>
        </w:rPr>
        <w:t xml:space="preserve">The construction of the Work Breakdown Structure (WBS) for the hybrid cloud implementation project was meticulously designed following the guidelines provided by the Project Management Body of Knowledge (PMBOK Guide) which serves as a foundational framework that outlines standardized project management processes and knowledge </w:t>
      </w:r>
      <w:proofErr w:type="gramStart"/>
      <w:r w:rsidRPr="567C39E6">
        <w:rPr>
          <w:rFonts w:ascii="Calibri" w:eastAsia="Calibri" w:hAnsi="Calibri" w:cs="Calibri"/>
          <w:sz w:val="22"/>
          <w:szCs w:val="22"/>
        </w:rPr>
        <w:t>areas</w:t>
      </w:r>
      <w:proofErr w:type="gramEnd"/>
    </w:p>
    <w:p w14:paraId="5193CE89" w14:textId="61846B0A" w:rsidR="0004703F" w:rsidRPr="00E85919" w:rsidRDefault="3D23A04B" w:rsidP="567C39E6">
      <w:pPr>
        <w:spacing w:line="480" w:lineRule="auto"/>
        <w:rPr>
          <w:rFonts w:ascii="Calibri" w:eastAsia="Calibri" w:hAnsi="Calibri" w:cs="Calibri"/>
          <w:sz w:val="22"/>
          <w:szCs w:val="22"/>
        </w:rPr>
      </w:pPr>
      <w:r w:rsidRPr="567C39E6">
        <w:rPr>
          <w:rFonts w:ascii="Calibri" w:eastAsia="Calibri" w:hAnsi="Calibri" w:cs="Calibri"/>
          <w:sz w:val="22"/>
          <w:szCs w:val="22"/>
        </w:rPr>
        <w:t>By adhering to the structured phases of the PMBOK</w:t>
      </w:r>
      <w:r w:rsidR="2DDF8FB3" w:rsidRPr="567C39E6">
        <w:rPr>
          <w:rFonts w:ascii="Calibri" w:eastAsia="Calibri" w:hAnsi="Calibri" w:cs="Calibri"/>
          <w:sz w:val="22"/>
          <w:szCs w:val="22"/>
        </w:rPr>
        <w:t xml:space="preserve"> </w:t>
      </w:r>
      <w:r w:rsidRPr="567C39E6">
        <w:rPr>
          <w:rFonts w:ascii="Calibri" w:eastAsia="Calibri" w:hAnsi="Calibri" w:cs="Calibri"/>
          <w:sz w:val="22"/>
          <w:szCs w:val="22"/>
        </w:rPr>
        <w:t xml:space="preserve">Guide such as initiation, planning, execution, monitoring and controlling, and closing, the WBS was developed to encapsulate a logical and comprehensive breakdown of all project activities, deliverables, and milestones ensuring each phase was clearly defined and systematically organized to enhance the management and visibility of project </w:t>
      </w:r>
      <w:proofErr w:type="gramStart"/>
      <w:r w:rsidRPr="567C39E6">
        <w:rPr>
          <w:rFonts w:ascii="Calibri" w:eastAsia="Calibri" w:hAnsi="Calibri" w:cs="Calibri"/>
          <w:sz w:val="22"/>
          <w:szCs w:val="22"/>
        </w:rPr>
        <w:t>progress</w:t>
      </w:r>
      <w:proofErr w:type="gramEnd"/>
    </w:p>
    <w:p w14:paraId="1F040944" w14:textId="67AAFA7A" w:rsidR="0004703F" w:rsidRPr="00E85919" w:rsidRDefault="3D23A04B" w:rsidP="567C39E6">
      <w:pPr>
        <w:spacing w:line="480" w:lineRule="auto"/>
        <w:rPr>
          <w:rFonts w:ascii="Calibri" w:eastAsia="Calibri" w:hAnsi="Calibri" w:cs="Calibri"/>
          <w:sz w:val="22"/>
          <w:szCs w:val="22"/>
        </w:rPr>
      </w:pPr>
      <w:r w:rsidRPr="567C39E6">
        <w:rPr>
          <w:rFonts w:ascii="Calibri" w:eastAsia="Calibri" w:hAnsi="Calibri" w:cs="Calibri"/>
          <w:sz w:val="22"/>
          <w:szCs w:val="22"/>
        </w:rPr>
        <w:lastRenderedPageBreak/>
        <w:t xml:space="preserve">The detailed tasks included in the WBS were specifically customized to address the distinctive requirements of a hybrid cloud implementation, drawing on a blend of industry-recognized methodologies and established best practices for cloud migration and integration, with additional insights provided by experienced subject matter experts within this specialized </w:t>
      </w:r>
      <w:proofErr w:type="gramStart"/>
      <w:r w:rsidRPr="567C39E6">
        <w:rPr>
          <w:rFonts w:ascii="Calibri" w:eastAsia="Calibri" w:hAnsi="Calibri" w:cs="Calibri"/>
          <w:sz w:val="22"/>
          <w:szCs w:val="22"/>
        </w:rPr>
        <w:t>field</w:t>
      </w:r>
      <w:proofErr w:type="gramEnd"/>
    </w:p>
    <w:p w14:paraId="66404822" w14:textId="54F349A6" w:rsidR="0004703F" w:rsidRPr="00E85919" w:rsidRDefault="3D23A04B" w:rsidP="567C39E6">
      <w:pPr>
        <w:spacing w:line="480" w:lineRule="auto"/>
        <w:rPr>
          <w:rFonts w:ascii="Calibri" w:eastAsia="Calibri" w:hAnsi="Calibri" w:cs="Calibri"/>
          <w:sz w:val="22"/>
          <w:szCs w:val="22"/>
        </w:rPr>
      </w:pPr>
      <w:r w:rsidRPr="567C39E6">
        <w:rPr>
          <w:rFonts w:ascii="Calibri" w:eastAsia="Calibri" w:hAnsi="Calibri" w:cs="Calibri"/>
          <w:sz w:val="22"/>
          <w:szCs w:val="22"/>
        </w:rPr>
        <w:t xml:space="preserve">For the visual construction of the WBS, Microsoft WordArt was utilized, an innovative text styling feature within the Microsoft Office Suite that allows for the artistic rendering of text in various shapes and styles, thereby enabling the creation of a visually structured representation of the WBS elements arranged </w:t>
      </w:r>
      <w:proofErr w:type="gramStart"/>
      <w:r w:rsidRPr="567C39E6">
        <w:rPr>
          <w:rFonts w:ascii="Calibri" w:eastAsia="Calibri" w:hAnsi="Calibri" w:cs="Calibri"/>
          <w:sz w:val="22"/>
          <w:szCs w:val="22"/>
        </w:rPr>
        <w:t>hierarchically</w:t>
      </w:r>
      <w:proofErr w:type="gramEnd"/>
    </w:p>
    <w:p w14:paraId="78165420" w14:textId="78879051" w:rsidR="0004703F" w:rsidRPr="00E85919" w:rsidRDefault="3D23A04B" w:rsidP="567C39E6">
      <w:pPr>
        <w:spacing w:line="480" w:lineRule="auto"/>
        <w:rPr>
          <w:rFonts w:ascii="Calibri" w:eastAsia="Calibri" w:hAnsi="Calibri" w:cs="Calibri"/>
          <w:sz w:val="22"/>
          <w:szCs w:val="22"/>
        </w:rPr>
      </w:pPr>
      <w:r w:rsidRPr="567C39E6">
        <w:rPr>
          <w:rFonts w:ascii="Calibri" w:eastAsia="Calibri" w:hAnsi="Calibri" w:cs="Calibri"/>
          <w:sz w:val="22"/>
          <w:szCs w:val="22"/>
        </w:rPr>
        <w:t xml:space="preserve">This visual layout was further refined through the application of a consistent color scheme, where the principal phases or high-level deliverables were designated by rectangular shapes in a primary color, and the more detailed tasks and sub-tasks were illustrated using nested shapes in contrasting hues, a design choice that significantly aids in the differentiation and understanding of the various project </w:t>
      </w:r>
      <w:proofErr w:type="gramStart"/>
      <w:r w:rsidRPr="567C39E6">
        <w:rPr>
          <w:rFonts w:ascii="Calibri" w:eastAsia="Calibri" w:hAnsi="Calibri" w:cs="Calibri"/>
          <w:sz w:val="22"/>
          <w:szCs w:val="22"/>
        </w:rPr>
        <w:t>components</w:t>
      </w:r>
      <w:proofErr w:type="gramEnd"/>
    </w:p>
    <w:p w14:paraId="4C8EEB9C" w14:textId="502A5F75" w:rsidR="0004703F" w:rsidRPr="00E85919" w:rsidRDefault="3D23A04B" w:rsidP="567C39E6">
      <w:pPr>
        <w:spacing w:line="480" w:lineRule="auto"/>
        <w:rPr>
          <w:rFonts w:ascii="Calibri" w:eastAsia="Calibri" w:hAnsi="Calibri" w:cs="Calibri"/>
          <w:sz w:val="22"/>
          <w:szCs w:val="22"/>
        </w:rPr>
      </w:pPr>
      <w:r w:rsidRPr="567C39E6">
        <w:rPr>
          <w:rFonts w:ascii="Calibri" w:eastAsia="Calibri" w:hAnsi="Calibri" w:cs="Calibri"/>
          <w:sz w:val="22"/>
          <w:szCs w:val="22"/>
        </w:rPr>
        <w:t xml:space="preserve">Moreover, the alignment and indentation of these WordArt elements were precisely managed to depict the hierarchical connections among the tasks and sub-tasks, demonstrating a commitment to maintaining visual clarity and effectiveness which is essential for the easy navigation and comprehension of the </w:t>
      </w:r>
      <w:proofErr w:type="gramStart"/>
      <w:r w:rsidRPr="567C39E6">
        <w:rPr>
          <w:rFonts w:ascii="Calibri" w:eastAsia="Calibri" w:hAnsi="Calibri" w:cs="Calibri"/>
          <w:sz w:val="22"/>
          <w:szCs w:val="22"/>
        </w:rPr>
        <w:t>WBS</w:t>
      </w:r>
      <w:proofErr w:type="gramEnd"/>
    </w:p>
    <w:p w14:paraId="3097B7C5" w14:textId="4996718C" w:rsidR="0004703F" w:rsidRPr="00E85919" w:rsidRDefault="3D23A04B" w:rsidP="567C39E6">
      <w:pPr>
        <w:spacing w:line="480" w:lineRule="auto"/>
        <w:rPr>
          <w:rFonts w:ascii="Calibri" w:eastAsia="Calibri" w:hAnsi="Calibri" w:cs="Calibri"/>
          <w:sz w:val="22"/>
          <w:szCs w:val="22"/>
        </w:rPr>
      </w:pPr>
      <w:r w:rsidRPr="567C39E6">
        <w:rPr>
          <w:rFonts w:ascii="Calibri" w:eastAsia="Calibri" w:hAnsi="Calibri" w:cs="Calibri"/>
          <w:sz w:val="22"/>
          <w:szCs w:val="22"/>
        </w:rPr>
        <w:t xml:space="preserve">Throughout the development of the WBS, ongoing consultations with project stakeholders and domain experts were integral, these sessions were aimed at ensuring the WBS was both exhaustive and accurate, reflecting the full scope of the project while incorporating feedback to capture any overlooked tasks and to refine the WBS to align with the project's evolving </w:t>
      </w:r>
      <w:proofErr w:type="gramStart"/>
      <w:r w:rsidRPr="567C39E6">
        <w:rPr>
          <w:rFonts w:ascii="Calibri" w:eastAsia="Calibri" w:hAnsi="Calibri" w:cs="Calibri"/>
          <w:sz w:val="22"/>
          <w:szCs w:val="22"/>
        </w:rPr>
        <w:t>needs</w:t>
      </w:r>
      <w:proofErr w:type="gramEnd"/>
    </w:p>
    <w:p w14:paraId="1FC90C45" w14:textId="0705A5BA" w:rsidR="0004703F" w:rsidRPr="00E85919" w:rsidRDefault="3D23A04B" w:rsidP="567C39E6">
      <w:pPr>
        <w:spacing w:line="480" w:lineRule="auto"/>
        <w:rPr>
          <w:rFonts w:ascii="Calibri" w:eastAsia="Calibri" w:hAnsi="Calibri" w:cs="Calibri"/>
          <w:sz w:val="22"/>
          <w:szCs w:val="22"/>
        </w:rPr>
      </w:pPr>
      <w:r w:rsidRPr="567C39E6">
        <w:rPr>
          <w:rFonts w:ascii="Calibri" w:eastAsia="Calibri" w:hAnsi="Calibri" w:cs="Calibri"/>
          <w:sz w:val="22"/>
          <w:szCs w:val="22"/>
        </w:rPr>
        <w:t xml:space="preserve">The design of the WBS also incorporated a level of flexibility to accommodate future adjustments or additions, this adaptability is crucial as it allows the WBS to remain relevant and useful throughout the </w:t>
      </w:r>
      <w:r w:rsidRPr="567C39E6">
        <w:rPr>
          <w:rFonts w:ascii="Calibri" w:eastAsia="Calibri" w:hAnsi="Calibri" w:cs="Calibri"/>
          <w:sz w:val="22"/>
          <w:szCs w:val="22"/>
        </w:rPr>
        <w:lastRenderedPageBreak/>
        <w:t xml:space="preserve">project lifecycle, adapting to changes and continuing to provide a reliable framework for project </w:t>
      </w:r>
      <w:proofErr w:type="gramStart"/>
      <w:r w:rsidRPr="567C39E6">
        <w:rPr>
          <w:rFonts w:ascii="Calibri" w:eastAsia="Calibri" w:hAnsi="Calibri" w:cs="Calibri"/>
          <w:sz w:val="22"/>
          <w:szCs w:val="22"/>
        </w:rPr>
        <w:t>management</w:t>
      </w:r>
      <w:proofErr w:type="gramEnd"/>
    </w:p>
    <w:p w14:paraId="11AA00DE" w14:textId="205C2C60" w:rsidR="0004703F" w:rsidRPr="00E85919" w:rsidRDefault="3D23A04B" w:rsidP="567C39E6">
      <w:pPr>
        <w:spacing w:after="0" w:line="480" w:lineRule="auto"/>
        <w:rPr>
          <w:rFonts w:ascii="Calibri" w:eastAsia="Calibri" w:hAnsi="Calibri" w:cs="Calibri"/>
          <w:kern w:val="0"/>
          <w:sz w:val="22"/>
          <w:szCs w:val="22"/>
          <w14:ligatures w14:val="none"/>
        </w:rPr>
      </w:pPr>
      <w:r w:rsidRPr="567C39E6">
        <w:rPr>
          <w:rFonts w:ascii="Calibri" w:eastAsia="Calibri" w:hAnsi="Calibri" w:cs="Calibri"/>
          <w:sz w:val="22"/>
          <w:szCs w:val="22"/>
        </w:rPr>
        <w:t>In conclusion, the WBS for the hybrid cloud implementation project was crafted with a fusion of expert knowledge, proven methodologies, and creative tools like Microsoft WordArt, this approach not only facilitated the creation of a detailed and functional WBS but also ensured that it stood as a testament to the project’s structured planning and commitment to excellence, serving as an indispensable tool for guiding the project from conception through to completion</w:t>
      </w:r>
      <w:r w:rsidR="246F046F" w:rsidRPr="567C39E6">
        <w:rPr>
          <w:rFonts w:ascii="Calibri" w:eastAsia="Calibri" w:hAnsi="Calibri" w:cs="Calibri"/>
          <w:sz w:val="22"/>
          <w:szCs w:val="22"/>
        </w:rPr>
        <w:t>.</w:t>
      </w:r>
    </w:p>
    <w:p w14:paraId="3137764A" w14:textId="5CE8F589" w:rsidR="72B97491" w:rsidRDefault="72B97491" w:rsidP="567C39E6">
      <w:pPr>
        <w:spacing w:line="480" w:lineRule="auto"/>
        <w:rPr>
          <w:rFonts w:ascii="Calibri" w:eastAsia="Calibri" w:hAnsi="Calibri" w:cs="Calibri"/>
          <w:sz w:val="22"/>
          <w:szCs w:val="22"/>
        </w:rPr>
      </w:pPr>
    </w:p>
    <w:p w14:paraId="17420738" w14:textId="5321152C" w:rsidR="567C39E6" w:rsidRDefault="567C39E6" w:rsidP="567C39E6">
      <w:pPr>
        <w:spacing w:line="480" w:lineRule="auto"/>
        <w:rPr>
          <w:rFonts w:ascii="Calibri" w:eastAsia="Calibri" w:hAnsi="Calibri" w:cs="Calibri"/>
          <w:b/>
          <w:bCs/>
          <w:sz w:val="22"/>
          <w:szCs w:val="22"/>
        </w:rPr>
      </w:pPr>
    </w:p>
    <w:p w14:paraId="7E6F6115" w14:textId="4EBFA79E" w:rsidR="567C39E6" w:rsidRDefault="567C39E6" w:rsidP="567C39E6">
      <w:pPr>
        <w:spacing w:line="480" w:lineRule="auto"/>
        <w:rPr>
          <w:rFonts w:ascii="Calibri" w:eastAsia="Calibri" w:hAnsi="Calibri" w:cs="Calibri"/>
          <w:b/>
          <w:bCs/>
          <w:sz w:val="22"/>
          <w:szCs w:val="22"/>
        </w:rPr>
      </w:pPr>
    </w:p>
    <w:p w14:paraId="21CD41CB" w14:textId="2960AD72" w:rsidR="00E85919" w:rsidRPr="00E85919" w:rsidRDefault="6AB3DAAF" w:rsidP="567C39E6">
      <w:pPr>
        <w:spacing w:line="480" w:lineRule="auto"/>
        <w:rPr>
          <w:rFonts w:ascii="Calibri" w:eastAsia="Calibri" w:hAnsi="Calibri" w:cs="Calibri"/>
          <w:b/>
          <w:bCs/>
          <w:sz w:val="22"/>
          <w:szCs w:val="22"/>
        </w:rPr>
      </w:pPr>
      <w:r w:rsidRPr="567C39E6">
        <w:rPr>
          <w:rFonts w:ascii="Calibri" w:eastAsia="Calibri" w:hAnsi="Calibri" w:cs="Calibri"/>
          <w:b/>
          <w:bCs/>
          <w:sz w:val="22"/>
          <w:szCs w:val="22"/>
        </w:rPr>
        <w:t>Application of PMBOK Guide Standards:</w:t>
      </w:r>
    </w:p>
    <w:p w14:paraId="1B80AC8E" w14:textId="1DC8C41D" w:rsidR="00E85919" w:rsidRPr="00E85919" w:rsidRDefault="6AB3DAAF" w:rsidP="567C39E6">
      <w:pPr>
        <w:spacing w:line="480" w:lineRule="auto"/>
        <w:rPr>
          <w:rFonts w:ascii="Calibri" w:eastAsia="Calibri" w:hAnsi="Calibri" w:cs="Calibri"/>
          <w:sz w:val="22"/>
          <w:szCs w:val="22"/>
        </w:rPr>
      </w:pPr>
      <w:r w:rsidRPr="567C39E6">
        <w:rPr>
          <w:rFonts w:ascii="Calibri" w:eastAsia="Calibri" w:hAnsi="Calibri" w:cs="Calibri"/>
          <w:sz w:val="22"/>
          <w:szCs w:val="22"/>
        </w:rPr>
        <w:t>The Project Management Body of Knowledge, widely known as the PMBOK Guide, serves as a critical framework that outlines internationally recognized standards for managing and executing projects effectively; this framework has significantly influenced the structure of the Work Breakdown Structure for our hybrid cloud implementation project, ensuring that each phase from initiation through closing is meticulously aligned with the PMBOK Guide's practices and recommendations.</w:t>
      </w:r>
    </w:p>
    <w:p w14:paraId="3ECB75FC" w14:textId="1C1D0AB9" w:rsidR="00E85919" w:rsidRPr="00E85919" w:rsidRDefault="6AB3DAAF" w:rsidP="567C39E6">
      <w:pPr>
        <w:spacing w:line="480" w:lineRule="auto"/>
        <w:rPr>
          <w:rFonts w:ascii="Calibri" w:eastAsia="Calibri" w:hAnsi="Calibri" w:cs="Calibri"/>
          <w:sz w:val="22"/>
          <w:szCs w:val="22"/>
        </w:rPr>
      </w:pPr>
      <w:r w:rsidRPr="567C39E6">
        <w:rPr>
          <w:rFonts w:ascii="Calibri" w:eastAsia="Calibri" w:hAnsi="Calibri" w:cs="Calibri"/>
          <w:sz w:val="22"/>
          <w:szCs w:val="22"/>
        </w:rPr>
        <w:t>Starting with the initiation phase, key activities are undertaken to set the project on a firm foundation; these include the clear definition of project objectives and boundaries, a thorough analysis of stakeholders to understand their needs and expectations, and the development of a comprehensive project charter. All these activities are derived from and adhere to the initiation processes recommended in the PMBOK Guide, which emphasizes the importance of accurately defining and formally authorizing the project.</w:t>
      </w:r>
    </w:p>
    <w:p w14:paraId="4F22518C" w14:textId="722F9776" w:rsidR="00E85919" w:rsidRPr="00E85919" w:rsidRDefault="6AB3DAAF" w:rsidP="567C39E6">
      <w:pPr>
        <w:spacing w:line="480" w:lineRule="auto"/>
        <w:rPr>
          <w:rFonts w:ascii="Calibri" w:eastAsia="Calibri" w:hAnsi="Calibri" w:cs="Calibri"/>
          <w:sz w:val="22"/>
          <w:szCs w:val="22"/>
        </w:rPr>
      </w:pPr>
      <w:r w:rsidRPr="567C39E6">
        <w:rPr>
          <w:rFonts w:ascii="Calibri" w:eastAsia="Calibri" w:hAnsi="Calibri" w:cs="Calibri"/>
          <w:sz w:val="22"/>
          <w:szCs w:val="22"/>
        </w:rPr>
        <w:lastRenderedPageBreak/>
        <w:t>As we transition into the planning phase, the focus shifts to detailed preparations which encompass evaluating the existing IT infrastructure, capturing detailed project requirements, and crafting a solution design that meets these specifications. This phase is pivotal as it prepares a roadmap for the project by outlining the scope, resources, and timelines which are essential for achieving the project goals. These steps correspond closely with the planning processes of the PMBOK Guide, which advocates for a systematic approach to planning to enhance the likelihood of project success.</w:t>
      </w:r>
    </w:p>
    <w:p w14:paraId="36A67F12" w14:textId="110BA81F" w:rsidR="00E85919" w:rsidRPr="00E85919" w:rsidRDefault="6AB3DAAF" w:rsidP="567C39E6">
      <w:pPr>
        <w:spacing w:line="480" w:lineRule="auto"/>
        <w:rPr>
          <w:rFonts w:ascii="Calibri" w:eastAsia="Calibri" w:hAnsi="Calibri" w:cs="Calibri"/>
          <w:sz w:val="22"/>
          <w:szCs w:val="22"/>
        </w:rPr>
      </w:pPr>
      <w:r w:rsidRPr="567C39E6">
        <w:rPr>
          <w:rFonts w:ascii="Calibri" w:eastAsia="Calibri" w:hAnsi="Calibri" w:cs="Calibri"/>
          <w:sz w:val="22"/>
          <w:szCs w:val="22"/>
        </w:rPr>
        <w:t>In the execution phase, the plans laid out in the previous steps are put into action; this includes setting up the necessary cloud infrastructure, migrating existing applications and data, and executing thorough testing and validation to ensure functionality and security. This stage is critical as it involves the actual creation of project deliverables, fulfilling the project's objectives as per the quality standards outlined in the planning phase. This aligns with the PMBOK Guide's execution processes, which focus on the integration of people and resources to carry out the project plan.</w:t>
      </w:r>
    </w:p>
    <w:p w14:paraId="3BF54090" w14:textId="4A5370E8" w:rsidR="00E85919" w:rsidRPr="00E85919" w:rsidRDefault="6AB3DAAF" w:rsidP="567C39E6">
      <w:pPr>
        <w:spacing w:line="480" w:lineRule="auto"/>
        <w:rPr>
          <w:rFonts w:ascii="Calibri" w:eastAsia="Calibri" w:hAnsi="Calibri" w:cs="Calibri"/>
          <w:sz w:val="22"/>
          <w:szCs w:val="22"/>
        </w:rPr>
      </w:pPr>
      <w:r w:rsidRPr="567C39E6">
        <w:rPr>
          <w:rFonts w:ascii="Calibri" w:eastAsia="Calibri" w:hAnsi="Calibri" w:cs="Calibri"/>
          <w:sz w:val="22"/>
          <w:szCs w:val="22"/>
        </w:rPr>
        <w:t>Throughout the project, monitoring and controlling processes are embedded to ensure that the project stays aligned with its objectives. This includes tasks like setting up change management protocols to handle any adjustments to the project scope or objectives, conducting reviews post-implementation to assess the outcomes against the expected benefits, and ensuring all project documentation is finalized and accurate. These activities are crucial for maintaining control over the project and ensuring that any issues or risks that arise are managed promptly, consistent with the PMBOK Guide’s monitoring and controlling processes.</w:t>
      </w:r>
    </w:p>
    <w:p w14:paraId="15FC33EF" w14:textId="3FAB9A79" w:rsidR="00E85919" w:rsidRPr="00E85919" w:rsidRDefault="6AB3DAAF" w:rsidP="567C39E6">
      <w:pPr>
        <w:spacing w:line="480" w:lineRule="auto"/>
        <w:rPr>
          <w:rFonts w:ascii="Calibri" w:eastAsia="Calibri" w:hAnsi="Calibri" w:cs="Calibri"/>
          <w:sz w:val="22"/>
          <w:szCs w:val="22"/>
        </w:rPr>
      </w:pPr>
      <w:r w:rsidRPr="567C39E6">
        <w:rPr>
          <w:rFonts w:ascii="Calibri" w:eastAsia="Calibri" w:hAnsi="Calibri" w:cs="Calibri"/>
          <w:sz w:val="22"/>
          <w:szCs w:val="22"/>
        </w:rPr>
        <w:t xml:space="preserve">The project concludes with the closing phase where all activities are systematically finalized to formally close the project. This involves ensuring all project documents are complete, resources are released or reassigned, and conducting a lessons-learned session to document what was successful and what could be improved for future projects. These steps are crucial for wrapping up the project deliberately and </w:t>
      </w:r>
      <w:r w:rsidRPr="567C39E6">
        <w:rPr>
          <w:rFonts w:ascii="Calibri" w:eastAsia="Calibri" w:hAnsi="Calibri" w:cs="Calibri"/>
          <w:sz w:val="22"/>
          <w:szCs w:val="22"/>
        </w:rPr>
        <w:lastRenderedPageBreak/>
        <w:t>learning from the project execution, aligning with the closing processes of the PMBOK® Guide which emphasizes the importance of concluding projects efficiently to facilitate organizational learning and resource optimization.</w:t>
      </w:r>
    </w:p>
    <w:p w14:paraId="4351D056" w14:textId="723F91BE" w:rsidR="00E85919" w:rsidRPr="00E85919" w:rsidRDefault="6AB3DAAF" w:rsidP="567C39E6">
      <w:pPr>
        <w:spacing w:after="0" w:line="480" w:lineRule="auto"/>
        <w:rPr>
          <w:rFonts w:ascii="Calibri" w:eastAsia="Calibri" w:hAnsi="Calibri" w:cs="Calibri"/>
          <w:kern w:val="0"/>
          <w:sz w:val="22"/>
          <w:szCs w:val="22"/>
          <w14:ligatures w14:val="none"/>
        </w:rPr>
      </w:pPr>
      <w:r w:rsidRPr="567C39E6">
        <w:rPr>
          <w:rFonts w:ascii="Calibri" w:eastAsia="Calibri" w:hAnsi="Calibri" w:cs="Calibri"/>
          <w:sz w:val="22"/>
          <w:szCs w:val="22"/>
        </w:rPr>
        <w:t>Overall, the application of the PMBOK Guide in the development of the WBS for the hybrid cloud implementation project not only provides a structured and consistent methodology for managing the project but also ensures that all phases are executed according to internationally recognized best practices which enhances the project’s success and sustainability.</w:t>
      </w:r>
      <w:r w:rsidR="00E85919">
        <w:br/>
      </w:r>
    </w:p>
    <w:p w14:paraId="40D12340" w14:textId="50BEC04A" w:rsidR="2A9EFB6E" w:rsidRDefault="1FBD48FC" w:rsidP="567C39E6">
      <w:pPr>
        <w:spacing w:line="480" w:lineRule="auto"/>
        <w:rPr>
          <w:rFonts w:ascii="Calibri" w:eastAsia="Calibri" w:hAnsi="Calibri" w:cs="Calibri"/>
          <w:i/>
          <w:iCs/>
          <w:sz w:val="22"/>
          <w:szCs w:val="22"/>
        </w:rPr>
      </w:pPr>
      <w:r w:rsidRPr="567C39E6">
        <w:rPr>
          <w:rFonts w:ascii="Calibri" w:eastAsia="Calibri" w:hAnsi="Calibri" w:cs="Calibri"/>
          <w:i/>
          <w:iCs/>
          <w:sz w:val="22"/>
          <w:szCs w:val="22"/>
        </w:rPr>
        <w:t>By incorporating the principles and processes of the PMBOK Guide into our Work Breakdown Structure (WBS), we achieve several significant advantages:</w:t>
      </w:r>
    </w:p>
    <w:p w14:paraId="3989502C" w14:textId="2A9F0347" w:rsidR="2A9EFB6E" w:rsidRDefault="1FBD48FC" w:rsidP="567C39E6">
      <w:pPr>
        <w:spacing w:line="480" w:lineRule="auto"/>
        <w:rPr>
          <w:rFonts w:ascii="Calibri" w:eastAsia="Calibri" w:hAnsi="Calibri" w:cs="Calibri"/>
          <w:sz w:val="22"/>
          <w:szCs w:val="22"/>
        </w:rPr>
      </w:pPr>
      <w:r w:rsidRPr="567C39E6">
        <w:rPr>
          <w:rFonts w:ascii="Calibri" w:eastAsia="Calibri" w:hAnsi="Calibri" w:cs="Calibri"/>
          <w:sz w:val="22"/>
          <w:szCs w:val="22"/>
        </w:rPr>
        <w:t>1. Standardization: Our WBS adheres to a globally accepted project management standard, promoting consistency and a unified approach among all project participants.</w:t>
      </w:r>
    </w:p>
    <w:p w14:paraId="6A43615E" w14:textId="094E5758" w:rsidR="2A9EFB6E" w:rsidRDefault="1FBD48FC" w:rsidP="567C39E6">
      <w:pPr>
        <w:spacing w:line="480" w:lineRule="auto"/>
        <w:rPr>
          <w:rFonts w:ascii="Calibri" w:eastAsia="Calibri" w:hAnsi="Calibri" w:cs="Calibri"/>
          <w:sz w:val="22"/>
          <w:szCs w:val="22"/>
        </w:rPr>
      </w:pPr>
      <w:r w:rsidRPr="567C39E6">
        <w:rPr>
          <w:rFonts w:ascii="Calibri" w:eastAsia="Calibri" w:hAnsi="Calibri" w:cs="Calibri"/>
          <w:sz w:val="22"/>
          <w:szCs w:val="22"/>
        </w:rPr>
        <w:t>2. Risk Management: Implementing the PMBOK Guide's methodologies aids in identifying potential risks early in the project lifecycle. This proactive approach helps in mitigating risks effectively, enhancing project success.</w:t>
      </w:r>
    </w:p>
    <w:p w14:paraId="785FDC8A" w14:textId="7617A8BA" w:rsidR="2A9EFB6E" w:rsidRDefault="1FBD48FC" w:rsidP="567C39E6">
      <w:pPr>
        <w:spacing w:line="480" w:lineRule="auto"/>
        <w:rPr>
          <w:rFonts w:ascii="Calibri" w:eastAsia="Calibri" w:hAnsi="Calibri" w:cs="Calibri"/>
          <w:sz w:val="22"/>
          <w:szCs w:val="22"/>
        </w:rPr>
      </w:pPr>
      <w:r w:rsidRPr="567C39E6">
        <w:rPr>
          <w:rFonts w:ascii="Calibri" w:eastAsia="Calibri" w:hAnsi="Calibri" w:cs="Calibri"/>
          <w:sz w:val="22"/>
          <w:szCs w:val="22"/>
        </w:rPr>
        <w:t>3. Knowledge Transfer: The familiarity of the PMBOK Guide among project managers and team members allows for smooth navigation through the WBS. This familiarity supports efficient knowledge sharing and collaboration across the team.</w:t>
      </w:r>
    </w:p>
    <w:p w14:paraId="4223C524" w14:textId="7EFCDBCE" w:rsidR="2A9EFB6E" w:rsidRDefault="1FBD48FC" w:rsidP="567C39E6">
      <w:pPr>
        <w:spacing w:line="480" w:lineRule="auto"/>
        <w:rPr>
          <w:rFonts w:ascii="Calibri" w:eastAsia="Calibri" w:hAnsi="Calibri" w:cs="Calibri"/>
          <w:sz w:val="22"/>
          <w:szCs w:val="22"/>
        </w:rPr>
      </w:pPr>
      <w:r w:rsidRPr="567C39E6">
        <w:rPr>
          <w:rFonts w:ascii="Calibri" w:eastAsia="Calibri" w:hAnsi="Calibri" w:cs="Calibri"/>
          <w:sz w:val="22"/>
          <w:szCs w:val="22"/>
        </w:rPr>
        <w:t>4. Quality Assurance: By following the established processes and techniques of the PMBOK® Guide, we ensure that the project outcomes adhere to the highest quality standards and meet or exceed stakeholder expectations.</w:t>
      </w:r>
    </w:p>
    <w:p w14:paraId="00FA4B6B" w14:textId="28654C00" w:rsidR="2A9EFB6E" w:rsidRDefault="1FBD48FC" w:rsidP="567C39E6">
      <w:pPr>
        <w:spacing w:before="300" w:after="0" w:line="480" w:lineRule="auto"/>
        <w:rPr>
          <w:rFonts w:ascii="Calibri" w:eastAsia="Calibri" w:hAnsi="Calibri" w:cs="Calibri"/>
          <w:sz w:val="22"/>
          <w:szCs w:val="22"/>
        </w:rPr>
      </w:pPr>
      <w:r w:rsidRPr="567C39E6">
        <w:rPr>
          <w:rFonts w:ascii="Calibri" w:eastAsia="Calibri" w:hAnsi="Calibri" w:cs="Calibri"/>
          <w:sz w:val="22"/>
          <w:szCs w:val="22"/>
        </w:rPr>
        <w:lastRenderedPageBreak/>
        <w:t>In summary, the integration of the PMBOK Guide's principles into our WBS lays a robust foundation for managing the project proficiently. This alignment not only facilitates effective communication and project execution but also increases the probability of achieving a successful outcome in our hybrid cloud implementation project.</w:t>
      </w:r>
    </w:p>
    <w:p w14:paraId="218D9CA3" w14:textId="0FDCF218" w:rsidR="567C39E6" w:rsidRDefault="567C39E6" w:rsidP="567C39E6">
      <w:pPr>
        <w:spacing w:before="300" w:after="0" w:line="480" w:lineRule="auto"/>
        <w:rPr>
          <w:rFonts w:ascii="Calibri" w:eastAsia="Calibri" w:hAnsi="Calibri" w:cs="Calibri"/>
          <w:sz w:val="22"/>
          <w:szCs w:val="22"/>
        </w:rPr>
      </w:pPr>
    </w:p>
    <w:p w14:paraId="455D00A4" w14:textId="42A8831E" w:rsidR="567C39E6" w:rsidRDefault="567C39E6" w:rsidP="567C39E6">
      <w:pPr>
        <w:spacing w:before="300" w:after="0" w:line="480" w:lineRule="auto"/>
        <w:rPr>
          <w:rFonts w:ascii="Calibri" w:eastAsia="Calibri" w:hAnsi="Calibri" w:cs="Calibri"/>
          <w:sz w:val="22"/>
          <w:szCs w:val="22"/>
        </w:rPr>
      </w:pPr>
    </w:p>
    <w:p w14:paraId="2AFED7A8" w14:textId="0BCBC669" w:rsidR="567C39E6" w:rsidRDefault="567C39E6" w:rsidP="567C39E6">
      <w:pPr>
        <w:spacing w:before="300" w:after="0" w:line="480" w:lineRule="auto"/>
        <w:rPr>
          <w:rFonts w:ascii="Calibri" w:eastAsia="Calibri" w:hAnsi="Calibri" w:cs="Calibri"/>
          <w:sz w:val="22"/>
          <w:szCs w:val="22"/>
        </w:rPr>
      </w:pPr>
    </w:p>
    <w:p w14:paraId="3376E15E" w14:textId="5F810724" w:rsidR="567C39E6" w:rsidRDefault="567C39E6" w:rsidP="567C39E6">
      <w:pPr>
        <w:spacing w:before="300" w:after="0" w:line="480" w:lineRule="auto"/>
        <w:rPr>
          <w:rFonts w:ascii="Calibri" w:eastAsia="Calibri" w:hAnsi="Calibri" w:cs="Calibri"/>
          <w:sz w:val="22"/>
          <w:szCs w:val="22"/>
        </w:rPr>
      </w:pPr>
    </w:p>
    <w:p w14:paraId="35F3BE60" w14:textId="1962EC1F" w:rsidR="5169757A" w:rsidRDefault="0917C952" w:rsidP="567C39E6">
      <w:pPr>
        <w:pStyle w:val="NormalWeb"/>
        <w:shd w:val="clear" w:color="auto" w:fill="FFFFFF" w:themeFill="background1"/>
        <w:spacing w:before="300" w:beforeAutospacing="0" w:after="0" w:afterAutospacing="0" w:line="480" w:lineRule="auto"/>
        <w:rPr>
          <w:rFonts w:ascii="Calibri" w:eastAsia="Calibri" w:hAnsi="Calibri" w:cs="Calibri"/>
          <w:b/>
          <w:bCs/>
          <w:sz w:val="22"/>
          <w:szCs w:val="22"/>
        </w:rPr>
      </w:pPr>
      <w:r w:rsidRPr="567C39E6">
        <w:rPr>
          <w:rFonts w:ascii="Calibri" w:eastAsia="Calibri" w:hAnsi="Calibri" w:cs="Calibri"/>
          <w:b/>
          <w:bCs/>
          <w:sz w:val="22"/>
          <w:szCs w:val="22"/>
        </w:rPr>
        <w:t>Conclusion on Implementing a Hybrid Cloud Solution</w:t>
      </w:r>
    </w:p>
    <w:p w14:paraId="6825048E" w14:textId="2BC1727C" w:rsidR="5169757A" w:rsidRDefault="0917C952" w:rsidP="567C39E6">
      <w:pPr>
        <w:pStyle w:val="NormalWeb"/>
        <w:shd w:val="clear" w:color="auto" w:fill="FFFFFF" w:themeFill="background1"/>
        <w:spacing w:before="300" w:beforeAutospacing="0" w:after="0" w:afterAutospacing="0" w:line="480" w:lineRule="auto"/>
        <w:rPr>
          <w:rFonts w:ascii="Calibri" w:eastAsia="Calibri" w:hAnsi="Calibri" w:cs="Calibri"/>
          <w:sz w:val="22"/>
          <w:szCs w:val="22"/>
        </w:rPr>
      </w:pPr>
      <w:r w:rsidRPr="567C39E6">
        <w:rPr>
          <w:rFonts w:ascii="Calibri" w:eastAsia="Calibri" w:hAnsi="Calibri" w:cs="Calibri"/>
          <w:sz w:val="22"/>
          <w:szCs w:val="22"/>
        </w:rPr>
        <w:t>The decision to transition to a hybrid cloud solution marks a strategic advancement for our organization with the aim to modernize our IT systems enhance operational efficiency and allow for scalability to accommodate future business demands; creating a detailed Work Breakdown Structure (WBS) proved essential in ensuring the effective management of this complex project.</w:t>
      </w:r>
    </w:p>
    <w:p w14:paraId="1501D4BF" w14:textId="6EA89DFA" w:rsidR="5169757A" w:rsidRDefault="0917C952" w:rsidP="567C39E6">
      <w:pPr>
        <w:pStyle w:val="NormalWeb"/>
        <w:shd w:val="clear" w:color="auto" w:fill="FFFFFF" w:themeFill="background1"/>
        <w:spacing w:before="300" w:beforeAutospacing="0" w:after="0" w:afterAutospacing="0" w:line="480" w:lineRule="auto"/>
        <w:rPr>
          <w:rFonts w:ascii="Calibri" w:eastAsia="Calibri" w:hAnsi="Calibri" w:cs="Calibri"/>
          <w:sz w:val="22"/>
          <w:szCs w:val="22"/>
        </w:rPr>
      </w:pPr>
      <w:r w:rsidRPr="567C39E6">
        <w:rPr>
          <w:rFonts w:ascii="Calibri" w:eastAsia="Calibri" w:hAnsi="Calibri" w:cs="Calibri"/>
          <w:sz w:val="22"/>
          <w:szCs w:val="22"/>
        </w:rPr>
        <w:t>By systematically breaking down each phase and task within the WBS we established a clear path for the entire project lifecycle which spans from initiation through to completion addressing every crucial element of the hybrid cloud setup which includes evaluating the current infrastructure designing the architecture planning the implementation deploying the infrastructure conducting tests and validations moving to live operations and finally closing the project.</w:t>
      </w:r>
    </w:p>
    <w:p w14:paraId="1D46C772" w14:textId="7CA792D9" w:rsidR="5169757A" w:rsidRDefault="0917C952" w:rsidP="567C39E6">
      <w:pPr>
        <w:pStyle w:val="NormalWeb"/>
        <w:shd w:val="clear" w:color="auto" w:fill="FFFFFF" w:themeFill="background1"/>
        <w:spacing w:before="300" w:beforeAutospacing="0" w:after="0" w:afterAutospacing="0" w:line="480" w:lineRule="auto"/>
        <w:rPr>
          <w:rFonts w:ascii="Calibri" w:eastAsia="Calibri" w:hAnsi="Calibri" w:cs="Calibri"/>
          <w:sz w:val="22"/>
          <w:szCs w:val="22"/>
        </w:rPr>
      </w:pPr>
      <w:r w:rsidRPr="567C39E6">
        <w:rPr>
          <w:rFonts w:ascii="Calibri" w:eastAsia="Calibri" w:hAnsi="Calibri" w:cs="Calibri"/>
          <w:sz w:val="22"/>
          <w:szCs w:val="22"/>
        </w:rPr>
        <w:t xml:space="preserve">A significant insight gained during the WBS development was the benefit of involving experts and key stakeholders from diverse areas whose contributions ensured comprehensive task coverage and that </w:t>
      </w:r>
      <w:r w:rsidRPr="567C39E6">
        <w:rPr>
          <w:rFonts w:ascii="Calibri" w:eastAsia="Calibri" w:hAnsi="Calibri" w:cs="Calibri"/>
          <w:sz w:val="22"/>
          <w:szCs w:val="22"/>
        </w:rPr>
        <w:lastRenderedPageBreak/>
        <w:t>the WBS genuinely reflected the specific needs and potential challenges of transitioning to a hybrid cloud environment.</w:t>
      </w:r>
    </w:p>
    <w:p w14:paraId="339ABA87" w14:textId="2991BF9B" w:rsidR="5169757A" w:rsidRDefault="0917C952" w:rsidP="567C39E6">
      <w:pPr>
        <w:pStyle w:val="NormalWeb"/>
        <w:shd w:val="clear" w:color="auto" w:fill="FFFFFF" w:themeFill="background1"/>
        <w:spacing w:before="300" w:beforeAutospacing="0" w:after="0" w:afterAutospacing="0" w:line="480" w:lineRule="auto"/>
        <w:rPr>
          <w:rFonts w:ascii="Calibri" w:eastAsia="Calibri" w:hAnsi="Calibri" w:cs="Calibri"/>
          <w:sz w:val="22"/>
          <w:szCs w:val="22"/>
        </w:rPr>
      </w:pPr>
      <w:r w:rsidRPr="567C39E6">
        <w:rPr>
          <w:rFonts w:ascii="Calibri" w:eastAsia="Calibri" w:hAnsi="Calibri" w:cs="Calibri"/>
          <w:sz w:val="22"/>
          <w:szCs w:val="22"/>
        </w:rPr>
        <w:t>Our adherence to the Project Management Body of Knowledge (PMBOK® Guide) was vital in structuring the WBS aligning it with established project management standards not only supported a unified methodology but also enhanced communication risk management and quality control throughout the project.</w:t>
      </w:r>
    </w:p>
    <w:p w14:paraId="19236087" w14:textId="417C217E" w:rsidR="5169757A" w:rsidRDefault="0917C952" w:rsidP="567C39E6">
      <w:pPr>
        <w:pStyle w:val="NormalWeb"/>
        <w:shd w:val="clear" w:color="auto" w:fill="FFFFFF" w:themeFill="background1"/>
        <w:spacing w:before="300" w:beforeAutospacing="0" w:after="0" w:afterAutospacing="0" w:line="480" w:lineRule="auto"/>
        <w:rPr>
          <w:rFonts w:ascii="Calibri" w:eastAsia="Calibri" w:hAnsi="Calibri" w:cs="Calibri"/>
          <w:sz w:val="22"/>
          <w:szCs w:val="22"/>
        </w:rPr>
      </w:pPr>
      <w:r w:rsidRPr="567C39E6">
        <w:rPr>
          <w:rFonts w:ascii="Calibri" w:eastAsia="Calibri" w:hAnsi="Calibri" w:cs="Calibri"/>
          <w:sz w:val="22"/>
          <w:szCs w:val="22"/>
        </w:rPr>
        <w:t>The WBS stands as an instrumental planning and management tool aiding in resource distribution and monitoring project advancement with its structured format and explicit task relationships project managers and team members can promptly identify essential tasks potential delays and critical focus areas this structured approach helps in maintaining project timelines mitigating risks and ensuring the delivery of quality outcomes.</w:t>
      </w:r>
    </w:p>
    <w:p w14:paraId="136311C8" w14:textId="79919C8B" w:rsidR="5169757A" w:rsidRDefault="0917C952" w:rsidP="567C39E6">
      <w:pPr>
        <w:pStyle w:val="NormalWeb"/>
        <w:shd w:val="clear" w:color="auto" w:fill="FFFFFF" w:themeFill="background1"/>
        <w:spacing w:before="300" w:beforeAutospacing="0" w:after="0" w:afterAutospacing="0" w:line="480" w:lineRule="auto"/>
        <w:rPr>
          <w:rFonts w:ascii="Calibri" w:eastAsia="Calibri" w:hAnsi="Calibri" w:cs="Calibri"/>
          <w:sz w:val="22"/>
          <w:szCs w:val="22"/>
        </w:rPr>
      </w:pPr>
      <w:r w:rsidRPr="567C39E6">
        <w:rPr>
          <w:rFonts w:ascii="Calibri" w:eastAsia="Calibri" w:hAnsi="Calibri" w:cs="Calibri"/>
          <w:sz w:val="22"/>
          <w:szCs w:val="22"/>
        </w:rPr>
        <w:t>As the project progresses the WBS will continue to evolve with regular reviews and adjustments to reflect any changes in the project's scope requirements or external influences ongoing refinement and flexibility are key to maintaining its relevance and effectiveness.</w:t>
      </w:r>
    </w:p>
    <w:p w14:paraId="5D2F81AB" w14:textId="03761A34" w:rsidR="5169757A" w:rsidRDefault="0917C952" w:rsidP="567C39E6">
      <w:pPr>
        <w:pStyle w:val="NormalWeb"/>
        <w:shd w:val="clear" w:color="auto" w:fill="FFFFFF" w:themeFill="background1"/>
        <w:spacing w:before="300" w:beforeAutospacing="0" w:after="0" w:afterAutospacing="0" w:line="480" w:lineRule="auto"/>
        <w:rPr>
          <w:rFonts w:ascii="Calibri" w:eastAsia="Calibri" w:hAnsi="Calibri" w:cs="Calibri"/>
          <w:sz w:val="22"/>
          <w:szCs w:val="22"/>
        </w:rPr>
      </w:pPr>
      <w:r w:rsidRPr="567C39E6">
        <w:rPr>
          <w:rFonts w:ascii="Calibri" w:eastAsia="Calibri" w:hAnsi="Calibri" w:cs="Calibri"/>
          <w:sz w:val="22"/>
          <w:szCs w:val="22"/>
        </w:rPr>
        <w:t>In conclusion the successful deployment of this hybrid cloud solution will equip our organization to integrate the strengths of in-house and cloud-based resources enhancing our agility scalability and operational efficiency the well-prepared WBS guides us through the project complexities helping us meet our strategic goals and setting a solid foundation for a dynamic adaptable IT infrastructure that supports ongoing growth and success.</w:t>
      </w:r>
    </w:p>
    <w:p w14:paraId="4BD3B924" w14:textId="1984CAB6" w:rsidR="30397EB4" w:rsidRDefault="30397EB4" w:rsidP="567C39E6">
      <w:pPr>
        <w:pStyle w:val="NormalWeb"/>
        <w:shd w:val="clear" w:color="auto" w:fill="FFFFFF" w:themeFill="background1"/>
        <w:spacing w:before="300" w:beforeAutospacing="0" w:after="0" w:afterAutospacing="0"/>
      </w:pPr>
    </w:p>
    <w:p w14:paraId="63CFD35D" w14:textId="0F3CEA77" w:rsidR="367841FA" w:rsidRDefault="7F4B3F24" w:rsidP="567C39E6">
      <w:pPr>
        <w:pStyle w:val="NormalWeb"/>
        <w:shd w:val="clear" w:color="auto" w:fill="FFFFFF" w:themeFill="background1"/>
        <w:spacing w:before="300" w:beforeAutospacing="0" w:after="0" w:afterAutospacing="0" w:line="480" w:lineRule="auto"/>
      </w:pPr>
      <w:r w:rsidRPr="567C39E6">
        <w:rPr>
          <w:rFonts w:ascii="Calibri" w:eastAsia="Calibri" w:hAnsi="Calibri" w:cs="Calibri"/>
          <w:sz w:val="22"/>
          <w:szCs w:val="22"/>
        </w:rPr>
        <w:lastRenderedPageBreak/>
        <w:t xml:space="preserve">  </w:t>
      </w:r>
      <w:r w:rsidR="607AC1B7" w:rsidRPr="567C39E6">
        <w:rPr>
          <w:rFonts w:ascii="Calibri" w:eastAsia="Calibri" w:hAnsi="Calibri" w:cs="Calibri"/>
          <w:b/>
          <w:bCs/>
          <w:sz w:val="22"/>
          <w:szCs w:val="22"/>
        </w:rPr>
        <w:t>WBS Visualization</w:t>
      </w:r>
      <w:r w:rsidR="367841FA">
        <w:br/>
      </w:r>
      <w:r w:rsidR="367841FA">
        <w:br/>
      </w:r>
      <w:r w:rsidR="222DFA97">
        <w:rPr>
          <w:noProof/>
        </w:rPr>
        <w:drawing>
          <wp:inline distT="0" distB="0" distL="0" distR="0" wp14:anchorId="426273FE" wp14:editId="43EA96AC">
            <wp:extent cx="5848350" cy="5961383"/>
            <wp:effectExtent l="0" t="0" r="0" b="0"/>
            <wp:docPr id="1461482515" name="Picture 146148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48350" cy="5961383"/>
                    </a:xfrm>
                    <a:prstGeom prst="rect">
                      <a:avLst/>
                    </a:prstGeom>
                  </pic:spPr>
                </pic:pic>
              </a:graphicData>
            </a:graphic>
          </wp:inline>
        </w:drawing>
      </w:r>
    </w:p>
    <w:p w14:paraId="5706F56A" w14:textId="56857C3B" w:rsidR="567C39E6" w:rsidRDefault="567C39E6" w:rsidP="567C39E6">
      <w:pPr>
        <w:pStyle w:val="NormalWeb"/>
        <w:shd w:val="clear" w:color="auto" w:fill="FFFFFF" w:themeFill="background1"/>
        <w:spacing w:before="300" w:beforeAutospacing="0" w:after="0" w:afterAutospacing="0" w:line="480" w:lineRule="auto"/>
      </w:pPr>
    </w:p>
    <w:p w14:paraId="7229536F" w14:textId="43037C6C" w:rsidR="567C39E6" w:rsidRDefault="567C39E6" w:rsidP="567C39E6">
      <w:pPr>
        <w:pStyle w:val="NormalWeb"/>
        <w:shd w:val="clear" w:color="auto" w:fill="FFFFFF" w:themeFill="background1"/>
        <w:spacing w:before="300" w:beforeAutospacing="0" w:after="0" w:afterAutospacing="0" w:line="480" w:lineRule="auto"/>
      </w:pPr>
    </w:p>
    <w:p w14:paraId="57AEFD58" w14:textId="190734E0" w:rsidR="567C39E6" w:rsidRDefault="567C39E6" w:rsidP="567C39E6">
      <w:pPr>
        <w:pStyle w:val="NormalWeb"/>
        <w:shd w:val="clear" w:color="auto" w:fill="FFFFFF" w:themeFill="background1"/>
        <w:spacing w:before="300" w:beforeAutospacing="0" w:after="0" w:afterAutospacing="0" w:line="480" w:lineRule="auto"/>
      </w:pPr>
    </w:p>
    <w:p w14:paraId="73FBDD07" w14:textId="5F6D61AA" w:rsidR="367841FA" w:rsidRDefault="5651D72E" w:rsidP="567C39E6">
      <w:pPr>
        <w:pStyle w:val="NormalWeb"/>
        <w:shd w:val="clear" w:color="auto" w:fill="FFFFFF" w:themeFill="background1"/>
        <w:spacing w:before="300" w:beforeAutospacing="0" w:after="0" w:afterAutospacing="0" w:line="480" w:lineRule="auto"/>
        <w:rPr>
          <w:rFonts w:ascii="Calibri" w:eastAsia="Calibri" w:hAnsi="Calibri" w:cs="Calibri"/>
          <w:b/>
          <w:bCs/>
          <w:sz w:val="22"/>
          <w:szCs w:val="22"/>
        </w:rPr>
      </w:pPr>
      <w:r w:rsidRPr="567C39E6">
        <w:rPr>
          <w:rFonts w:ascii="Calibri" w:eastAsia="Calibri" w:hAnsi="Calibri" w:cs="Calibri"/>
          <w:b/>
          <w:bCs/>
          <w:sz w:val="22"/>
          <w:szCs w:val="22"/>
        </w:rPr>
        <w:t>Supporting Documentation: Work Breakdown Structure Legend</w:t>
      </w:r>
    </w:p>
    <w:p w14:paraId="797B734F" w14:textId="3DEEA92F"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 xml:space="preserve"> </w:t>
      </w:r>
    </w:p>
    <w:p w14:paraId="4A53A935" w14:textId="71AAA624" w:rsidR="0A19E7D2" w:rsidRDefault="2EB82FF5" w:rsidP="567C39E6">
      <w:pPr>
        <w:spacing w:line="480" w:lineRule="auto"/>
        <w:rPr>
          <w:rFonts w:ascii="Calibri" w:eastAsia="Calibri" w:hAnsi="Calibri" w:cs="Calibri"/>
          <w:i/>
          <w:iCs/>
          <w:sz w:val="22"/>
          <w:szCs w:val="22"/>
        </w:rPr>
      </w:pPr>
      <w:r w:rsidRPr="567C39E6">
        <w:rPr>
          <w:rFonts w:ascii="Calibri" w:eastAsia="Calibri" w:hAnsi="Calibri" w:cs="Calibri"/>
          <w:i/>
          <w:iCs/>
          <w:sz w:val="22"/>
          <w:szCs w:val="22"/>
        </w:rPr>
        <w:t>1. Project Initiation</w:t>
      </w:r>
    </w:p>
    <w:p w14:paraId="7177BC5B" w14:textId="21F2FF36"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Define Project Goals and Scope: Detail the objectives, expected results, and limits of the hybrid cloud implementation project, ensuring that all parties understand the intended outcomes and parameters.</w:t>
      </w:r>
    </w:p>
    <w:p w14:paraId="05009218" w14:textId="03B91A26"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Conduct Stakeholder Analysis: Identify all individuals and groups with an interest or potential impact on the project, evaluating their needs and expectations to ensure their concerns are considered throughout the project lifecycle.</w:t>
      </w:r>
    </w:p>
    <w:p w14:paraId="1F967E9B" w14:textId="65C8192A"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Develop Project Charter: Draft a formal authorization for the project, establishing its purpose, scope, significant milestones, and constraints to provide a clear roadmap and accountability.</w:t>
      </w:r>
    </w:p>
    <w:p w14:paraId="382723B6" w14:textId="7C234987" w:rsidR="0A19E7D2" w:rsidRDefault="2EB82FF5" w:rsidP="567C39E6">
      <w:pPr>
        <w:spacing w:line="480" w:lineRule="auto"/>
        <w:rPr>
          <w:rFonts w:ascii="Calibri" w:eastAsia="Calibri" w:hAnsi="Calibri" w:cs="Calibri"/>
          <w:i/>
          <w:iCs/>
          <w:sz w:val="22"/>
          <w:szCs w:val="22"/>
        </w:rPr>
      </w:pPr>
      <w:r w:rsidRPr="567C39E6">
        <w:rPr>
          <w:rFonts w:ascii="Calibri" w:eastAsia="Calibri" w:hAnsi="Calibri" w:cs="Calibri"/>
          <w:i/>
          <w:iCs/>
          <w:sz w:val="22"/>
          <w:szCs w:val="22"/>
        </w:rPr>
        <w:t>2. Current State Assessment</w:t>
      </w:r>
    </w:p>
    <w:p w14:paraId="5C1640C3" w14:textId="59FA63EA"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Assess Existing IT Infrastructure: Examine and document the current setup of the organization's IT systems including hardware, software, network configurations, and existing cloud integrations to establish a baseline for planning.</w:t>
      </w:r>
    </w:p>
    <w:p w14:paraId="20023FBE" w14:textId="6CA05568"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Gather Business and Technical Requirements: Collect comprehensive requirements from all relevant stakeholders to ensure the hybrid cloud solution aligns with both business objectives and technical specifications.</w:t>
      </w:r>
    </w:p>
    <w:p w14:paraId="07261A72" w14:textId="6B32FDF5"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Analyze Integration and Compliance Needs: Determine necessary system integrations and compliance obligations related to data security, privacy, and industry regulations to ensure the project adheres to legal and operational standards.</w:t>
      </w:r>
    </w:p>
    <w:p w14:paraId="109D8C03" w14:textId="66BF275D" w:rsidR="0A19E7D2" w:rsidRDefault="2EB82FF5" w:rsidP="567C39E6">
      <w:pPr>
        <w:spacing w:line="480" w:lineRule="auto"/>
        <w:rPr>
          <w:rFonts w:ascii="Calibri" w:eastAsia="Calibri" w:hAnsi="Calibri" w:cs="Calibri"/>
          <w:i/>
          <w:iCs/>
          <w:sz w:val="22"/>
          <w:szCs w:val="22"/>
        </w:rPr>
      </w:pPr>
      <w:r w:rsidRPr="567C39E6">
        <w:rPr>
          <w:rFonts w:ascii="Calibri" w:eastAsia="Calibri" w:hAnsi="Calibri" w:cs="Calibri"/>
          <w:i/>
          <w:iCs/>
          <w:sz w:val="22"/>
          <w:szCs w:val="22"/>
        </w:rPr>
        <w:lastRenderedPageBreak/>
        <w:t>3. Hybrid Cloud Architecture Design</w:t>
      </w:r>
    </w:p>
    <w:p w14:paraId="4D024852" w14:textId="21E148CC"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Design Hybrid Cloud Reference Architecture: Formulate a high-level framework that outlines the structure and interrelationships between the local and cloud environments, serving as a blueprint for detailed planning.</w:t>
      </w:r>
    </w:p>
    <w:p w14:paraId="0B34459D" w14:textId="72DB4D04"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Develop Detailed Solution Design: Specify the exact cloud services, configurations, networking, storage solutions, and system integrations needed to build the hybrid cloud infrastructure.</w:t>
      </w:r>
    </w:p>
    <w:p w14:paraId="5474A7F3" w14:textId="44BC40FA"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Conduct Proof of Concept: Implement a trial version of the proposed design to test functionality and feasibility, allowing for adjustments before full-scale deployment.</w:t>
      </w:r>
    </w:p>
    <w:p w14:paraId="30FDE03C" w14:textId="1D83E5C4" w:rsidR="0A19E7D2" w:rsidRDefault="2EB82FF5" w:rsidP="567C39E6">
      <w:pPr>
        <w:spacing w:line="480" w:lineRule="auto"/>
        <w:rPr>
          <w:rFonts w:ascii="Calibri" w:eastAsia="Calibri" w:hAnsi="Calibri" w:cs="Calibri"/>
          <w:i/>
          <w:iCs/>
          <w:sz w:val="22"/>
          <w:szCs w:val="22"/>
        </w:rPr>
      </w:pPr>
      <w:r w:rsidRPr="567C39E6">
        <w:rPr>
          <w:rFonts w:ascii="Calibri" w:eastAsia="Calibri" w:hAnsi="Calibri" w:cs="Calibri"/>
          <w:i/>
          <w:iCs/>
          <w:sz w:val="22"/>
          <w:szCs w:val="22"/>
        </w:rPr>
        <w:t>4. Implementation Planning</w:t>
      </w:r>
    </w:p>
    <w:p w14:paraId="1B197F8B" w14:textId="43A8B49C"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Develop Migration Strategy: Outline a clear strategy for transferring applications, data, and workloads to the cloud, detailing each step of the migration process to minimize downtime and ensure continuity.</w:t>
      </w:r>
    </w:p>
    <w:p w14:paraId="3E095AC2" w14:textId="32B89A3B"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Create Detailed Project Plan: Prepare an exhaustive plan that includes tasks, schedules, dependencies, resource allocations, and milestones to guide the implementation phase.</w:t>
      </w:r>
    </w:p>
    <w:p w14:paraId="792C966D" w14:textId="579CD786"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Establish Change Management Processes: Set protocols for managing changes to the project scope or execution, including mechanisms for submission, review, approval, and communication of changes.</w:t>
      </w:r>
    </w:p>
    <w:p w14:paraId="0981F782" w14:textId="625702AF" w:rsidR="0A19E7D2" w:rsidRDefault="2EB82FF5" w:rsidP="567C39E6">
      <w:pPr>
        <w:spacing w:line="480" w:lineRule="auto"/>
        <w:rPr>
          <w:rFonts w:ascii="Calibri" w:eastAsia="Calibri" w:hAnsi="Calibri" w:cs="Calibri"/>
          <w:i/>
          <w:iCs/>
          <w:sz w:val="22"/>
          <w:szCs w:val="22"/>
        </w:rPr>
      </w:pPr>
      <w:r w:rsidRPr="567C39E6">
        <w:rPr>
          <w:rFonts w:ascii="Calibri" w:eastAsia="Calibri" w:hAnsi="Calibri" w:cs="Calibri"/>
          <w:i/>
          <w:iCs/>
          <w:sz w:val="22"/>
          <w:szCs w:val="22"/>
        </w:rPr>
        <w:t>5. Hybrid Cloud Infrastructure Deployment</w:t>
      </w:r>
    </w:p>
    <w:p w14:paraId="1851FD7B" w14:textId="5B3BCEAC"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Provision Cloud Infrastructure: Configure and set up the necessary cloud components such as virtual machines, storage units, and network resources.</w:t>
      </w:r>
    </w:p>
    <w:p w14:paraId="67D2461E" w14:textId="41C917E1"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Migrate Applications and Data: Implement the migration plan, moving applications, data, and operations from the local servers to the cloud platform.</w:t>
      </w:r>
    </w:p>
    <w:p w14:paraId="67FB8FA6" w14:textId="0B2638B6"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lastRenderedPageBreak/>
        <w:t>Integrate On-Premises and Cloud Components: Ensure secure and efficient connectivity between on-premises systems and cloud services to facilitate seamless functionality across environments.</w:t>
      </w:r>
    </w:p>
    <w:p w14:paraId="4B75D3C3" w14:textId="048614F6"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 xml:space="preserve"> </w:t>
      </w:r>
    </w:p>
    <w:p w14:paraId="2B5D38BD" w14:textId="337CF236" w:rsidR="0A19E7D2" w:rsidRDefault="2EB82FF5" w:rsidP="567C39E6">
      <w:pPr>
        <w:spacing w:line="480" w:lineRule="auto"/>
        <w:rPr>
          <w:rFonts w:ascii="Calibri" w:eastAsia="Calibri" w:hAnsi="Calibri" w:cs="Calibri"/>
          <w:i/>
          <w:iCs/>
          <w:sz w:val="22"/>
          <w:szCs w:val="22"/>
        </w:rPr>
      </w:pPr>
      <w:r w:rsidRPr="567C39E6">
        <w:rPr>
          <w:rFonts w:ascii="Calibri" w:eastAsia="Calibri" w:hAnsi="Calibri" w:cs="Calibri"/>
          <w:i/>
          <w:iCs/>
          <w:sz w:val="22"/>
          <w:szCs w:val="22"/>
        </w:rPr>
        <w:t>6. Testing and Validation</w:t>
      </w:r>
    </w:p>
    <w:p w14:paraId="2A695256" w14:textId="2DE5D8AE"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Develop Comprehensive Test Plan: Construct a detailed testing blueprint that includes methodologies, test scenarios, environment setups, and criteria for acceptance to ensure the system meets all requirements.</w:t>
      </w:r>
    </w:p>
    <w:p w14:paraId="5B9BA595" w14:textId="045D1E5D"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Conduct Functional Testing: Execute tests to confirm that the hybrid cloud solution adheres to all functional requirements and performs as expected.</w:t>
      </w:r>
    </w:p>
    <w:p w14:paraId="7048EF21" w14:textId="678D0A68"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Perform Non-Functional Testing: Assess the solution’s performance, scalability, dependability, security, and compliance to guarantee it meets all operational demands and regulatory standards.</w:t>
      </w:r>
    </w:p>
    <w:p w14:paraId="3BD6B2F4" w14:textId="24A07405" w:rsidR="0A19E7D2" w:rsidRDefault="2EB82FF5" w:rsidP="567C39E6">
      <w:pPr>
        <w:spacing w:line="480" w:lineRule="auto"/>
        <w:rPr>
          <w:rFonts w:ascii="Calibri" w:eastAsia="Calibri" w:hAnsi="Calibri" w:cs="Calibri"/>
          <w:i/>
          <w:iCs/>
          <w:sz w:val="22"/>
          <w:szCs w:val="22"/>
        </w:rPr>
      </w:pPr>
      <w:r w:rsidRPr="567C39E6">
        <w:rPr>
          <w:rFonts w:ascii="Calibri" w:eastAsia="Calibri" w:hAnsi="Calibri" w:cs="Calibri"/>
          <w:i/>
          <w:iCs/>
          <w:sz w:val="22"/>
          <w:szCs w:val="22"/>
        </w:rPr>
        <w:t>7. Transition and Go-Live</w:t>
      </w:r>
    </w:p>
    <w:p w14:paraId="6A218375" w14:textId="13E5DDBB"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Finalize Deployment and Cutover: Complete the final steps of deployment and switch operations to the hybrid cloud setup, including the shutdown of old systems and activation of the new system.</w:t>
      </w:r>
    </w:p>
    <w:p w14:paraId="582B3ACB" w14:textId="0DC813BC"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Provide End-User Support: Deliver training and resources to help users effectively utilize the new system and adjust to changes in their workflows.</w:t>
      </w:r>
    </w:p>
    <w:p w14:paraId="6C714ABC" w14:textId="21B71155"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Conduct Post-Implementation Review: Analyze the project’s results, pinpointing successful strategies and areas for improvement, and documenting key insights.</w:t>
      </w:r>
    </w:p>
    <w:p w14:paraId="1D43669F" w14:textId="21EEDB8C" w:rsidR="0A19E7D2" w:rsidRDefault="2EB82FF5" w:rsidP="567C39E6">
      <w:pPr>
        <w:spacing w:line="480" w:lineRule="auto"/>
        <w:rPr>
          <w:rFonts w:ascii="Calibri" w:eastAsia="Calibri" w:hAnsi="Calibri" w:cs="Calibri"/>
          <w:i/>
          <w:iCs/>
          <w:sz w:val="22"/>
          <w:szCs w:val="22"/>
        </w:rPr>
      </w:pPr>
      <w:r w:rsidRPr="567C39E6">
        <w:rPr>
          <w:rFonts w:ascii="Calibri" w:eastAsia="Calibri" w:hAnsi="Calibri" w:cs="Calibri"/>
          <w:i/>
          <w:iCs/>
          <w:sz w:val="22"/>
          <w:szCs w:val="22"/>
        </w:rPr>
        <w:t>8. Project Closeout</w:t>
      </w:r>
    </w:p>
    <w:p w14:paraId="7482BA38" w14:textId="1A1EBAA7"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lastRenderedPageBreak/>
        <w:t>Finalize Project Documentation: Compile and organize all project-related documents such as requirements, design specifications, testing outcomes, and insights gained, creating a comprehensive archive for future reference.</w:t>
      </w:r>
    </w:p>
    <w:p w14:paraId="30D0908F" w14:textId="549CBD89"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Release Project Resources: Disengage resources utilized during the project, reassigning personnel and equipment to subsequent projects or roles within the organization.</w:t>
      </w:r>
    </w:p>
    <w:p w14:paraId="3860E4D8" w14:textId="7BEF0DCA" w:rsidR="0A19E7D2" w:rsidRDefault="2EB82FF5" w:rsidP="567C39E6">
      <w:pPr>
        <w:spacing w:line="480" w:lineRule="auto"/>
        <w:rPr>
          <w:rFonts w:ascii="Calibri" w:eastAsia="Calibri" w:hAnsi="Calibri" w:cs="Calibri"/>
          <w:sz w:val="22"/>
          <w:szCs w:val="22"/>
        </w:rPr>
      </w:pPr>
      <w:r w:rsidRPr="567C39E6">
        <w:rPr>
          <w:rFonts w:ascii="Calibri" w:eastAsia="Calibri" w:hAnsi="Calibri" w:cs="Calibri"/>
          <w:sz w:val="22"/>
          <w:szCs w:val="22"/>
        </w:rPr>
        <w:t>Conduct Lessons Learned Session: Lead a discussion to review the project’s successes and challenges, extracting valuable lessons that can enhance future project management practices.</w:t>
      </w:r>
    </w:p>
    <w:p w14:paraId="7152FB28" w14:textId="4986BDF7" w:rsidR="0A19E7D2" w:rsidRDefault="2FD06DD7" w:rsidP="567C39E6">
      <w:pPr>
        <w:pStyle w:val="NormalWeb"/>
        <w:shd w:val="clear" w:color="auto" w:fill="FFFFFF" w:themeFill="background1"/>
        <w:spacing w:before="300" w:beforeAutospacing="0" w:after="0" w:afterAutospacing="0" w:line="480" w:lineRule="auto"/>
        <w:rPr>
          <w:rFonts w:ascii="Calibri" w:eastAsia="Calibri" w:hAnsi="Calibri" w:cs="Calibri"/>
          <w:b/>
          <w:bCs/>
          <w:sz w:val="22"/>
          <w:szCs w:val="22"/>
        </w:rPr>
      </w:pPr>
      <w:r w:rsidRPr="567C39E6">
        <w:rPr>
          <w:rFonts w:ascii="Calibri" w:eastAsia="Calibri" w:hAnsi="Calibri" w:cs="Calibri"/>
          <w:b/>
          <w:bCs/>
          <w:sz w:val="22"/>
          <w:szCs w:val="22"/>
        </w:rPr>
        <w:t xml:space="preserve">Stakeholder Validation Questionnaire </w:t>
      </w:r>
    </w:p>
    <w:p w14:paraId="2834905D" w14:textId="4E2C6A4E" w:rsidR="0A19E7D2" w:rsidRDefault="2FD06DD7" w:rsidP="567C39E6">
      <w:pPr>
        <w:pStyle w:val="NormalWeb"/>
        <w:shd w:val="clear" w:color="auto" w:fill="FFFFFF" w:themeFill="background1"/>
        <w:spacing w:before="300" w:beforeAutospacing="0" w:after="0" w:afterAutospacing="0" w:line="480" w:lineRule="auto"/>
        <w:rPr>
          <w:rFonts w:ascii="Calibri" w:eastAsia="Calibri" w:hAnsi="Calibri" w:cs="Calibri"/>
          <w:sz w:val="22"/>
          <w:szCs w:val="22"/>
        </w:rPr>
      </w:pPr>
      <w:r w:rsidRPr="567C39E6">
        <w:rPr>
          <w:rFonts w:ascii="Calibri" w:eastAsia="Calibri" w:hAnsi="Calibri" w:cs="Calibri"/>
          <w:sz w:val="22"/>
          <w:szCs w:val="22"/>
        </w:rPr>
        <w:t>1. Scope Comprehensiveness:</w:t>
      </w:r>
      <w:r w:rsidR="314BD94F" w:rsidRPr="567C39E6">
        <w:rPr>
          <w:rFonts w:ascii="Calibri" w:eastAsia="Calibri" w:hAnsi="Calibri" w:cs="Calibri"/>
          <w:sz w:val="22"/>
          <w:szCs w:val="22"/>
        </w:rPr>
        <w:t xml:space="preserve"> </w:t>
      </w:r>
      <w:r w:rsidRPr="567C39E6">
        <w:rPr>
          <w:rFonts w:ascii="Calibri" w:eastAsia="Calibri" w:hAnsi="Calibri" w:cs="Calibri"/>
          <w:sz w:val="22"/>
          <w:szCs w:val="22"/>
        </w:rPr>
        <w:t>Do you believe that the WBS captures all the essential phases and tasks required for a successful hybrid cloud implementation? Are there any critical aspects or activities that you feel are missing or overlooked?</w:t>
      </w:r>
    </w:p>
    <w:p w14:paraId="467A00BF" w14:textId="4660FDD8" w:rsidR="0A19E7D2" w:rsidRDefault="2FD06DD7" w:rsidP="567C39E6">
      <w:pPr>
        <w:pStyle w:val="NormalWeb"/>
        <w:shd w:val="clear" w:color="auto" w:fill="FFFFFF" w:themeFill="background1"/>
        <w:spacing w:before="300" w:beforeAutospacing="0" w:after="0" w:afterAutospacing="0" w:line="480" w:lineRule="auto"/>
        <w:rPr>
          <w:rFonts w:ascii="Calibri" w:eastAsia="Calibri" w:hAnsi="Calibri" w:cs="Calibri"/>
          <w:sz w:val="22"/>
          <w:szCs w:val="22"/>
        </w:rPr>
      </w:pPr>
      <w:r w:rsidRPr="567C39E6">
        <w:rPr>
          <w:rFonts w:ascii="Calibri" w:eastAsia="Calibri" w:hAnsi="Calibri" w:cs="Calibri"/>
          <w:sz w:val="22"/>
          <w:szCs w:val="22"/>
        </w:rPr>
        <w:t>2. Task Clarity and Specificity:</w:t>
      </w:r>
      <w:r w:rsidR="54C0E483" w:rsidRPr="567C39E6">
        <w:rPr>
          <w:rFonts w:ascii="Calibri" w:eastAsia="Calibri" w:hAnsi="Calibri" w:cs="Calibri"/>
          <w:sz w:val="22"/>
          <w:szCs w:val="22"/>
        </w:rPr>
        <w:t xml:space="preserve"> </w:t>
      </w:r>
      <w:r w:rsidRPr="567C39E6">
        <w:rPr>
          <w:rFonts w:ascii="Calibri" w:eastAsia="Calibri" w:hAnsi="Calibri" w:cs="Calibri"/>
          <w:sz w:val="22"/>
          <w:szCs w:val="22"/>
        </w:rPr>
        <w:t>Are the tasks and sub-tasks within the WBS clearly defined and specific enough to facilitate effective planning, execution, and monitoring of the project's activities?</w:t>
      </w:r>
    </w:p>
    <w:p w14:paraId="54DDEE6A" w14:textId="642F799D" w:rsidR="0A19E7D2" w:rsidRDefault="2FD06DD7" w:rsidP="567C39E6">
      <w:pPr>
        <w:pStyle w:val="NormalWeb"/>
        <w:shd w:val="clear" w:color="auto" w:fill="FFFFFF" w:themeFill="background1"/>
        <w:spacing w:before="300" w:beforeAutospacing="0" w:after="0" w:afterAutospacing="0" w:line="480" w:lineRule="auto"/>
        <w:rPr>
          <w:rFonts w:ascii="Calibri" w:eastAsia="Calibri" w:hAnsi="Calibri" w:cs="Calibri"/>
          <w:sz w:val="22"/>
          <w:szCs w:val="22"/>
        </w:rPr>
      </w:pPr>
      <w:r w:rsidRPr="567C39E6">
        <w:rPr>
          <w:rFonts w:ascii="Calibri" w:eastAsia="Calibri" w:hAnsi="Calibri" w:cs="Calibri"/>
          <w:sz w:val="22"/>
          <w:szCs w:val="22"/>
        </w:rPr>
        <w:t>3. Stakeholder Involvement and Responsibilities:</w:t>
      </w:r>
      <w:r w:rsidR="59E27D06" w:rsidRPr="567C39E6">
        <w:rPr>
          <w:rFonts w:ascii="Calibri" w:eastAsia="Calibri" w:hAnsi="Calibri" w:cs="Calibri"/>
          <w:sz w:val="22"/>
          <w:szCs w:val="22"/>
        </w:rPr>
        <w:t xml:space="preserve"> </w:t>
      </w:r>
      <w:r w:rsidR="3423CF35" w:rsidRPr="567C39E6">
        <w:rPr>
          <w:rFonts w:ascii="Calibri" w:eastAsia="Calibri" w:hAnsi="Calibri" w:cs="Calibri"/>
          <w:sz w:val="22"/>
          <w:szCs w:val="22"/>
        </w:rPr>
        <w:t>Does the WBS reflect the involvement and responsibilities of key stakeholders across the project phases?</w:t>
      </w:r>
      <w:r w:rsidRPr="567C39E6">
        <w:rPr>
          <w:rFonts w:ascii="Calibri" w:eastAsia="Calibri" w:hAnsi="Calibri" w:cs="Calibri"/>
          <w:sz w:val="22"/>
          <w:szCs w:val="22"/>
        </w:rPr>
        <w:t xml:space="preserve"> If not, please suggest any necessary additions or modifications.</w:t>
      </w:r>
    </w:p>
    <w:p w14:paraId="2B0FDF58" w14:textId="2A53FCC3" w:rsidR="0A19E7D2" w:rsidRDefault="2FD06DD7" w:rsidP="567C39E6">
      <w:pPr>
        <w:pStyle w:val="NormalWeb"/>
        <w:shd w:val="clear" w:color="auto" w:fill="FFFFFF" w:themeFill="background1"/>
        <w:spacing w:before="300" w:beforeAutospacing="0" w:after="0" w:afterAutospacing="0" w:line="480" w:lineRule="auto"/>
        <w:rPr>
          <w:rFonts w:ascii="Calibri" w:eastAsia="Calibri" w:hAnsi="Calibri" w:cs="Calibri"/>
          <w:sz w:val="22"/>
          <w:szCs w:val="22"/>
        </w:rPr>
      </w:pPr>
      <w:r w:rsidRPr="567C39E6">
        <w:rPr>
          <w:rFonts w:ascii="Calibri" w:eastAsia="Calibri" w:hAnsi="Calibri" w:cs="Calibri"/>
          <w:sz w:val="22"/>
          <w:szCs w:val="22"/>
        </w:rPr>
        <w:t>4. Dependencies and Sequencing:</w:t>
      </w:r>
      <w:r w:rsidR="429B0BC6" w:rsidRPr="567C39E6">
        <w:rPr>
          <w:rFonts w:ascii="Calibri" w:eastAsia="Calibri" w:hAnsi="Calibri" w:cs="Calibri"/>
          <w:sz w:val="22"/>
          <w:szCs w:val="22"/>
        </w:rPr>
        <w:t xml:space="preserve"> </w:t>
      </w:r>
      <w:r w:rsidRPr="567C39E6">
        <w:rPr>
          <w:rFonts w:ascii="Calibri" w:eastAsia="Calibri" w:hAnsi="Calibri" w:cs="Calibri"/>
          <w:sz w:val="22"/>
          <w:szCs w:val="22"/>
        </w:rPr>
        <w:t>Have the dependencies and logical sequencing of tasks been accurately identified and represented within the WBS? Are there any potential overlaps or gaps that need to be addressed?</w:t>
      </w:r>
    </w:p>
    <w:p w14:paraId="4B81A1D0" w14:textId="3CD927CB" w:rsidR="0A19E7D2" w:rsidRDefault="2FD06DD7" w:rsidP="567C39E6">
      <w:pPr>
        <w:pStyle w:val="NormalWeb"/>
        <w:shd w:val="clear" w:color="auto" w:fill="FFFFFF" w:themeFill="background1"/>
        <w:spacing w:before="300" w:beforeAutospacing="0" w:after="0" w:afterAutospacing="0" w:line="480" w:lineRule="auto"/>
        <w:rPr>
          <w:rFonts w:ascii="Calibri" w:eastAsia="Calibri" w:hAnsi="Calibri" w:cs="Calibri"/>
          <w:sz w:val="22"/>
          <w:szCs w:val="22"/>
        </w:rPr>
      </w:pPr>
      <w:r w:rsidRPr="567C39E6">
        <w:rPr>
          <w:rFonts w:ascii="Calibri" w:eastAsia="Calibri" w:hAnsi="Calibri" w:cs="Calibri"/>
          <w:sz w:val="22"/>
          <w:szCs w:val="22"/>
        </w:rPr>
        <w:lastRenderedPageBreak/>
        <w:t>5. Alignment with Organizational Objectives:</w:t>
      </w:r>
      <w:r w:rsidR="27A65C53" w:rsidRPr="567C39E6">
        <w:rPr>
          <w:rFonts w:ascii="Calibri" w:eastAsia="Calibri" w:hAnsi="Calibri" w:cs="Calibri"/>
          <w:sz w:val="22"/>
          <w:szCs w:val="22"/>
        </w:rPr>
        <w:t xml:space="preserve"> </w:t>
      </w:r>
      <w:r w:rsidRPr="567C39E6">
        <w:rPr>
          <w:rFonts w:ascii="Calibri" w:eastAsia="Calibri" w:hAnsi="Calibri" w:cs="Calibri"/>
          <w:sz w:val="22"/>
          <w:szCs w:val="22"/>
        </w:rPr>
        <w:t>Do the objectives and deliverables outlined in the WBS align with the organization's strategic goals and priorities for the hybrid cloud implementation?</w:t>
      </w:r>
    </w:p>
    <w:p w14:paraId="674F39A2" w14:textId="3046CFDF" w:rsidR="0A19E7D2" w:rsidRDefault="2FD06DD7" w:rsidP="567C39E6">
      <w:pPr>
        <w:pStyle w:val="NormalWeb"/>
        <w:shd w:val="clear" w:color="auto" w:fill="FFFFFF" w:themeFill="background1"/>
        <w:spacing w:before="300" w:beforeAutospacing="0" w:after="0" w:afterAutospacing="0" w:line="480" w:lineRule="auto"/>
        <w:rPr>
          <w:rFonts w:ascii="Calibri" w:eastAsia="Calibri" w:hAnsi="Calibri" w:cs="Calibri"/>
          <w:sz w:val="22"/>
          <w:szCs w:val="22"/>
        </w:rPr>
      </w:pPr>
      <w:r w:rsidRPr="567C39E6">
        <w:rPr>
          <w:rFonts w:ascii="Calibri" w:eastAsia="Calibri" w:hAnsi="Calibri" w:cs="Calibri"/>
          <w:sz w:val="22"/>
          <w:szCs w:val="22"/>
        </w:rPr>
        <w:t>6. Risk and Compliance Considerations:</w:t>
      </w:r>
      <w:r w:rsidR="77042CD5" w:rsidRPr="567C39E6">
        <w:rPr>
          <w:rFonts w:ascii="Calibri" w:eastAsia="Calibri" w:hAnsi="Calibri" w:cs="Calibri"/>
          <w:sz w:val="22"/>
          <w:szCs w:val="22"/>
        </w:rPr>
        <w:t xml:space="preserve"> </w:t>
      </w:r>
      <w:r w:rsidRPr="567C39E6">
        <w:rPr>
          <w:rFonts w:ascii="Calibri" w:eastAsia="Calibri" w:hAnsi="Calibri" w:cs="Calibri"/>
          <w:sz w:val="22"/>
          <w:szCs w:val="22"/>
        </w:rPr>
        <w:t>Does the WBS adequately address potential risks, compliance requirements, and mitigation strategies associated with the hybrid cloud implementation?</w:t>
      </w:r>
    </w:p>
    <w:p w14:paraId="77A5F963" w14:textId="4C7510C4" w:rsidR="0A19E7D2" w:rsidRDefault="2FD06DD7" w:rsidP="567C39E6">
      <w:pPr>
        <w:pStyle w:val="NormalWeb"/>
        <w:shd w:val="clear" w:color="auto" w:fill="FFFFFF" w:themeFill="background1"/>
        <w:spacing w:before="300" w:beforeAutospacing="0" w:after="0" w:afterAutospacing="0" w:line="480" w:lineRule="auto"/>
        <w:rPr>
          <w:rFonts w:ascii="Calibri" w:eastAsia="Calibri" w:hAnsi="Calibri" w:cs="Calibri"/>
          <w:sz w:val="22"/>
          <w:szCs w:val="22"/>
        </w:rPr>
      </w:pPr>
      <w:r w:rsidRPr="567C39E6">
        <w:rPr>
          <w:rFonts w:ascii="Calibri" w:eastAsia="Calibri" w:hAnsi="Calibri" w:cs="Calibri"/>
          <w:sz w:val="22"/>
          <w:szCs w:val="22"/>
        </w:rPr>
        <w:t>7. Resource Allocation and Budgeting:</w:t>
      </w:r>
      <w:r w:rsidR="451D7CB0" w:rsidRPr="567C39E6">
        <w:rPr>
          <w:rFonts w:ascii="Calibri" w:eastAsia="Calibri" w:hAnsi="Calibri" w:cs="Calibri"/>
          <w:sz w:val="22"/>
          <w:szCs w:val="22"/>
        </w:rPr>
        <w:t xml:space="preserve"> </w:t>
      </w:r>
      <w:r w:rsidRPr="567C39E6">
        <w:rPr>
          <w:rFonts w:ascii="Calibri" w:eastAsia="Calibri" w:hAnsi="Calibri" w:cs="Calibri"/>
          <w:sz w:val="22"/>
          <w:szCs w:val="22"/>
        </w:rPr>
        <w:t>Based on your knowledge and experience, do you anticipate any significant resource constraints or budgetary concerns that may impact the successful execution of the tasks outlined in the WBS?</w:t>
      </w:r>
    </w:p>
    <w:p w14:paraId="30E18E44" w14:textId="546F70C1" w:rsidR="0A19E7D2" w:rsidRDefault="2FD06DD7" w:rsidP="567C39E6">
      <w:pPr>
        <w:pStyle w:val="NormalWeb"/>
        <w:shd w:val="clear" w:color="auto" w:fill="FFFFFF" w:themeFill="background1"/>
        <w:spacing w:before="300" w:beforeAutospacing="0" w:after="0" w:afterAutospacing="0" w:line="480" w:lineRule="auto"/>
        <w:rPr>
          <w:rFonts w:ascii="Calibri" w:eastAsia="Calibri" w:hAnsi="Calibri" w:cs="Calibri"/>
          <w:sz w:val="22"/>
          <w:szCs w:val="22"/>
        </w:rPr>
      </w:pPr>
      <w:r w:rsidRPr="567C39E6">
        <w:rPr>
          <w:rFonts w:ascii="Calibri" w:eastAsia="Calibri" w:hAnsi="Calibri" w:cs="Calibri"/>
          <w:sz w:val="22"/>
          <w:szCs w:val="22"/>
        </w:rPr>
        <w:t>8. Change Management and Flexibility:</w:t>
      </w:r>
      <w:r w:rsidR="09F9F86C" w:rsidRPr="567C39E6">
        <w:rPr>
          <w:rFonts w:ascii="Calibri" w:eastAsia="Calibri" w:hAnsi="Calibri" w:cs="Calibri"/>
          <w:sz w:val="22"/>
          <w:szCs w:val="22"/>
        </w:rPr>
        <w:t xml:space="preserve"> </w:t>
      </w:r>
      <w:r w:rsidRPr="567C39E6">
        <w:rPr>
          <w:rFonts w:ascii="Calibri" w:eastAsia="Calibri" w:hAnsi="Calibri" w:cs="Calibri"/>
          <w:sz w:val="22"/>
          <w:szCs w:val="22"/>
        </w:rPr>
        <w:t>Does the WBS provide sufficient flexibility to accommodate potential changes in requirements, technology, or external factors throughout the project's lifecycle?</w:t>
      </w:r>
    </w:p>
    <w:p w14:paraId="53F0FCD6" w14:textId="0B910CBF" w:rsidR="1D4E1BF2" w:rsidRDefault="2FD06DD7" w:rsidP="567C39E6">
      <w:pPr>
        <w:pStyle w:val="NormalWeb"/>
        <w:shd w:val="clear" w:color="auto" w:fill="FFFFFF" w:themeFill="background1"/>
        <w:spacing w:before="300" w:beforeAutospacing="0" w:after="0" w:afterAutospacing="0" w:line="480" w:lineRule="auto"/>
        <w:rPr>
          <w:rFonts w:ascii="Calibri" w:eastAsia="Calibri" w:hAnsi="Calibri" w:cs="Calibri"/>
          <w:sz w:val="22"/>
          <w:szCs w:val="22"/>
        </w:rPr>
      </w:pPr>
      <w:r w:rsidRPr="567C39E6">
        <w:rPr>
          <w:rFonts w:ascii="Calibri" w:eastAsia="Calibri" w:hAnsi="Calibri" w:cs="Calibri"/>
          <w:sz w:val="22"/>
          <w:szCs w:val="22"/>
        </w:rPr>
        <w:t>9. Measurable Outcomes and Success Criteria:</w:t>
      </w:r>
      <w:r w:rsidR="4EFB7A42" w:rsidRPr="567C39E6">
        <w:rPr>
          <w:rFonts w:ascii="Calibri" w:eastAsia="Calibri" w:hAnsi="Calibri" w:cs="Calibri"/>
          <w:sz w:val="22"/>
          <w:szCs w:val="22"/>
        </w:rPr>
        <w:t xml:space="preserve"> </w:t>
      </w:r>
      <w:r w:rsidRPr="567C39E6">
        <w:rPr>
          <w:rFonts w:ascii="Calibri" w:eastAsia="Calibri" w:hAnsi="Calibri" w:cs="Calibri"/>
          <w:sz w:val="22"/>
          <w:szCs w:val="22"/>
        </w:rPr>
        <w:t>Are the desired outcomes and success criteria for each phase and task clearly defined and measurable within the WBS, enabling effective progress tracking and evaluation?</w:t>
      </w:r>
    </w:p>
    <w:p w14:paraId="16CACD6A" w14:textId="25E14FCC" w:rsidR="567C39E6" w:rsidRDefault="567C39E6" w:rsidP="567C39E6">
      <w:pPr>
        <w:pStyle w:val="NormalWeb"/>
        <w:shd w:val="clear" w:color="auto" w:fill="FFFFFF" w:themeFill="background1"/>
        <w:spacing w:before="300" w:beforeAutospacing="0" w:after="0" w:afterAutospacing="0" w:line="480" w:lineRule="auto"/>
        <w:rPr>
          <w:rFonts w:ascii="Calibri" w:eastAsia="Calibri" w:hAnsi="Calibri" w:cs="Calibri"/>
          <w:sz w:val="22"/>
          <w:szCs w:val="22"/>
        </w:rPr>
      </w:pPr>
    </w:p>
    <w:p w14:paraId="06A884EF" w14:textId="416A15A0" w:rsidR="094B0C44" w:rsidRDefault="094B0C44" w:rsidP="567C39E6">
      <w:pPr>
        <w:pStyle w:val="NormalWeb"/>
        <w:shd w:val="clear" w:color="auto" w:fill="FFFFFF" w:themeFill="background1"/>
        <w:spacing w:before="300" w:beforeAutospacing="0" w:after="0" w:afterAutospacing="0"/>
        <w:rPr>
          <w:rFonts w:ascii="Calibri" w:eastAsia="Calibri" w:hAnsi="Calibri" w:cs="Calibri"/>
          <w:sz w:val="22"/>
          <w:szCs w:val="22"/>
        </w:rPr>
      </w:pPr>
      <w:r w:rsidRPr="567C39E6">
        <w:rPr>
          <w:rFonts w:ascii="Calibri" w:eastAsia="Calibri" w:hAnsi="Calibri" w:cs="Calibri"/>
          <w:b/>
          <w:bCs/>
          <w:sz w:val="22"/>
          <w:szCs w:val="22"/>
        </w:rPr>
        <w:t>References:</w:t>
      </w:r>
      <w:r w:rsidRPr="567C39E6">
        <w:rPr>
          <w:rFonts w:ascii="Calibri" w:eastAsia="Calibri" w:hAnsi="Calibri" w:cs="Calibri"/>
          <w:sz w:val="22"/>
          <w:szCs w:val="22"/>
        </w:rPr>
        <w:t xml:space="preserve"> </w:t>
      </w:r>
      <w:r>
        <w:br/>
      </w:r>
      <w:r w:rsidRPr="567C39E6">
        <w:rPr>
          <w:rFonts w:ascii="Calibri" w:eastAsia="Calibri" w:hAnsi="Calibri" w:cs="Calibri"/>
          <w:sz w:val="22"/>
          <w:szCs w:val="22"/>
        </w:rPr>
        <w:t>Arora, R., &amp; Flanagan, D. (2022). Cloud Adoption and Implementation Strategies: A Playbook for Success. O'Reilly Media.</w:t>
      </w:r>
    </w:p>
    <w:p w14:paraId="19C69B97" w14:textId="7C689609" w:rsidR="094B0C44" w:rsidRDefault="094B0C44" w:rsidP="567C39E6">
      <w:pPr>
        <w:pStyle w:val="NormalWeb"/>
        <w:shd w:val="clear" w:color="auto" w:fill="FFFFFF" w:themeFill="background1"/>
        <w:spacing w:before="300" w:beforeAutospacing="0" w:after="0" w:afterAutospacing="0"/>
        <w:rPr>
          <w:rFonts w:ascii="Calibri" w:eastAsia="Calibri" w:hAnsi="Calibri" w:cs="Calibri"/>
          <w:sz w:val="22"/>
          <w:szCs w:val="22"/>
        </w:rPr>
      </w:pPr>
      <w:r>
        <w:br/>
      </w:r>
      <w:r w:rsidR="4BF1FBB8" w:rsidRPr="567C39E6">
        <w:rPr>
          <w:rFonts w:ascii="Calibri" w:eastAsia="Calibri" w:hAnsi="Calibri" w:cs="Calibri"/>
          <w:sz w:val="22"/>
          <w:szCs w:val="22"/>
        </w:rPr>
        <w:t xml:space="preserve">Haines, S. (2017). The Cloud Migration Handbook: A Practical Guide to Moving Your Enterprise to the Cloud. </w:t>
      </w:r>
      <w:proofErr w:type="spellStart"/>
      <w:r w:rsidR="4BF1FBB8" w:rsidRPr="567C39E6">
        <w:rPr>
          <w:rFonts w:ascii="Calibri" w:eastAsia="Calibri" w:hAnsi="Calibri" w:cs="Calibri"/>
          <w:sz w:val="22"/>
          <w:szCs w:val="22"/>
        </w:rPr>
        <w:t>Packt</w:t>
      </w:r>
      <w:proofErr w:type="spellEnd"/>
      <w:r w:rsidR="4BF1FBB8" w:rsidRPr="567C39E6">
        <w:rPr>
          <w:rFonts w:ascii="Calibri" w:eastAsia="Calibri" w:hAnsi="Calibri" w:cs="Calibri"/>
          <w:sz w:val="22"/>
          <w:szCs w:val="22"/>
        </w:rPr>
        <w:t xml:space="preserve"> Publishing.</w:t>
      </w:r>
    </w:p>
    <w:p w14:paraId="681AA6AE" w14:textId="324826C4" w:rsidR="567C39E6" w:rsidRDefault="567C39E6" w:rsidP="567C39E6">
      <w:pPr>
        <w:pStyle w:val="NormalWeb"/>
        <w:shd w:val="clear" w:color="auto" w:fill="FFFFFF" w:themeFill="background1"/>
        <w:spacing w:before="300" w:beforeAutospacing="0" w:after="0" w:afterAutospacing="0"/>
        <w:rPr>
          <w:rFonts w:ascii="Calibri" w:eastAsia="Calibri" w:hAnsi="Calibri" w:cs="Calibri"/>
          <w:sz w:val="22"/>
          <w:szCs w:val="22"/>
        </w:rPr>
      </w:pPr>
      <w:r>
        <w:br/>
      </w:r>
      <w:r w:rsidR="6241127B" w:rsidRPr="567C39E6">
        <w:rPr>
          <w:rFonts w:ascii="Calibri" w:eastAsia="Calibri" w:hAnsi="Calibri" w:cs="Calibri"/>
          <w:sz w:val="22"/>
          <w:szCs w:val="22"/>
        </w:rPr>
        <w:t>Moyo, T. (2020). Hybrid Cloud Strategy for Cloud-Integrated Enterprise Environments. Springer Nature.</w:t>
      </w:r>
    </w:p>
    <w:p w14:paraId="7E609D28" w14:textId="3BAB1DCD" w:rsidR="567C39E6" w:rsidRDefault="567C39E6" w:rsidP="567C39E6">
      <w:pPr>
        <w:pStyle w:val="NormalWeb"/>
        <w:shd w:val="clear" w:color="auto" w:fill="FFFFFF" w:themeFill="background1"/>
        <w:spacing w:before="300" w:beforeAutospacing="0" w:after="0" w:afterAutospacing="0"/>
        <w:rPr>
          <w:rFonts w:ascii="Calibri" w:eastAsia="Calibri" w:hAnsi="Calibri" w:cs="Calibri"/>
          <w:sz w:val="22"/>
          <w:szCs w:val="22"/>
        </w:rPr>
      </w:pPr>
      <w:r>
        <w:br/>
      </w:r>
      <w:r w:rsidR="7B91785B" w:rsidRPr="567C39E6">
        <w:rPr>
          <w:rFonts w:ascii="Calibri" w:eastAsia="Calibri" w:hAnsi="Calibri" w:cs="Calibri"/>
          <w:sz w:val="22"/>
          <w:szCs w:val="22"/>
        </w:rPr>
        <w:t>Project Management Institute. (2017). A Guide to the Project Management Body of Knowledge (PMBOK® Guide) (6th ed.). Project Management Institute.</w:t>
      </w:r>
    </w:p>
    <w:p w14:paraId="15D1A05C" w14:textId="3B1AE377" w:rsidR="567C39E6" w:rsidRDefault="567C39E6" w:rsidP="567C39E6">
      <w:pPr>
        <w:pStyle w:val="NormalWeb"/>
        <w:shd w:val="clear" w:color="auto" w:fill="FFFFFF" w:themeFill="background1"/>
        <w:spacing w:before="300" w:beforeAutospacing="0" w:after="0" w:afterAutospacing="0"/>
        <w:rPr>
          <w:rFonts w:ascii="Calibri" w:eastAsia="Calibri" w:hAnsi="Calibri" w:cs="Calibri"/>
          <w:sz w:val="22"/>
          <w:szCs w:val="22"/>
        </w:rPr>
      </w:pPr>
    </w:p>
    <w:p w14:paraId="19FF7307" w14:textId="1C8B4760" w:rsidR="567C39E6" w:rsidRDefault="567C39E6" w:rsidP="567C39E6">
      <w:pPr>
        <w:pStyle w:val="NormalWeb"/>
        <w:shd w:val="clear" w:color="auto" w:fill="FFFFFF" w:themeFill="background1"/>
        <w:spacing w:before="300" w:beforeAutospacing="0" w:after="0" w:afterAutospacing="0" w:line="480" w:lineRule="auto"/>
      </w:pPr>
    </w:p>
    <w:sectPr w:rsidR="567C39E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3C5A96" w14:textId="77777777" w:rsidR="00F6443D" w:rsidRDefault="00F6443D" w:rsidP="00253090">
      <w:pPr>
        <w:spacing w:after="0" w:line="240" w:lineRule="auto"/>
      </w:pPr>
      <w:r>
        <w:separator/>
      </w:r>
    </w:p>
  </w:endnote>
  <w:endnote w:type="continuationSeparator" w:id="0">
    <w:p w14:paraId="33EDF489" w14:textId="77777777" w:rsidR="00F6443D" w:rsidRDefault="00F6443D" w:rsidP="00253090">
      <w:pPr>
        <w:spacing w:after="0" w:line="240" w:lineRule="auto"/>
      </w:pPr>
      <w:r>
        <w:continuationSeparator/>
      </w:r>
    </w:p>
  </w:endnote>
  <w:endnote w:type="continuationNotice" w:id="1">
    <w:p w14:paraId="1AD095C5" w14:textId="77777777" w:rsidR="00B45915" w:rsidRDefault="00B459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7B5F0" w14:textId="77777777" w:rsidR="00F6443D" w:rsidRDefault="00F6443D" w:rsidP="00253090">
      <w:pPr>
        <w:spacing w:after="0" w:line="240" w:lineRule="auto"/>
      </w:pPr>
      <w:r>
        <w:separator/>
      </w:r>
    </w:p>
  </w:footnote>
  <w:footnote w:type="continuationSeparator" w:id="0">
    <w:p w14:paraId="02304776" w14:textId="77777777" w:rsidR="00F6443D" w:rsidRDefault="00F6443D" w:rsidP="00253090">
      <w:pPr>
        <w:spacing w:after="0" w:line="240" w:lineRule="auto"/>
      </w:pPr>
      <w:r>
        <w:continuationSeparator/>
      </w:r>
    </w:p>
  </w:footnote>
  <w:footnote w:type="continuationNotice" w:id="1">
    <w:p w14:paraId="18A43EDB" w14:textId="77777777" w:rsidR="00B45915" w:rsidRDefault="00B459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0639146"/>
      <w:docPartObj>
        <w:docPartGallery w:val="Page Numbers (Top of Page)"/>
        <w:docPartUnique/>
      </w:docPartObj>
    </w:sdtPr>
    <w:sdtEndPr>
      <w:rPr>
        <w:noProof/>
      </w:rPr>
    </w:sdtEndPr>
    <w:sdtContent>
      <w:p w14:paraId="47F0E89D" w14:textId="7F87999C" w:rsidR="00253090" w:rsidRDefault="002530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BF03F9" w14:textId="77777777" w:rsidR="00253090" w:rsidRDefault="0025309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8F8"/>
    <w:multiLevelType w:val="multilevel"/>
    <w:tmpl w:val="E2CC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1813A5"/>
    <w:multiLevelType w:val="multilevel"/>
    <w:tmpl w:val="CB86795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2" w15:restartNumberingAfterBreak="0">
    <w:nsid w:val="48122B82"/>
    <w:multiLevelType w:val="multilevel"/>
    <w:tmpl w:val="9C84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051603">
    <w:abstractNumId w:val="1"/>
  </w:num>
  <w:num w:numId="2" w16cid:durableId="1629823465">
    <w:abstractNumId w:val="0"/>
  </w:num>
  <w:num w:numId="3" w16cid:durableId="1737314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140"/>
    <w:rsid w:val="000260A1"/>
    <w:rsid w:val="00034A1B"/>
    <w:rsid w:val="000461E0"/>
    <w:rsid w:val="0004703F"/>
    <w:rsid w:val="000F314B"/>
    <w:rsid w:val="000F3237"/>
    <w:rsid w:val="00140CFD"/>
    <w:rsid w:val="00166C92"/>
    <w:rsid w:val="001C4155"/>
    <w:rsid w:val="001D2F67"/>
    <w:rsid w:val="00216B3A"/>
    <w:rsid w:val="00234C22"/>
    <w:rsid w:val="00253090"/>
    <w:rsid w:val="00254526"/>
    <w:rsid w:val="0026599D"/>
    <w:rsid w:val="002842C5"/>
    <w:rsid w:val="002B4086"/>
    <w:rsid w:val="002C3BA5"/>
    <w:rsid w:val="002E05A5"/>
    <w:rsid w:val="002E1140"/>
    <w:rsid w:val="00301FC5"/>
    <w:rsid w:val="003173D7"/>
    <w:rsid w:val="00326DA9"/>
    <w:rsid w:val="0037733D"/>
    <w:rsid w:val="003776C7"/>
    <w:rsid w:val="00393DC5"/>
    <w:rsid w:val="003F2C10"/>
    <w:rsid w:val="004412A3"/>
    <w:rsid w:val="00482ED1"/>
    <w:rsid w:val="005E1715"/>
    <w:rsid w:val="006E735B"/>
    <w:rsid w:val="006F46FA"/>
    <w:rsid w:val="0076AEC8"/>
    <w:rsid w:val="00796958"/>
    <w:rsid w:val="007F44C6"/>
    <w:rsid w:val="008062E7"/>
    <w:rsid w:val="00832A59"/>
    <w:rsid w:val="00877977"/>
    <w:rsid w:val="00877F91"/>
    <w:rsid w:val="008C689E"/>
    <w:rsid w:val="008E6C94"/>
    <w:rsid w:val="00920B24"/>
    <w:rsid w:val="009D476B"/>
    <w:rsid w:val="009E1C9F"/>
    <w:rsid w:val="00A020FE"/>
    <w:rsid w:val="00A74886"/>
    <w:rsid w:val="00A849FD"/>
    <w:rsid w:val="00B1783F"/>
    <w:rsid w:val="00B45915"/>
    <w:rsid w:val="00B95DE9"/>
    <w:rsid w:val="00BD29E9"/>
    <w:rsid w:val="00BF6094"/>
    <w:rsid w:val="00BF676A"/>
    <w:rsid w:val="00CC7C66"/>
    <w:rsid w:val="00D216EF"/>
    <w:rsid w:val="00D3738F"/>
    <w:rsid w:val="00D4360A"/>
    <w:rsid w:val="00D5043E"/>
    <w:rsid w:val="00D56AFD"/>
    <w:rsid w:val="00D90EEF"/>
    <w:rsid w:val="00DC7E42"/>
    <w:rsid w:val="00DF53E2"/>
    <w:rsid w:val="00E07CD9"/>
    <w:rsid w:val="00E85919"/>
    <w:rsid w:val="00F02E85"/>
    <w:rsid w:val="00F14AC1"/>
    <w:rsid w:val="00F6443D"/>
    <w:rsid w:val="00F66B80"/>
    <w:rsid w:val="00FA2C04"/>
    <w:rsid w:val="015ED232"/>
    <w:rsid w:val="01699855"/>
    <w:rsid w:val="01E9818D"/>
    <w:rsid w:val="02A3D634"/>
    <w:rsid w:val="02BFACB3"/>
    <w:rsid w:val="02FD0080"/>
    <w:rsid w:val="038510EC"/>
    <w:rsid w:val="03B28538"/>
    <w:rsid w:val="03DFB44B"/>
    <w:rsid w:val="053405A3"/>
    <w:rsid w:val="054E5599"/>
    <w:rsid w:val="05D8FD67"/>
    <w:rsid w:val="05FB5B78"/>
    <w:rsid w:val="060074C0"/>
    <w:rsid w:val="0619EF15"/>
    <w:rsid w:val="06C77B9C"/>
    <w:rsid w:val="06EA25FA"/>
    <w:rsid w:val="0779BF85"/>
    <w:rsid w:val="07E624B0"/>
    <w:rsid w:val="086D5E7E"/>
    <w:rsid w:val="08E91832"/>
    <w:rsid w:val="0917C952"/>
    <w:rsid w:val="094B0C44"/>
    <w:rsid w:val="0975013D"/>
    <w:rsid w:val="09F9F86C"/>
    <w:rsid w:val="0A19E7D2"/>
    <w:rsid w:val="0A2CA159"/>
    <w:rsid w:val="0B6AF8A5"/>
    <w:rsid w:val="0D294F6C"/>
    <w:rsid w:val="0E730A24"/>
    <w:rsid w:val="0EDF1DF9"/>
    <w:rsid w:val="0FA78084"/>
    <w:rsid w:val="0FCEEB95"/>
    <w:rsid w:val="1039BD29"/>
    <w:rsid w:val="12700102"/>
    <w:rsid w:val="13585FEA"/>
    <w:rsid w:val="146D5E5D"/>
    <w:rsid w:val="150AD7C5"/>
    <w:rsid w:val="155E4136"/>
    <w:rsid w:val="16205E38"/>
    <w:rsid w:val="1633C75A"/>
    <w:rsid w:val="16BE0E14"/>
    <w:rsid w:val="17C4CEFE"/>
    <w:rsid w:val="183C91ED"/>
    <w:rsid w:val="1879D62D"/>
    <w:rsid w:val="18AC8778"/>
    <w:rsid w:val="19E1B188"/>
    <w:rsid w:val="19E49EF6"/>
    <w:rsid w:val="1A85BA11"/>
    <w:rsid w:val="1BFBE909"/>
    <w:rsid w:val="1C4C84CA"/>
    <w:rsid w:val="1D100310"/>
    <w:rsid w:val="1D4E1BF2"/>
    <w:rsid w:val="1D60E0D2"/>
    <w:rsid w:val="1DB9C908"/>
    <w:rsid w:val="1DBFFE04"/>
    <w:rsid w:val="1E745967"/>
    <w:rsid w:val="1FBD48FC"/>
    <w:rsid w:val="1FE47EAF"/>
    <w:rsid w:val="20AB7C64"/>
    <w:rsid w:val="21689E43"/>
    <w:rsid w:val="2217F529"/>
    <w:rsid w:val="222DFA97"/>
    <w:rsid w:val="235A4185"/>
    <w:rsid w:val="239DFFEF"/>
    <w:rsid w:val="246F046F"/>
    <w:rsid w:val="24AC2BBA"/>
    <w:rsid w:val="2521FD0D"/>
    <w:rsid w:val="255EDCF4"/>
    <w:rsid w:val="2719C828"/>
    <w:rsid w:val="27A65C53"/>
    <w:rsid w:val="28B53980"/>
    <w:rsid w:val="28CE9239"/>
    <w:rsid w:val="29309CA3"/>
    <w:rsid w:val="2A9EFB6E"/>
    <w:rsid w:val="2CA54DC9"/>
    <w:rsid w:val="2DDF8FB3"/>
    <w:rsid w:val="2E9635AC"/>
    <w:rsid w:val="2EADBF13"/>
    <w:rsid w:val="2EB82FF5"/>
    <w:rsid w:val="2ED6BAD6"/>
    <w:rsid w:val="2F2CF5ED"/>
    <w:rsid w:val="2FA61F56"/>
    <w:rsid w:val="2FD06DD7"/>
    <w:rsid w:val="301FEB83"/>
    <w:rsid w:val="30397EB4"/>
    <w:rsid w:val="314BD94F"/>
    <w:rsid w:val="31512C01"/>
    <w:rsid w:val="31FA7309"/>
    <w:rsid w:val="32FC5ADB"/>
    <w:rsid w:val="33E40221"/>
    <w:rsid w:val="340C9BAB"/>
    <w:rsid w:val="3423CF35"/>
    <w:rsid w:val="3451F758"/>
    <w:rsid w:val="34BE5055"/>
    <w:rsid w:val="3510BB4F"/>
    <w:rsid w:val="359C1771"/>
    <w:rsid w:val="367841FA"/>
    <w:rsid w:val="368C5D3A"/>
    <w:rsid w:val="38EFF0C9"/>
    <w:rsid w:val="3A09E86D"/>
    <w:rsid w:val="3B285ABE"/>
    <w:rsid w:val="3B5476FD"/>
    <w:rsid w:val="3BBE2177"/>
    <w:rsid w:val="3BEBFFD3"/>
    <w:rsid w:val="3BF61DE5"/>
    <w:rsid w:val="3C72EE31"/>
    <w:rsid w:val="3CFCFD17"/>
    <w:rsid w:val="3D23A04B"/>
    <w:rsid w:val="3F05E849"/>
    <w:rsid w:val="40C8DB1F"/>
    <w:rsid w:val="419FAE84"/>
    <w:rsid w:val="425E7095"/>
    <w:rsid w:val="4271A5F0"/>
    <w:rsid w:val="429B0BC6"/>
    <w:rsid w:val="42C40CE7"/>
    <w:rsid w:val="451D7CB0"/>
    <w:rsid w:val="463E8375"/>
    <w:rsid w:val="468E7BEB"/>
    <w:rsid w:val="47D360AF"/>
    <w:rsid w:val="481C721F"/>
    <w:rsid w:val="4833FE13"/>
    <w:rsid w:val="48FFD7D4"/>
    <w:rsid w:val="4940C243"/>
    <w:rsid w:val="4AB4A412"/>
    <w:rsid w:val="4B6E5545"/>
    <w:rsid w:val="4B9419BB"/>
    <w:rsid w:val="4BF1FBB8"/>
    <w:rsid w:val="4C4D9C8A"/>
    <w:rsid w:val="4D198F6A"/>
    <w:rsid w:val="4D9EB162"/>
    <w:rsid w:val="4E44E035"/>
    <w:rsid w:val="4E8075DA"/>
    <w:rsid w:val="4E8EB4BA"/>
    <w:rsid w:val="4EC6C12B"/>
    <w:rsid w:val="4EFB7A42"/>
    <w:rsid w:val="4F48AC54"/>
    <w:rsid w:val="4F556843"/>
    <w:rsid w:val="4F629EA3"/>
    <w:rsid w:val="4F782D89"/>
    <w:rsid w:val="4F9C8FA8"/>
    <w:rsid w:val="503112C6"/>
    <w:rsid w:val="504BA7D7"/>
    <w:rsid w:val="50A75CB6"/>
    <w:rsid w:val="50E1DA3B"/>
    <w:rsid w:val="516631CA"/>
    <w:rsid w:val="5169757A"/>
    <w:rsid w:val="52CCB8BA"/>
    <w:rsid w:val="53E0597D"/>
    <w:rsid w:val="548B0FB1"/>
    <w:rsid w:val="54C0E483"/>
    <w:rsid w:val="550DEE58"/>
    <w:rsid w:val="5651D72E"/>
    <w:rsid w:val="567C39E6"/>
    <w:rsid w:val="56C6FFB8"/>
    <w:rsid w:val="57284C10"/>
    <w:rsid w:val="585C1B34"/>
    <w:rsid w:val="59C6818A"/>
    <w:rsid w:val="59D317F6"/>
    <w:rsid w:val="59E27D06"/>
    <w:rsid w:val="5A7BBDE6"/>
    <w:rsid w:val="5AEA55C8"/>
    <w:rsid w:val="5B321AB7"/>
    <w:rsid w:val="5C524BEE"/>
    <w:rsid w:val="5D418CBF"/>
    <w:rsid w:val="5DA95333"/>
    <w:rsid w:val="5E5FDDEF"/>
    <w:rsid w:val="5E7392C1"/>
    <w:rsid w:val="5F1B347C"/>
    <w:rsid w:val="5F1D427F"/>
    <w:rsid w:val="607AC1B7"/>
    <w:rsid w:val="616B0DF5"/>
    <w:rsid w:val="61FA06ED"/>
    <w:rsid w:val="621A160F"/>
    <w:rsid w:val="6241127B"/>
    <w:rsid w:val="628AC314"/>
    <w:rsid w:val="6321850D"/>
    <w:rsid w:val="650887EC"/>
    <w:rsid w:val="65154539"/>
    <w:rsid w:val="654903E9"/>
    <w:rsid w:val="6690FA56"/>
    <w:rsid w:val="66E688D6"/>
    <w:rsid w:val="670D7E41"/>
    <w:rsid w:val="681707A6"/>
    <w:rsid w:val="6831BBB0"/>
    <w:rsid w:val="6869720D"/>
    <w:rsid w:val="6875C68D"/>
    <w:rsid w:val="68F3C6AB"/>
    <w:rsid w:val="6AB3DAAF"/>
    <w:rsid w:val="6B60337D"/>
    <w:rsid w:val="6B709A8B"/>
    <w:rsid w:val="6BD147D3"/>
    <w:rsid w:val="6E4B534E"/>
    <w:rsid w:val="6E7A91E3"/>
    <w:rsid w:val="6EE2F754"/>
    <w:rsid w:val="6F028058"/>
    <w:rsid w:val="705F1393"/>
    <w:rsid w:val="71247EE6"/>
    <w:rsid w:val="729F739A"/>
    <w:rsid w:val="72A887D7"/>
    <w:rsid w:val="72B97491"/>
    <w:rsid w:val="73D5A960"/>
    <w:rsid w:val="749000DE"/>
    <w:rsid w:val="7508FC1B"/>
    <w:rsid w:val="7524033A"/>
    <w:rsid w:val="753B4BE4"/>
    <w:rsid w:val="7630869F"/>
    <w:rsid w:val="77042CD5"/>
    <w:rsid w:val="77EBE877"/>
    <w:rsid w:val="7A9A0F54"/>
    <w:rsid w:val="7B91785B"/>
    <w:rsid w:val="7BDB3095"/>
    <w:rsid w:val="7C038A5B"/>
    <w:rsid w:val="7CCE1206"/>
    <w:rsid w:val="7CF11C0A"/>
    <w:rsid w:val="7DAB18E5"/>
    <w:rsid w:val="7DADB02A"/>
    <w:rsid w:val="7DE0581A"/>
    <w:rsid w:val="7E915740"/>
    <w:rsid w:val="7EB610AC"/>
    <w:rsid w:val="7EDF1414"/>
    <w:rsid w:val="7F4757E7"/>
    <w:rsid w:val="7F4B3F24"/>
    <w:rsid w:val="7F8B5388"/>
    <w:rsid w:val="7FD465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D7B19"/>
  <w15:chartTrackingRefBased/>
  <w15:docId w15:val="{BACE5845-B596-459F-B845-BD119787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1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1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1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1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1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1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1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1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140"/>
    <w:rPr>
      <w:rFonts w:eastAsiaTheme="majorEastAsia" w:cstheme="majorBidi"/>
      <w:color w:val="272727" w:themeColor="text1" w:themeTint="D8"/>
    </w:rPr>
  </w:style>
  <w:style w:type="paragraph" w:styleId="Title">
    <w:name w:val="Title"/>
    <w:basedOn w:val="Normal"/>
    <w:next w:val="Normal"/>
    <w:link w:val="TitleChar"/>
    <w:uiPriority w:val="10"/>
    <w:qFormat/>
    <w:rsid w:val="002E1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140"/>
    <w:pPr>
      <w:spacing w:before="160"/>
      <w:jc w:val="center"/>
    </w:pPr>
    <w:rPr>
      <w:i/>
      <w:iCs/>
      <w:color w:val="404040" w:themeColor="text1" w:themeTint="BF"/>
    </w:rPr>
  </w:style>
  <w:style w:type="character" w:customStyle="1" w:styleId="QuoteChar">
    <w:name w:val="Quote Char"/>
    <w:basedOn w:val="DefaultParagraphFont"/>
    <w:link w:val="Quote"/>
    <w:uiPriority w:val="29"/>
    <w:rsid w:val="002E1140"/>
    <w:rPr>
      <w:i/>
      <w:iCs/>
      <w:color w:val="404040" w:themeColor="text1" w:themeTint="BF"/>
    </w:rPr>
  </w:style>
  <w:style w:type="paragraph" w:styleId="ListParagraph">
    <w:name w:val="List Paragraph"/>
    <w:basedOn w:val="Normal"/>
    <w:uiPriority w:val="34"/>
    <w:qFormat/>
    <w:rsid w:val="002E1140"/>
    <w:pPr>
      <w:ind w:left="720"/>
      <w:contextualSpacing/>
    </w:pPr>
  </w:style>
  <w:style w:type="character" w:styleId="IntenseEmphasis">
    <w:name w:val="Intense Emphasis"/>
    <w:basedOn w:val="DefaultParagraphFont"/>
    <w:uiPriority w:val="21"/>
    <w:qFormat/>
    <w:rsid w:val="002E1140"/>
    <w:rPr>
      <w:i/>
      <w:iCs/>
      <w:color w:val="0F4761" w:themeColor="accent1" w:themeShade="BF"/>
    </w:rPr>
  </w:style>
  <w:style w:type="paragraph" w:styleId="IntenseQuote">
    <w:name w:val="Intense Quote"/>
    <w:basedOn w:val="Normal"/>
    <w:next w:val="Normal"/>
    <w:link w:val="IntenseQuoteChar"/>
    <w:uiPriority w:val="30"/>
    <w:qFormat/>
    <w:rsid w:val="002E1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140"/>
    <w:rPr>
      <w:i/>
      <w:iCs/>
      <w:color w:val="0F4761" w:themeColor="accent1" w:themeShade="BF"/>
    </w:rPr>
  </w:style>
  <w:style w:type="character" w:styleId="IntenseReference">
    <w:name w:val="Intense Reference"/>
    <w:basedOn w:val="DefaultParagraphFont"/>
    <w:uiPriority w:val="32"/>
    <w:qFormat/>
    <w:rsid w:val="002E1140"/>
    <w:rPr>
      <w:b/>
      <w:bCs/>
      <w:smallCaps/>
      <w:color w:val="0F4761" w:themeColor="accent1" w:themeShade="BF"/>
      <w:spacing w:val="5"/>
    </w:rPr>
  </w:style>
  <w:style w:type="paragraph" w:styleId="NormalWeb">
    <w:name w:val="Normal (Web)"/>
    <w:basedOn w:val="Normal"/>
    <w:uiPriority w:val="99"/>
    <w:unhideWhenUsed/>
    <w:rsid w:val="00BF609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F6094"/>
    <w:rPr>
      <w:b/>
      <w:bCs/>
    </w:rPr>
  </w:style>
  <w:style w:type="paragraph" w:styleId="Header">
    <w:name w:val="header"/>
    <w:basedOn w:val="Normal"/>
    <w:link w:val="HeaderChar"/>
    <w:uiPriority w:val="99"/>
    <w:unhideWhenUsed/>
    <w:rsid w:val="002530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090"/>
  </w:style>
  <w:style w:type="paragraph" w:styleId="Footer">
    <w:name w:val="footer"/>
    <w:basedOn w:val="Normal"/>
    <w:link w:val="FooterChar"/>
    <w:uiPriority w:val="99"/>
    <w:unhideWhenUsed/>
    <w:rsid w:val="002530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72113">
      <w:bodyDiv w:val="1"/>
      <w:marLeft w:val="0"/>
      <w:marRight w:val="0"/>
      <w:marTop w:val="0"/>
      <w:marBottom w:val="0"/>
      <w:divBdr>
        <w:top w:val="none" w:sz="0" w:space="0" w:color="auto"/>
        <w:left w:val="none" w:sz="0" w:space="0" w:color="auto"/>
        <w:bottom w:val="none" w:sz="0" w:space="0" w:color="auto"/>
        <w:right w:val="none" w:sz="0" w:space="0" w:color="auto"/>
      </w:divBdr>
    </w:div>
    <w:div w:id="528682895">
      <w:bodyDiv w:val="1"/>
      <w:marLeft w:val="0"/>
      <w:marRight w:val="0"/>
      <w:marTop w:val="0"/>
      <w:marBottom w:val="0"/>
      <w:divBdr>
        <w:top w:val="none" w:sz="0" w:space="0" w:color="auto"/>
        <w:left w:val="none" w:sz="0" w:space="0" w:color="auto"/>
        <w:bottom w:val="none" w:sz="0" w:space="0" w:color="auto"/>
        <w:right w:val="none" w:sz="0" w:space="0" w:color="auto"/>
      </w:divBdr>
      <w:divsChild>
        <w:div w:id="6711903">
          <w:marLeft w:val="0"/>
          <w:marRight w:val="0"/>
          <w:marTop w:val="0"/>
          <w:marBottom w:val="0"/>
          <w:divBdr>
            <w:top w:val="single" w:sz="2" w:space="0" w:color="E3E3E3"/>
            <w:left w:val="single" w:sz="2" w:space="0" w:color="E3E3E3"/>
            <w:bottom w:val="single" w:sz="2" w:space="0" w:color="E3E3E3"/>
            <w:right w:val="single" w:sz="2" w:space="0" w:color="E3E3E3"/>
          </w:divBdr>
          <w:divsChild>
            <w:div w:id="841360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591742226">
                  <w:marLeft w:val="0"/>
                  <w:marRight w:val="0"/>
                  <w:marTop w:val="0"/>
                  <w:marBottom w:val="0"/>
                  <w:divBdr>
                    <w:top w:val="single" w:sz="2" w:space="0" w:color="E3E3E3"/>
                    <w:left w:val="single" w:sz="2" w:space="0" w:color="E3E3E3"/>
                    <w:bottom w:val="single" w:sz="2" w:space="0" w:color="E3E3E3"/>
                    <w:right w:val="single" w:sz="2" w:space="0" w:color="E3E3E3"/>
                  </w:divBdr>
                  <w:divsChild>
                    <w:div w:id="1223717768">
                      <w:marLeft w:val="0"/>
                      <w:marRight w:val="0"/>
                      <w:marTop w:val="0"/>
                      <w:marBottom w:val="0"/>
                      <w:divBdr>
                        <w:top w:val="single" w:sz="2" w:space="0" w:color="E3E3E3"/>
                        <w:left w:val="single" w:sz="2" w:space="0" w:color="E3E3E3"/>
                        <w:bottom w:val="single" w:sz="2" w:space="0" w:color="E3E3E3"/>
                        <w:right w:val="single" w:sz="2" w:space="0" w:color="E3E3E3"/>
                      </w:divBdr>
                      <w:divsChild>
                        <w:div w:id="554121175">
                          <w:marLeft w:val="0"/>
                          <w:marRight w:val="0"/>
                          <w:marTop w:val="0"/>
                          <w:marBottom w:val="0"/>
                          <w:divBdr>
                            <w:top w:val="single" w:sz="2" w:space="0" w:color="E3E3E3"/>
                            <w:left w:val="single" w:sz="2" w:space="0" w:color="E3E3E3"/>
                            <w:bottom w:val="single" w:sz="2" w:space="0" w:color="E3E3E3"/>
                            <w:right w:val="single" w:sz="2" w:space="0" w:color="E3E3E3"/>
                          </w:divBdr>
                          <w:divsChild>
                            <w:div w:id="1422724221">
                              <w:marLeft w:val="0"/>
                              <w:marRight w:val="0"/>
                              <w:marTop w:val="0"/>
                              <w:marBottom w:val="0"/>
                              <w:divBdr>
                                <w:top w:val="single" w:sz="2" w:space="0" w:color="E3E3E3"/>
                                <w:left w:val="single" w:sz="2" w:space="0" w:color="E3E3E3"/>
                                <w:bottom w:val="single" w:sz="2" w:space="0" w:color="E3E3E3"/>
                                <w:right w:val="single" w:sz="2" w:space="0" w:color="E3E3E3"/>
                              </w:divBdr>
                              <w:divsChild>
                                <w:div w:id="63530310">
                                  <w:marLeft w:val="0"/>
                                  <w:marRight w:val="0"/>
                                  <w:marTop w:val="0"/>
                                  <w:marBottom w:val="0"/>
                                  <w:divBdr>
                                    <w:top w:val="single" w:sz="2" w:space="0" w:color="E3E3E3"/>
                                    <w:left w:val="single" w:sz="2" w:space="0" w:color="E3E3E3"/>
                                    <w:bottom w:val="single" w:sz="2" w:space="0" w:color="E3E3E3"/>
                                    <w:right w:val="single" w:sz="2" w:space="0" w:color="E3E3E3"/>
                                  </w:divBdr>
                                  <w:divsChild>
                                    <w:div w:id="1135104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f85cf88-ed71-41dc-bc3f-25b3829af08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C5EBFC7671DF48BF6E19649E2839EF" ma:contentTypeVersion="15" ma:contentTypeDescription="Create a new document." ma:contentTypeScope="" ma:versionID="97fb0752e9ecbc48dd9034bd18681e7a">
  <xsd:schema xmlns:xsd="http://www.w3.org/2001/XMLSchema" xmlns:xs="http://www.w3.org/2001/XMLSchema" xmlns:p="http://schemas.microsoft.com/office/2006/metadata/properties" xmlns:ns3="2f85cf88-ed71-41dc-bc3f-25b3829af08f" xmlns:ns4="631a9eaa-fef3-4bb3-9bdb-44f4aef91126" targetNamespace="http://schemas.microsoft.com/office/2006/metadata/properties" ma:root="true" ma:fieldsID="dfce2cf20179146002c0db60a48e2515" ns3:_="" ns4:_="">
    <xsd:import namespace="2f85cf88-ed71-41dc-bc3f-25b3829af08f"/>
    <xsd:import namespace="631a9eaa-fef3-4bb3-9bdb-44f4aef9112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85cf88-ed71-41dc-bc3f-25b3829a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1a9eaa-fef3-4bb3-9bdb-44f4aef9112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DDF97-4A1C-4C42-81D2-36853C06382F}">
  <ds:schemaRefs>
    <ds:schemaRef ds:uri="http://schemas.microsoft.com/sharepoint/v3/contenttype/forms"/>
  </ds:schemaRefs>
</ds:datastoreItem>
</file>

<file path=customXml/itemProps2.xml><?xml version="1.0" encoding="utf-8"?>
<ds:datastoreItem xmlns:ds="http://schemas.openxmlformats.org/officeDocument/2006/customXml" ds:itemID="{1F9B032E-D4D9-408C-9E6D-10CDE0701EEC}">
  <ds:schemaRefs>
    <ds:schemaRef ds:uri="http://purl.org/dc/dcmitype/"/>
    <ds:schemaRef ds:uri="http://purl.org/dc/terms/"/>
    <ds:schemaRef ds:uri="http://purl.org/dc/elements/1.1/"/>
    <ds:schemaRef ds:uri="631a9eaa-fef3-4bb3-9bdb-44f4aef91126"/>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2f85cf88-ed71-41dc-bc3f-25b3829af08f"/>
    <ds:schemaRef ds:uri="http://schemas.microsoft.com/office/2006/metadata/properties"/>
  </ds:schemaRefs>
</ds:datastoreItem>
</file>

<file path=customXml/itemProps3.xml><?xml version="1.0" encoding="utf-8"?>
<ds:datastoreItem xmlns:ds="http://schemas.openxmlformats.org/officeDocument/2006/customXml" ds:itemID="{2AC5A826-B86F-4AA5-A62D-C3F2D62F1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85cf88-ed71-41dc-bc3f-25b3829af08f"/>
    <ds:schemaRef ds:uri="631a9eaa-fef3-4bb3-9bdb-44f4aef911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B1880D-C0C1-419E-8E6A-96150AA22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4842</Words>
  <Characters>30604</Characters>
  <Application>Microsoft Office Word</Application>
  <DocSecurity>0</DocSecurity>
  <Lines>510</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nirajkumarsingh@usf.edu</dc:creator>
  <cp:keywords/>
  <dc:description/>
  <cp:lastModifiedBy>Niraj Singh</cp:lastModifiedBy>
  <cp:revision>2</cp:revision>
  <dcterms:created xsi:type="dcterms:W3CDTF">2024-05-11T00:16:00Z</dcterms:created>
  <dcterms:modified xsi:type="dcterms:W3CDTF">2024-05-11T00:16:00Z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ce746f9a12f2a3b497c6e55a7319518f6ef3db4be669cdc284bbe48cb109544f</vt:lpwstr>
  </property>
  <property fmtid="{D5CDD505-2E9C-101B-9397-08002B2CF9AE}" pid="3" name="ContentTypeId">
    <vt:lpwstr>0x01010023C5EBFC7671DF48BF6E19649E2839EF</vt:lpwstr>
  </property>
</Properties>
</file>