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(apex; www pending)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redirect still to add (see 2.6). Cosmetic: landing &lt;title&gt; still 'My Google AI Studio App' - stakeholder to rebrand.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IN PROGRESS (DNS done)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added as custom domain on Firebase Hosting landing site (prhomz-landing). GoDaddy CNAME updated: www -&gt; prhomz-landing.web.app (old www-&gt;prhomzai.com removed); authoritative DNS confirmed via 8.8.8.8. Firebase cert auto-provisioning (was 'not yet detected' - normal lag, auto-retries). www SERVES landing (same content as apex), not a 301 redirect - fine for launch; strict www-&gt;apex canonical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