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006B" w:rsidRPr="000549E1" w:rsidRDefault="0045006B" w:rsidP="0045006B">
      <w:pPr>
        <w:jc w:val="center"/>
        <w:rPr>
          <w:b/>
          <w:szCs w:val="24"/>
        </w:rPr>
      </w:pPr>
      <w:r w:rsidRPr="000549E1">
        <w:rPr>
          <w:b/>
          <w:noProof/>
          <w:szCs w:val="24"/>
        </w:rPr>
        <w:drawing>
          <wp:inline distT="0" distB="0" distL="0" distR="0" wp14:anchorId="56450D29" wp14:editId="3216BF74">
            <wp:extent cx="1600200" cy="7289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nirmaLogo.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78321" cy="810124"/>
                    </a:xfrm>
                    <a:prstGeom prst="rect">
                      <a:avLst/>
                    </a:prstGeom>
                  </pic:spPr>
                </pic:pic>
              </a:graphicData>
            </a:graphic>
          </wp:inline>
        </w:drawing>
      </w:r>
    </w:p>
    <w:p w:rsidR="0045006B" w:rsidRPr="000549E1" w:rsidRDefault="0045006B" w:rsidP="0045006B">
      <w:pPr>
        <w:jc w:val="center"/>
        <w:rPr>
          <w:b/>
          <w:szCs w:val="24"/>
        </w:rPr>
      </w:pPr>
    </w:p>
    <w:p w:rsidR="0045006B" w:rsidRPr="000549E1" w:rsidRDefault="0045006B" w:rsidP="0045006B">
      <w:pPr>
        <w:jc w:val="center"/>
        <w:rPr>
          <w:b/>
          <w:sz w:val="24"/>
          <w:szCs w:val="24"/>
        </w:rPr>
      </w:pPr>
      <w:r w:rsidRPr="000549E1">
        <w:rPr>
          <w:b/>
          <w:sz w:val="24"/>
          <w:szCs w:val="24"/>
        </w:rPr>
        <w:t>Nirma University</w:t>
      </w:r>
    </w:p>
    <w:p w:rsidR="0045006B" w:rsidRPr="000549E1" w:rsidRDefault="0045006B" w:rsidP="0045006B">
      <w:pPr>
        <w:spacing w:line="2640" w:lineRule="auto"/>
        <w:jc w:val="center"/>
        <w:rPr>
          <w:sz w:val="24"/>
          <w:szCs w:val="24"/>
        </w:rPr>
      </w:pPr>
      <w:r w:rsidRPr="000549E1">
        <w:rPr>
          <w:sz w:val="24"/>
          <w:szCs w:val="24"/>
        </w:rPr>
        <w:t>Institute of Technology</w:t>
      </w:r>
    </w:p>
    <w:p w:rsidR="0045006B" w:rsidRPr="000549E1" w:rsidRDefault="0045006B" w:rsidP="0045006B">
      <w:pPr>
        <w:spacing w:line="276" w:lineRule="auto"/>
        <w:jc w:val="center"/>
        <w:rPr>
          <w:b/>
          <w:sz w:val="24"/>
          <w:szCs w:val="24"/>
        </w:rPr>
      </w:pPr>
    </w:p>
    <w:p w:rsidR="0045006B" w:rsidRPr="000549E1" w:rsidRDefault="0045006B" w:rsidP="0045006B">
      <w:pPr>
        <w:spacing w:line="276" w:lineRule="auto"/>
        <w:jc w:val="center"/>
        <w:rPr>
          <w:b/>
          <w:sz w:val="24"/>
          <w:szCs w:val="24"/>
        </w:rPr>
      </w:pPr>
      <w:r w:rsidRPr="000549E1">
        <w:rPr>
          <w:b/>
          <w:sz w:val="24"/>
          <w:szCs w:val="24"/>
        </w:rPr>
        <w:t>Report</w:t>
      </w:r>
    </w:p>
    <w:p w:rsidR="0045006B" w:rsidRPr="000549E1" w:rsidRDefault="0045006B" w:rsidP="0045006B">
      <w:pPr>
        <w:spacing w:line="276" w:lineRule="auto"/>
        <w:jc w:val="center"/>
        <w:rPr>
          <w:b/>
          <w:sz w:val="24"/>
          <w:szCs w:val="24"/>
        </w:rPr>
      </w:pPr>
      <w:r w:rsidRPr="000549E1">
        <w:rPr>
          <w:b/>
          <w:sz w:val="24"/>
          <w:szCs w:val="24"/>
        </w:rPr>
        <w:t>on</w:t>
      </w:r>
    </w:p>
    <w:p w:rsidR="0045006B" w:rsidRPr="000549E1" w:rsidRDefault="0045006B" w:rsidP="0045006B">
      <w:pPr>
        <w:jc w:val="center"/>
        <w:rPr>
          <w:b/>
          <w:sz w:val="36"/>
          <w:szCs w:val="24"/>
        </w:rPr>
      </w:pPr>
      <w:r w:rsidRPr="000549E1">
        <w:rPr>
          <w:b/>
          <w:sz w:val="36"/>
          <w:szCs w:val="24"/>
        </w:rPr>
        <w:t>“</w:t>
      </w:r>
      <w:r w:rsidRPr="000549E1">
        <w:rPr>
          <w:b/>
          <w:sz w:val="36"/>
        </w:rPr>
        <w:t>Stress Testing and Scenario Analysis</w:t>
      </w:r>
      <w:r w:rsidRPr="000549E1">
        <w:rPr>
          <w:b/>
          <w:sz w:val="36"/>
          <w:szCs w:val="24"/>
        </w:rPr>
        <w:t>”</w:t>
      </w:r>
    </w:p>
    <w:p w:rsidR="0045006B" w:rsidRPr="000549E1" w:rsidRDefault="0045006B" w:rsidP="0045006B">
      <w:pPr>
        <w:jc w:val="center"/>
        <w:rPr>
          <w:b/>
          <w:sz w:val="36"/>
          <w:szCs w:val="24"/>
        </w:rPr>
      </w:pPr>
    </w:p>
    <w:p w:rsidR="0045006B" w:rsidRPr="000549E1" w:rsidRDefault="0045006B" w:rsidP="0045006B">
      <w:pPr>
        <w:jc w:val="center"/>
        <w:rPr>
          <w:sz w:val="20"/>
          <w:szCs w:val="18"/>
        </w:rPr>
      </w:pPr>
      <w:r w:rsidRPr="000549E1">
        <w:rPr>
          <w:sz w:val="20"/>
          <w:szCs w:val="18"/>
        </w:rPr>
        <w:t>[ Built using Python 3.x, Tkinter, Pandas, NumPy, SciPy, Matplotlib, Seaborn, ReportLab ]</w:t>
      </w:r>
    </w:p>
    <w:p w:rsidR="0045006B" w:rsidRPr="000549E1" w:rsidRDefault="0045006B" w:rsidP="0045006B">
      <w:pPr>
        <w:jc w:val="center"/>
        <w:rPr>
          <w:b/>
          <w:sz w:val="28"/>
          <w:szCs w:val="24"/>
        </w:rPr>
      </w:pPr>
    </w:p>
    <w:p w:rsidR="0045006B" w:rsidRPr="000549E1" w:rsidRDefault="0045006B" w:rsidP="0045006B">
      <w:pPr>
        <w:jc w:val="center"/>
        <w:rPr>
          <w:b/>
          <w:sz w:val="28"/>
          <w:szCs w:val="24"/>
        </w:rPr>
      </w:pPr>
    </w:p>
    <w:p w:rsidR="0045006B" w:rsidRPr="000549E1" w:rsidRDefault="0045006B" w:rsidP="0045006B">
      <w:pPr>
        <w:jc w:val="center"/>
        <w:rPr>
          <w:sz w:val="24"/>
          <w:szCs w:val="24"/>
        </w:rPr>
      </w:pPr>
    </w:p>
    <w:p w:rsidR="0045006B" w:rsidRPr="000549E1" w:rsidRDefault="0045006B" w:rsidP="0045006B">
      <w:pPr>
        <w:jc w:val="center"/>
        <w:rPr>
          <w:sz w:val="24"/>
          <w:szCs w:val="24"/>
        </w:rPr>
      </w:pPr>
    </w:p>
    <w:p w:rsidR="0045006B" w:rsidRPr="000549E1" w:rsidRDefault="0045006B" w:rsidP="0045006B">
      <w:pPr>
        <w:jc w:val="center"/>
        <w:rPr>
          <w:sz w:val="24"/>
          <w:szCs w:val="24"/>
        </w:rPr>
      </w:pPr>
    </w:p>
    <w:p w:rsidR="0045006B" w:rsidRPr="000549E1" w:rsidRDefault="0045006B" w:rsidP="0045006B">
      <w:pPr>
        <w:jc w:val="center"/>
        <w:rPr>
          <w:sz w:val="24"/>
          <w:szCs w:val="24"/>
        </w:rPr>
      </w:pPr>
    </w:p>
    <w:p w:rsidR="0045006B" w:rsidRPr="000549E1" w:rsidRDefault="0045006B" w:rsidP="0045006B">
      <w:pPr>
        <w:jc w:val="center"/>
        <w:rPr>
          <w:sz w:val="24"/>
          <w:szCs w:val="24"/>
        </w:rPr>
      </w:pPr>
    </w:p>
    <w:p w:rsidR="0045006B" w:rsidRPr="000549E1" w:rsidRDefault="0045006B" w:rsidP="0045006B">
      <w:pPr>
        <w:jc w:val="center"/>
        <w:rPr>
          <w:sz w:val="24"/>
          <w:szCs w:val="24"/>
        </w:rPr>
      </w:pPr>
    </w:p>
    <w:p w:rsidR="0045006B" w:rsidRPr="000549E1" w:rsidRDefault="0045006B" w:rsidP="0045006B">
      <w:pPr>
        <w:jc w:val="center"/>
        <w:rPr>
          <w:sz w:val="24"/>
          <w:szCs w:val="24"/>
        </w:rPr>
      </w:pPr>
    </w:p>
    <w:p w:rsidR="0045006B" w:rsidRPr="000549E1" w:rsidRDefault="0045006B" w:rsidP="0045006B">
      <w:pPr>
        <w:jc w:val="center"/>
        <w:rPr>
          <w:sz w:val="24"/>
          <w:szCs w:val="24"/>
        </w:rPr>
      </w:pPr>
    </w:p>
    <w:p w:rsidR="0045006B" w:rsidRPr="000549E1" w:rsidRDefault="0045006B" w:rsidP="0045006B">
      <w:pPr>
        <w:jc w:val="center"/>
        <w:rPr>
          <w:sz w:val="24"/>
          <w:szCs w:val="24"/>
        </w:rPr>
      </w:pPr>
    </w:p>
    <w:p w:rsidR="0045006B" w:rsidRPr="000549E1" w:rsidRDefault="0045006B" w:rsidP="0045006B">
      <w:pPr>
        <w:jc w:val="center"/>
        <w:rPr>
          <w:sz w:val="24"/>
          <w:szCs w:val="24"/>
        </w:rPr>
      </w:pPr>
    </w:p>
    <w:p w:rsidR="0045006B" w:rsidRPr="000549E1" w:rsidRDefault="0045006B" w:rsidP="0045006B">
      <w:pPr>
        <w:rPr>
          <w:sz w:val="24"/>
          <w:szCs w:val="24"/>
        </w:rPr>
      </w:pPr>
    </w:p>
    <w:p w:rsidR="0045006B" w:rsidRPr="000549E1" w:rsidRDefault="0045006B" w:rsidP="0045006B">
      <w:pPr>
        <w:rPr>
          <w:sz w:val="24"/>
          <w:szCs w:val="24"/>
        </w:rPr>
      </w:pPr>
    </w:p>
    <w:p w:rsidR="0045006B" w:rsidRPr="000549E1" w:rsidRDefault="0045006B" w:rsidP="0045006B">
      <w:pPr>
        <w:jc w:val="center"/>
        <w:rPr>
          <w:b/>
          <w:sz w:val="24"/>
          <w:szCs w:val="24"/>
        </w:rPr>
      </w:pPr>
      <w:r w:rsidRPr="000549E1">
        <w:rPr>
          <w:b/>
          <w:sz w:val="24"/>
          <w:szCs w:val="24"/>
        </w:rPr>
        <w:t>Submitted By:</w:t>
      </w:r>
    </w:p>
    <w:p w:rsidR="0045006B" w:rsidRPr="000549E1" w:rsidRDefault="0045006B" w:rsidP="0045006B">
      <w:pPr>
        <w:jc w:val="center"/>
        <w:rPr>
          <w:b/>
          <w:sz w:val="24"/>
          <w:szCs w:val="24"/>
        </w:rPr>
      </w:pPr>
    </w:p>
    <w:p w:rsidR="0045006B" w:rsidRPr="000549E1" w:rsidRDefault="0045006B" w:rsidP="0045006B">
      <w:pPr>
        <w:jc w:val="center"/>
        <w:rPr>
          <w:sz w:val="24"/>
          <w:szCs w:val="24"/>
        </w:rPr>
      </w:pPr>
      <w:r w:rsidRPr="000549E1">
        <w:rPr>
          <w:sz w:val="24"/>
          <w:szCs w:val="24"/>
        </w:rPr>
        <w:t>Drashti Panchal(25MCA028)</w:t>
      </w:r>
    </w:p>
    <w:p w:rsidR="0045006B" w:rsidRPr="000549E1" w:rsidRDefault="0045006B" w:rsidP="0045006B">
      <w:pPr>
        <w:jc w:val="center"/>
        <w:rPr>
          <w:sz w:val="24"/>
          <w:szCs w:val="24"/>
        </w:rPr>
      </w:pPr>
      <w:r w:rsidRPr="000549E1">
        <w:rPr>
          <w:sz w:val="24"/>
          <w:szCs w:val="24"/>
        </w:rPr>
        <w:t>Niral Panchani (25MCA029)</w:t>
      </w:r>
    </w:p>
    <w:p w:rsidR="0045006B" w:rsidRPr="000549E1" w:rsidRDefault="0045006B" w:rsidP="0045006B">
      <w:pPr>
        <w:jc w:val="center"/>
        <w:rPr>
          <w:sz w:val="24"/>
          <w:szCs w:val="24"/>
        </w:rPr>
      </w:pPr>
      <w:r w:rsidRPr="000549E1">
        <w:rPr>
          <w:sz w:val="24"/>
          <w:szCs w:val="24"/>
        </w:rPr>
        <w:t>Subject: Probability and Statistics</w:t>
      </w:r>
    </w:p>
    <w:p w:rsidR="0045006B" w:rsidRPr="000549E1" w:rsidRDefault="0045006B" w:rsidP="0045006B">
      <w:pPr>
        <w:jc w:val="center"/>
        <w:rPr>
          <w:sz w:val="24"/>
          <w:szCs w:val="24"/>
        </w:rPr>
      </w:pPr>
      <w:r w:rsidRPr="000549E1">
        <w:rPr>
          <w:sz w:val="24"/>
          <w:szCs w:val="24"/>
        </w:rPr>
        <w:t>Course: FYMCA SEM-2</w:t>
      </w:r>
    </w:p>
    <w:p w:rsidR="0045006B" w:rsidRPr="000549E1" w:rsidRDefault="0045006B" w:rsidP="0045006B">
      <w:pPr>
        <w:jc w:val="center"/>
        <w:rPr>
          <w:sz w:val="24"/>
          <w:szCs w:val="24"/>
        </w:rPr>
      </w:pPr>
      <w:r w:rsidRPr="000549E1">
        <w:rPr>
          <w:sz w:val="24"/>
          <w:szCs w:val="24"/>
        </w:rPr>
        <w:t>Academic Year: 2025-2026</w:t>
      </w:r>
    </w:p>
    <w:p w:rsidR="0045006B" w:rsidRPr="000549E1" w:rsidRDefault="0045006B" w:rsidP="0045006B">
      <w:pPr>
        <w:jc w:val="center"/>
        <w:rPr>
          <w:sz w:val="18"/>
          <w:szCs w:val="18"/>
        </w:rPr>
      </w:pPr>
    </w:p>
    <w:p w:rsidR="004179A7" w:rsidRPr="000549E1" w:rsidRDefault="004179A7">
      <w:pPr>
        <w:sectPr w:rsidR="004179A7" w:rsidRPr="000549E1">
          <w:pgSz w:w="12240" w:h="15840"/>
          <w:pgMar w:top="1440" w:right="1440" w:bottom="1440" w:left="1440" w:header="708" w:footer="708" w:gutter="0"/>
          <w:cols w:space="720"/>
          <w:docGrid w:linePitch="360"/>
        </w:sectPr>
      </w:pPr>
    </w:p>
    <w:p w:rsidR="004179A7" w:rsidRPr="000549E1" w:rsidRDefault="0045006B">
      <w:pPr>
        <w:spacing w:after="160"/>
        <w:jc w:val="center"/>
        <w:rPr>
          <w:sz w:val="18"/>
        </w:rPr>
      </w:pPr>
      <w:r w:rsidRPr="000549E1">
        <w:rPr>
          <w:b/>
          <w:bCs/>
          <w:sz w:val="28"/>
          <w:szCs w:val="36"/>
        </w:rPr>
        <w:lastRenderedPageBreak/>
        <w:t>TABLE OF CONTENTS</w:t>
      </w:r>
    </w:p>
    <w:p w:rsidR="004179A7" w:rsidRDefault="004179A7">
      <w:pPr>
        <w:spacing w:after="120"/>
      </w:pPr>
    </w:p>
    <w:p w:rsidR="000549E1" w:rsidRPr="000549E1" w:rsidRDefault="000549E1">
      <w:pPr>
        <w:spacing w:after="120"/>
      </w:pPr>
    </w:p>
    <w:tbl>
      <w:tblPr>
        <w:tblW w:w="9452" w:type="dxa"/>
        <w:tblCellSpacing w:w="15" w:type="dxa"/>
        <w:tblCellMar>
          <w:top w:w="15" w:type="dxa"/>
          <w:left w:w="15" w:type="dxa"/>
          <w:bottom w:w="15" w:type="dxa"/>
          <w:right w:w="15" w:type="dxa"/>
        </w:tblCellMar>
        <w:tblLook w:val="04A0" w:firstRow="1" w:lastRow="0" w:firstColumn="1" w:lastColumn="0" w:noHBand="0" w:noVBand="1"/>
      </w:tblPr>
      <w:tblGrid>
        <w:gridCol w:w="1187"/>
        <w:gridCol w:w="6890"/>
        <w:gridCol w:w="1375"/>
      </w:tblGrid>
      <w:tr w:rsidR="000549E1" w:rsidRPr="000549E1" w:rsidTr="000549E1">
        <w:trPr>
          <w:trHeight w:val="524"/>
          <w:tblHeader/>
          <w:tblCellSpacing w:w="15" w:type="dxa"/>
        </w:trPr>
        <w:tc>
          <w:tcPr>
            <w:tcW w:w="0" w:type="auto"/>
            <w:vAlign w:val="center"/>
            <w:hideMark/>
          </w:tcPr>
          <w:p w:rsidR="000549E1" w:rsidRPr="000549E1" w:rsidRDefault="000549E1" w:rsidP="000549E1">
            <w:pPr>
              <w:jc w:val="center"/>
              <w:rPr>
                <w:rFonts w:eastAsia="Times New Roman"/>
                <w:b/>
                <w:bCs/>
                <w:sz w:val="24"/>
                <w:szCs w:val="24"/>
              </w:rPr>
            </w:pPr>
            <w:r w:rsidRPr="000549E1">
              <w:rPr>
                <w:rFonts w:eastAsia="Times New Roman"/>
                <w:b/>
                <w:bCs/>
                <w:sz w:val="24"/>
                <w:szCs w:val="24"/>
              </w:rPr>
              <w:t>Sr. No.</w:t>
            </w:r>
          </w:p>
        </w:tc>
        <w:tc>
          <w:tcPr>
            <w:tcW w:w="0" w:type="auto"/>
            <w:vAlign w:val="center"/>
            <w:hideMark/>
          </w:tcPr>
          <w:p w:rsidR="000549E1" w:rsidRPr="000549E1" w:rsidRDefault="000549E1" w:rsidP="000549E1">
            <w:pPr>
              <w:jc w:val="center"/>
              <w:rPr>
                <w:rFonts w:eastAsia="Times New Roman"/>
                <w:b/>
                <w:bCs/>
                <w:sz w:val="24"/>
                <w:szCs w:val="24"/>
              </w:rPr>
            </w:pPr>
            <w:r w:rsidRPr="000549E1">
              <w:rPr>
                <w:rFonts w:eastAsia="Times New Roman"/>
                <w:b/>
                <w:bCs/>
                <w:sz w:val="24"/>
                <w:szCs w:val="24"/>
              </w:rPr>
              <w:t>Topic</w:t>
            </w:r>
          </w:p>
        </w:tc>
        <w:tc>
          <w:tcPr>
            <w:tcW w:w="0" w:type="auto"/>
            <w:vAlign w:val="center"/>
            <w:hideMark/>
          </w:tcPr>
          <w:p w:rsidR="000549E1" w:rsidRPr="000549E1" w:rsidRDefault="000549E1" w:rsidP="000549E1">
            <w:pPr>
              <w:jc w:val="center"/>
              <w:rPr>
                <w:rFonts w:ascii="Times New Roman" w:eastAsia="Times New Roman" w:hAnsi="Times New Roman" w:cs="Times New Roman"/>
                <w:b/>
                <w:bCs/>
                <w:sz w:val="24"/>
                <w:szCs w:val="24"/>
              </w:rPr>
            </w:pPr>
            <w:r w:rsidRPr="000549E1">
              <w:rPr>
                <w:rFonts w:ascii="Times New Roman" w:eastAsia="Times New Roman" w:hAnsi="Times New Roman" w:cs="Times New Roman"/>
                <w:b/>
                <w:bCs/>
                <w:sz w:val="24"/>
                <w:szCs w:val="24"/>
              </w:rPr>
              <w:t>Page No.</w:t>
            </w:r>
          </w:p>
        </w:tc>
      </w:tr>
      <w:tr w:rsidR="000549E1" w:rsidRPr="000549E1" w:rsidTr="000549E1">
        <w:trPr>
          <w:trHeight w:val="524"/>
          <w:tblCellSpacing w:w="15" w:type="dxa"/>
        </w:trPr>
        <w:tc>
          <w:tcPr>
            <w:tcW w:w="0" w:type="auto"/>
            <w:vAlign w:val="center"/>
            <w:hideMark/>
          </w:tcPr>
          <w:p w:rsidR="000549E1" w:rsidRPr="000549E1" w:rsidRDefault="000549E1" w:rsidP="000549E1">
            <w:pPr>
              <w:rPr>
                <w:rFonts w:eastAsia="Times New Roman"/>
                <w:sz w:val="24"/>
                <w:szCs w:val="24"/>
              </w:rPr>
            </w:pPr>
            <w:r w:rsidRPr="000549E1">
              <w:rPr>
                <w:rFonts w:eastAsia="Times New Roman"/>
                <w:sz w:val="24"/>
                <w:szCs w:val="24"/>
              </w:rPr>
              <w:t>1</w:t>
            </w:r>
          </w:p>
        </w:tc>
        <w:tc>
          <w:tcPr>
            <w:tcW w:w="0" w:type="auto"/>
            <w:vAlign w:val="center"/>
            <w:hideMark/>
          </w:tcPr>
          <w:p w:rsidR="000549E1" w:rsidRPr="000549E1" w:rsidRDefault="000549E1" w:rsidP="000549E1">
            <w:pPr>
              <w:rPr>
                <w:rFonts w:eastAsia="Times New Roman"/>
                <w:sz w:val="24"/>
                <w:szCs w:val="24"/>
              </w:rPr>
            </w:pPr>
            <w:r w:rsidRPr="000549E1">
              <w:rPr>
                <w:rFonts w:eastAsia="Times New Roman"/>
                <w:sz w:val="24"/>
                <w:szCs w:val="24"/>
              </w:rPr>
              <w:t>Abstract</w:t>
            </w:r>
          </w:p>
        </w:tc>
        <w:tc>
          <w:tcPr>
            <w:tcW w:w="0" w:type="auto"/>
            <w:vAlign w:val="center"/>
            <w:hideMark/>
          </w:tcPr>
          <w:p w:rsidR="000549E1" w:rsidRPr="000549E1" w:rsidRDefault="003A6942" w:rsidP="000549E1">
            <w:pP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0549E1" w:rsidRPr="000549E1" w:rsidTr="000549E1">
        <w:trPr>
          <w:trHeight w:val="524"/>
          <w:tblCellSpacing w:w="15" w:type="dxa"/>
        </w:trPr>
        <w:tc>
          <w:tcPr>
            <w:tcW w:w="0" w:type="auto"/>
            <w:vAlign w:val="center"/>
            <w:hideMark/>
          </w:tcPr>
          <w:p w:rsidR="000549E1" w:rsidRPr="000549E1" w:rsidRDefault="000549E1" w:rsidP="000549E1">
            <w:pPr>
              <w:rPr>
                <w:rFonts w:eastAsia="Times New Roman"/>
                <w:sz w:val="24"/>
                <w:szCs w:val="24"/>
              </w:rPr>
            </w:pPr>
            <w:r w:rsidRPr="000549E1">
              <w:rPr>
                <w:rFonts w:eastAsia="Times New Roman"/>
                <w:sz w:val="24"/>
                <w:szCs w:val="24"/>
              </w:rPr>
              <w:t>2</w:t>
            </w:r>
          </w:p>
        </w:tc>
        <w:tc>
          <w:tcPr>
            <w:tcW w:w="0" w:type="auto"/>
            <w:vAlign w:val="center"/>
            <w:hideMark/>
          </w:tcPr>
          <w:p w:rsidR="000549E1" w:rsidRPr="000549E1" w:rsidRDefault="000549E1" w:rsidP="000549E1">
            <w:pPr>
              <w:rPr>
                <w:rFonts w:eastAsia="Times New Roman"/>
                <w:sz w:val="24"/>
                <w:szCs w:val="24"/>
              </w:rPr>
            </w:pPr>
            <w:r w:rsidRPr="000549E1">
              <w:rPr>
                <w:rFonts w:eastAsia="Times New Roman"/>
                <w:sz w:val="24"/>
                <w:szCs w:val="24"/>
              </w:rPr>
              <w:t>Introduction</w:t>
            </w:r>
          </w:p>
        </w:tc>
        <w:tc>
          <w:tcPr>
            <w:tcW w:w="0" w:type="auto"/>
            <w:vAlign w:val="center"/>
            <w:hideMark/>
          </w:tcPr>
          <w:p w:rsidR="000549E1" w:rsidRPr="000549E1" w:rsidRDefault="003A6942" w:rsidP="000549E1">
            <w:pP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0549E1" w:rsidRPr="000549E1" w:rsidTr="000549E1">
        <w:trPr>
          <w:trHeight w:val="505"/>
          <w:tblCellSpacing w:w="15" w:type="dxa"/>
        </w:trPr>
        <w:tc>
          <w:tcPr>
            <w:tcW w:w="0" w:type="auto"/>
            <w:vAlign w:val="center"/>
            <w:hideMark/>
          </w:tcPr>
          <w:p w:rsidR="000549E1" w:rsidRPr="000549E1" w:rsidRDefault="000549E1" w:rsidP="000549E1">
            <w:pPr>
              <w:rPr>
                <w:rFonts w:eastAsia="Times New Roman"/>
                <w:sz w:val="24"/>
                <w:szCs w:val="24"/>
              </w:rPr>
            </w:pPr>
            <w:r w:rsidRPr="000549E1">
              <w:rPr>
                <w:rFonts w:eastAsia="Times New Roman"/>
                <w:sz w:val="24"/>
                <w:szCs w:val="24"/>
              </w:rPr>
              <w:t>3</w:t>
            </w:r>
          </w:p>
        </w:tc>
        <w:tc>
          <w:tcPr>
            <w:tcW w:w="0" w:type="auto"/>
            <w:vAlign w:val="center"/>
            <w:hideMark/>
          </w:tcPr>
          <w:p w:rsidR="000549E1" w:rsidRPr="000549E1" w:rsidRDefault="000549E1" w:rsidP="000549E1">
            <w:pPr>
              <w:rPr>
                <w:rFonts w:eastAsia="Times New Roman"/>
                <w:sz w:val="24"/>
                <w:szCs w:val="24"/>
              </w:rPr>
            </w:pPr>
            <w:r w:rsidRPr="000549E1">
              <w:rPr>
                <w:rFonts w:eastAsia="Times New Roman"/>
                <w:sz w:val="24"/>
                <w:szCs w:val="24"/>
              </w:rPr>
              <w:t>Literature Review</w:t>
            </w:r>
          </w:p>
        </w:tc>
        <w:tc>
          <w:tcPr>
            <w:tcW w:w="0" w:type="auto"/>
            <w:vAlign w:val="center"/>
            <w:hideMark/>
          </w:tcPr>
          <w:p w:rsidR="000549E1" w:rsidRPr="000549E1" w:rsidRDefault="003A6942" w:rsidP="000549E1">
            <w:pP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0549E1" w:rsidRPr="000549E1" w:rsidTr="000549E1">
        <w:trPr>
          <w:trHeight w:val="524"/>
          <w:tblCellSpacing w:w="15" w:type="dxa"/>
        </w:trPr>
        <w:tc>
          <w:tcPr>
            <w:tcW w:w="0" w:type="auto"/>
            <w:vAlign w:val="center"/>
            <w:hideMark/>
          </w:tcPr>
          <w:p w:rsidR="000549E1" w:rsidRPr="000549E1" w:rsidRDefault="000549E1" w:rsidP="000549E1">
            <w:pPr>
              <w:rPr>
                <w:rFonts w:eastAsia="Times New Roman"/>
                <w:sz w:val="24"/>
                <w:szCs w:val="24"/>
              </w:rPr>
            </w:pPr>
            <w:r w:rsidRPr="000549E1">
              <w:rPr>
                <w:rFonts w:eastAsia="Times New Roman"/>
                <w:sz w:val="24"/>
                <w:szCs w:val="24"/>
              </w:rPr>
              <w:t>4</w:t>
            </w:r>
          </w:p>
        </w:tc>
        <w:tc>
          <w:tcPr>
            <w:tcW w:w="0" w:type="auto"/>
            <w:vAlign w:val="center"/>
            <w:hideMark/>
          </w:tcPr>
          <w:p w:rsidR="000549E1" w:rsidRPr="000549E1" w:rsidRDefault="000549E1" w:rsidP="000549E1">
            <w:pPr>
              <w:rPr>
                <w:rFonts w:eastAsia="Times New Roman"/>
                <w:sz w:val="24"/>
                <w:szCs w:val="24"/>
              </w:rPr>
            </w:pPr>
            <w:r w:rsidRPr="000549E1">
              <w:rPr>
                <w:rFonts w:eastAsia="Times New Roman"/>
                <w:sz w:val="24"/>
                <w:szCs w:val="24"/>
              </w:rPr>
              <w:t>Project Topic Explanation</w:t>
            </w:r>
          </w:p>
        </w:tc>
        <w:tc>
          <w:tcPr>
            <w:tcW w:w="0" w:type="auto"/>
            <w:vAlign w:val="center"/>
            <w:hideMark/>
          </w:tcPr>
          <w:p w:rsidR="000549E1" w:rsidRPr="000549E1" w:rsidRDefault="003A6942" w:rsidP="000549E1">
            <w:pP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000549E1" w:rsidRPr="000549E1" w:rsidTr="000549E1">
        <w:trPr>
          <w:trHeight w:val="524"/>
          <w:tblCellSpacing w:w="15" w:type="dxa"/>
        </w:trPr>
        <w:tc>
          <w:tcPr>
            <w:tcW w:w="0" w:type="auto"/>
            <w:vAlign w:val="center"/>
            <w:hideMark/>
          </w:tcPr>
          <w:p w:rsidR="000549E1" w:rsidRPr="000549E1" w:rsidRDefault="000549E1" w:rsidP="000549E1">
            <w:pPr>
              <w:rPr>
                <w:rFonts w:eastAsia="Times New Roman"/>
                <w:sz w:val="24"/>
                <w:szCs w:val="24"/>
              </w:rPr>
            </w:pPr>
            <w:r w:rsidRPr="000549E1">
              <w:rPr>
                <w:rFonts w:eastAsia="Times New Roman"/>
                <w:sz w:val="24"/>
                <w:szCs w:val="24"/>
              </w:rPr>
              <w:t>5</w:t>
            </w:r>
          </w:p>
        </w:tc>
        <w:tc>
          <w:tcPr>
            <w:tcW w:w="0" w:type="auto"/>
            <w:vAlign w:val="center"/>
            <w:hideMark/>
          </w:tcPr>
          <w:p w:rsidR="000549E1" w:rsidRPr="000549E1" w:rsidRDefault="000549E1" w:rsidP="000549E1">
            <w:pPr>
              <w:rPr>
                <w:rFonts w:eastAsia="Times New Roman"/>
                <w:sz w:val="24"/>
                <w:szCs w:val="24"/>
              </w:rPr>
            </w:pPr>
            <w:r w:rsidRPr="000549E1">
              <w:rPr>
                <w:rFonts w:eastAsia="Times New Roman"/>
                <w:sz w:val="24"/>
                <w:szCs w:val="24"/>
              </w:rPr>
              <w:t>System Architecture &amp; Modules</w:t>
            </w:r>
          </w:p>
        </w:tc>
        <w:tc>
          <w:tcPr>
            <w:tcW w:w="0" w:type="auto"/>
            <w:vAlign w:val="center"/>
            <w:hideMark/>
          </w:tcPr>
          <w:p w:rsidR="000549E1" w:rsidRPr="000549E1" w:rsidRDefault="003A6942" w:rsidP="000549E1">
            <w:pP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0549E1" w:rsidRPr="000549E1" w:rsidTr="000549E1">
        <w:trPr>
          <w:trHeight w:val="524"/>
          <w:tblCellSpacing w:w="15" w:type="dxa"/>
        </w:trPr>
        <w:tc>
          <w:tcPr>
            <w:tcW w:w="0" w:type="auto"/>
            <w:vAlign w:val="center"/>
            <w:hideMark/>
          </w:tcPr>
          <w:p w:rsidR="000549E1" w:rsidRPr="000549E1" w:rsidRDefault="000549E1" w:rsidP="000549E1">
            <w:pPr>
              <w:rPr>
                <w:rFonts w:eastAsia="Times New Roman"/>
                <w:sz w:val="24"/>
                <w:szCs w:val="24"/>
              </w:rPr>
            </w:pPr>
            <w:r w:rsidRPr="000549E1">
              <w:rPr>
                <w:rFonts w:eastAsia="Times New Roman"/>
                <w:sz w:val="24"/>
                <w:szCs w:val="24"/>
              </w:rPr>
              <w:t>6</w:t>
            </w:r>
          </w:p>
        </w:tc>
        <w:tc>
          <w:tcPr>
            <w:tcW w:w="0" w:type="auto"/>
            <w:vAlign w:val="center"/>
            <w:hideMark/>
          </w:tcPr>
          <w:p w:rsidR="000549E1" w:rsidRPr="000549E1" w:rsidRDefault="000549E1" w:rsidP="000549E1">
            <w:pPr>
              <w:rPr>
                <w:rFonts w:eastAsia="Times New Roman"/>
                <w:sz w:val="24"/>
                <w:szCs w:val="24"/>
              </w:rPr>
            </w:pPr>
            <w:r w:rsidRPr="000549E1">
              <w:rPr>
                <w:rFonts w:eastAsia="Times New Roman"/>
                <w:sz w:val="24"/>
                <w:szCs w:val="24"/>
              </w:rPr>
              <w:t>Mathematical Formulas &amp; Statistical Methods</w:t>
            </w:r>
          </w:p>
        </w:tc>
        <w:tc>
          <w:tcPr>
            <w:tcW w:w="0" w:type="auto"/>
            <w:vAlign w:val="center"/>
            <w:hideMark/>
          </w:tcPr>
          <w:p w:rsidR="000549E1" w:rsidRPr="000549E1" w:rsidRDefault="003A6942" w:rsidP="000549E1">
            <w:pP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r>
      <w:tr w:rsidR="000549E1" w:rsidRPr="000549E1" w:rsidTr="000549E1">
        <w:trPr>
          <w:trHeight w:val="505"/>
          <w:tblCellSpacing w:w="15" w:type="dxa"/>
        </w:trPr>
        <w:tc>
          <w:tcPr>
            <w:tcW w:w="0" w:type="auto"/>
            <w:vAlign w:val="center"/>
            <w:hideMark/>
          </w:tcPr>
          <w:p w:rsidR="000549E1" w:rsidRPr="000549E1" w:rsidRDefault="000549E1" w:rsidP="000549E1">
            <w:pPr>
              <w:rPr>
                <w:rFonts w:eastAsia="Times New Roman"/>
                <w:sz w:val="24"/>
                <w:szCs w:val="24"/>
              </w:rPr>
            </w:pPr>
            <w:r w:rsidRPr="000549E1">
              <w:rPr>
                <w:rFonts w:eastAsia="Times New Roman"/>
                <w:sz w:val="24"/>
                <w:szCs w:val="24"/>
              </w:rPr>
              <w:t>7</w:t>
            </w:r>
          </w:p>
        </w:tc>
        <w:tc>
          <w:tcPr>
            <w:tcW w:w="0" w:type="auto"/>
            <w:vAlign w:val="center"/>
            <w:hideMark/>
          </w:tcPr>
          <w:p w:rsidR="000549E1" w:rsidRPr="000549E1" w:rsidRDefault="000549E1" w:rsidP="000549E1">
            <w:pPr>
              <w:rPr>
                <w:rFonts w:eastAsia="Times New Roman"/>
                <w:sz w:val="24"/>
                <w:szCs w:val="24"/>
              </w:rPr>
            </w:pPr>
            <w:r w:rsidRPr="000549E1">
              <w:rPr>
                <w:rFonts w:eastAsia="Times New Roman"/>
                <w:sz w:val="24"/>
                <w:szCs w:val="24"/>
              </w:rPr>
              <w:t>Dataset Analysis</w:t>
            </w:r>
          </w:p>
        </w:tc>
        <w:tc>
          <w:tcPr>
            <w:tcW w:w="0" w:type="auto"/>
            <w:vAlign w:val="center"/>
            <w:hideMark/>
          </w:tcPr>
          <w:p w:rsidR="000549E1" w:rsidRPr="000549E1" w:rsidRDefault="003A6942" w:rsidP="000549E1">
            <w:pP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r>
      <w:tr w:rsidR="000549E1" w:rsidRPr="000549E1" w:rsidTr="000549E1">
        <w:trPr>
          <w:trHeight w:val="524"/>
          <w:tblCellSpacing w:w="15" w:type="dxa"/>
        </w:trPr>
        <w:tc>
          <w:tcPr>
            <w:tcW w:w="0" w:type="auto"/>
            <w:vAlign w:val="center"/>
            <w:hideMark/>
          </w:tcPr>
          <w:p w:rsidR="000549E1" w:rsidRPr="000549E1" w:rsidRDefault="000549E1" w:rsidP="000549E1">
            <w:pPr>
              <w:rPr>
                <w:rFonts w:eastAsia="Times New Roman"/>
                <w:sz w:val="24"/>
                <w:szCs w:val="24"/>
              </w:rPr>
            </w:pPr>
            <w:r w:rsidRPr="000549E1">
              <w:rPr>
                <w:rFonts w:eastAsia="Times New Roman"/>
                <w:sz w:val="24"/>
                <w:szCs w:val="24"/>
              </w:rPr>
              <w:t>8</w:t>
            </w:r>
          </w:p>
        </w:tc>
        <w:tc>
          <w:tcPr>
            <w:tcW w:w="0" w:type="auto"/>
            <w:vAlign w:val="center"/>
            <w:hideMark/>
          </w:tcPr>
          <w:p w:rsidR="000549E1" w:rsidRPr="000549E1" w:rsidRDefault="000549E1" w:rsidP="000549E1">
            <w:pPr>
              <w:rPr>
                <w:rFonts w:eastAsia="Times New Roman"/>
                <w:sz w:val="24"/>
                <w:szCs w:val="24"/>
              </w:rPr>
            </w:pPr>
            <w:r w:rsidRPr="000549E1">
              <w:rPr>
                <w:rFonts w:eastAsia="Times New Roman"/>
                <w:sz w:val="24"/>
                <w:szCs w:val="24"/>
              </w:rPr>
              <w:t>Implementation Details</w:t>
            </w:r>
          </w:p>
        </w:tc>
        <w:tc>
          <w:tcPr>
            <w:tcW w:w="0" w:type="auto"/>
            <w:vAlign w:val="center"/>
            <w:hideMark/>
          </w:tcPr>
          <w:p w:rsidR="000549E1" w:rsidRPr="000549E1" w:rsidRDefault="003A6942" w:rsidP="000549E1">
            <w:pP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r>
      <w:tr w:rsidR="000549E1" w:rsidRPr="000549E1" w:rsidTr="000549E1">
        <w:trPr>
          <w:trHeight w:val="524"/>
          <w:tblCellSpacing w:w="15" w:type="dxa"/>
        </w:trPr>
        <w:tc>
          <w:tcPr>
            <w:tcW w:w="0" w:type="auto"/>
            <w:vAlign w:val="center"/>
            <w:hideMark/>
          </w:tcPr>
          <w:p w:rsidR="000549E1" w:rsidRPr="000549E1" w:rsidRDefault="000549E1" w:rsidP="000549E1">
            <w:pPr>
              <w:rPr>
                <w:rFonts w:eastAsia="Times New Roman"/>
                <w:sz w:val="24"/>
                <w:szCs w:val="24"/>
              </w:rPr>
            </w:pPr>
            <w:r w:rsidRPr="000549E1">
              <w:rPr>
                <w:rFonts w:eastAsia="Times New Roman"/>
                <w:sz w:val="24"/>
                <w:szCs w:val="24"/>
              </w:rPr>
              <w:t>9</w:t>
            </w:r>
          </w:p>
        </w:tc>
        <w:tc>
          <w:tcPr>
            <w:tcW w:w="0" w:type="auto"/>
            <w:vAlign w:val="center"/>
            <w:hideMark/>
          </w:tcPr>
          <w:p w:rsidR="000549E1" w:rsidRPr="000549E1" w:rsidRDefault="000549E1" w:rsidP="000549E1">
            <w:pPr>
              <w:rPr>
                <w:rFonts w:eastAsia="Times New Roman"/>
                <w:sz w:val="24"/>
                <w:szCs w:val="24"/>
              </w:rPr>
            </w:pPr>
            <w:r w:rsidRPr="000549E1">
              <w:rPr>
                <w:rFonts w:eastAsia="Times New Roman"/>
                <w:sz w:val="24"/>
                <w:szCs w:val="24"/>
              </w:rPr>
              <w:t>Applications</w:t>
            </w:r>
          </w:p>
        </w:tc>
        <w:tc>
          <w:tcPr>
            <w:tcW w:w="0" w:type="auto"/>
            <w:vAlign w:val="center"/>
            <w:hideMark/>
          </w:tcPr>
          <w:p w:rsidR="000549E1" w:rsidRPr="000549E1" w:rsidRDefault="003A6942" w:rsidP="000549E1">
            <w:pPr>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r>
      <w:tr w:rsidR="000549E1" w:rsidRPr="000549E1" w:rsidTr="000549E1">
        <w:trPr>
          <w:trHeight w:val="505"/>
          <w:tblCellSpacing w:w="15" w:type="dxa"/>
        </w:trPr>
        <w:tc>
          <w:tcPr>
            <w:tcW w:w="0" w:type="auto"/>
            <w:vAlign w:val="center"/>
            <w:hideMark/>
          </w:tcPr>
          <w:p w:rsidR="000549E1" w:rsidRPr="000549E1" w:rsidRDefault="000549E1" w:rsidP="000549E1">
            <w:pPr>
              <w:rPr>
                <w:rFonts w:eastAsia="Times New Roman"/>
                <w:sz w:val="24"/>
                <w:szCs w:val="24"/>
              </w:rPr>
            </w:pPr>
            <w:r w:rsidRPr="000549E1">
              <w:rPr>
                <w:rFonts w:eastAsia="Times New Roman"/>
                <w:sz w:val="24"/>
                <w:szCs w:val="24"/>
              </w:rPr>
              <w:t>10</w:t>
            </w:r>
          </w:p>
        </w:tc>
        <w:tc>
          <w:tcPr>
            <w:tcW w:w="0" w:type="auto"/>
            <w:vAlign w:val="center"/>
            <w:hideMark/>
          </w:tcPr>
          <w:p w:rsidR="000549E1" w:rsidRPr="000549E1" w:rsidRDefault="000549E1" w:rsidP="000549E1">
            <w:pPr>
              <w:rPr>
                <w:rFonts w:eastAsia="Times New Roman"/>
                <w:sz w:val="24"/>
                <w:szCs w:val="24"/>
              </w:rPr>
            </w:pPr>
            <w:r w:rsidRPr="000549E1">
              <w:rPr>
                <w:rFonts w:eastAsia="Times New Roman"/>
                <w:sz w:val="24"/>
                <w:szCs w:val="24"/>
              </w:rPr>
              <w:t>Advantages &amp; Disadvantages</w:t>
            </w:r>
          </w:p>
        </w:tc>
        <w:tc>
          <w:tcPr>
            <w:tcW w:w="0" w:type="auto"/>
            <w:vAlign w:val="center"/>
            <w:hideMark/>
          </w:tcPr>
          <w:p w:rsidR="000549E1" w:rsidRPr="000549E1" w:rsidRDefault="003A6942" w:rsidP="000549E1">
            <w:pP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r>
      <w:tr w:rsidR="000549E1" w:rsidRPr="000549E1" w:rsidTr="000549E1">
        <w:trPr>
          <w:trHeight w:val="524"/>
          <w:tblCellSpacing w:w="15" w:type="dxa"/>
        </w:trPr>
        <w:tc>
          <w:tcPr>
            <w:tcW w:w="0" w:type="auto"/>
            <w:vAlign w:val="center"/>
            <w:hideMark/>
          </w:tcPr>
          <w:p w:rsidR="000549E1" w:rsidRPr="000549E1" w:rsidRDefault="000549E1" w:rsidP="000549E1">
            <w:pPr>
              <w:rPr>
                <w:rFonts w:eastAsia="Times New Roman"/>
                <w:sz w:val="24"/>
                <w:szCs w:val="24"/>
              </w:rPr>
            </w:pPr>
            <w:r w:rsidRPr="000549E1">
              <w:rPr>
                <w:rFonts w:eastAsia="Times New Roman"/>
                <w:sz w:val="24"/>
                <w:szCs w:val="24"/>
              </w:rPr>
              <w:t>11</w:t>
            </w:r>
          </w:p>
        </w:tc>
        <w:tc>
          <w:tcPr>
            <w:tcW w:w="0" w:type="auto"/>
            <w:vAlign w:val="center"/>
            <w:hideMark/>
          </w:tcPr>
          <w:p w:rsidR="000549E1" w:rsidRPr="000549E1" w:rsidRDefault="000549E1" w:rsidP="000549E1">
            <w:pPr>
              <w:rPr>
                <w:rFonts w:eastAsia="Times New Roman"/>
                <w:sz w:val="24"/>
                <w:szCs w:val="24"/>
              </w:rPr>
            </w:pPr>
            <w:r w:rsidRPr="000549E1">
              <w:rPr>
                <w:rFonts w:eastAsia="Times New Roman"/>
                <w:sz w:val="24"/>
                <w:szCs w:val="24"/>
              </w:rPr>
              <w:t>Results &amp; Discussion</w:t>
            </w:r>
          </w:p>
        </w:tc>
        <w:tc>
          <w:tcPr>
            <w:tcW w:w="0" w:type="auto"/>
            <w:vAlign w:val="center"/>
            <w:hideMark/>
          </w:tcPr>
          <w:p w:rsidR="000549E1" w:rsidRPr="000549E1" w:rsidRDefault="003A6942" w:rsidP="000549E1">
            <w:pPr>
              <w:rPr>
                <w:rFonts w:ascii="Times New Roman" w:eastAsia="Times New Roman" w:hAnsi="Times New Roman" w:cs="Times New Roman"/>
                <w:sz w:val="24"/>
                <w:szCs w:val="24"/>
              </w:rPr>
            </w:pPr>
            <w:r>
              <w:rPr>
                <w:rFonts w:ascii="Times New Roman" w:eastAsia="Times New Roman" w:hAnsi="Times New Roman" w:cs="Times New Roman"/>
                <w:sz w:val="24"/>
                <w:szCs w:val="24"/>
              </w:rPr>
              <w:t>27</w:t>
            </w:r>
          </w:p>
        </w:tc>
      </w:tr>
      <w:tr w:rsidR="000549E1" w:rsidRPr="000549E1" w:rsidTr="000549E1">
        <w:trPr>
          <w:trHeight w:val="524"/>
          <w:tblCellSpacing w:w="15" w:type="dxa"/>
        </w:trPr>
        <w:tc>
          <w:tcPr>
            <w:tcW w:w="0" w:type="auto"/>
            <w:vAlign w:val="center"/>
            <w:hideMark/>
          </w:tcPr>
          <w:p w:rsidR="000549E1" w:rsidRPr="000549E1" w:rsidRDefault="000549E1" w:rsidP="000549E1">
            <w:pPr>
              <w:rPr>
                <w:rFonts w:eastAsia="Times New Roman"/>
                <w:sz w:val="24"/>
                <w:szCs w:val="24"/>
              </w:rPr>
            </w:pPr>
            <w:r w:rsidRPr="000549E1">
              <w:rPr>
                <w:rFonts w:eastAsia="Times New Roman"/>
                <w:sz w:val="24"/>
                <w:szCs w:val="24"/>
              </w:rPr>
              <w:t>12</w:t>
            </w:r>
          </w:p>
        </w:tc>
        <w:tc>
          <w:tcPr>
            <w:tcW w:w="0" w:type="auto"/>
            <w:vAlign w:val="center"/>
            <w:hideMark/>
          </w:tcPr>
          <w:p w:rsidR="000549E1" w:rsidRPr="000549E1" w:rsidRDefault="000549E1" w:rsidP="000549E1">
            <w:pPr>
              <w:rPr>
                <w:rFonts w:eastAsia="Times New Roman"/>
                <w:sz w:val="24"/>
                <w:szCs w:val="24"/>
              </w:rPr>
            </w:pPr>
            <w:r w:rsidRPr="000549E1">
              <w:rPr>
                <w:rFonts w:eastAsia="Times New Roman"/>
                <w:sz w:val="24"/>
                <w:szCs w:val="24"/>
              </w:rPr>
              <w:t>Conclusion</w:t>
            </w:r>
          </w:p>
        </w:tc>
        <w:tc>
          <w:tcPr>
            <w:tcW w:w="0" w:type="auto"/>
            <w:vAlign w:val="center"/>
            <w:hideMark/>
          </w:tcPr>
          <w:p w:rsidR="000549E1" w:rsidRPr="000549E1" w:rsidRDefault="00AC2E15" w:rsidP="000549E1">
            <w:pPr>
              <w:rPr>
                <w:rFonts w:ascii="Times New Roman" w:eastAsia="Times New Roman" w:hAnsi="Times New Roman" w:cs="Times New Roman"/>
                <w:sz w:val="24"/>
                <w:szCs w:val="24"/>
              </w:rPr>
            </w:pPr>
            <w:r>
              <w:rPr>
                <w:rFonts w:ascii="Times New Roman" w:eastAsia="Times New Roman" w:hAnsi="Times New Roman" w:cs="Times New Roman"/>
                <w:sz w:val="24"/>
                <w:szCs w:val="24"/>
              </w:rPr>
              <w:t>34</w:t>
            </w:r>
          </w:p>
        </w:tc>
      </w:tr>
      <w:tr w:rsidR="000549E1" w:rsidRPr="000549E1" w:rsidTr="000549E1">
        <w:trPr>
          <w:trHeight w:val="524"/>
          <w:tblCellSpacing w:w="15" w:type="dxa"/>
        </w:trPr>
        <w:tc>
          <w:tcPr>
            <w:tcW w:w="0" w:type="auto"/>
            <w:vAlign w:val="center"/>
            <w:hideMark/>
          </w:tcPr>
          <w:p w:rsidR="000549E1" w:rsidRPr="000549E1" w:rsidRDefault="000549E1" w:rsidP="000549E1">
            <w:pPr>
              <w:rPr>
                <w:rFonts w:eastAsia="Times New Roman"/>
                <w:sz w:val="24"/>
                <w:szCs w:val="24"/>
              </w:rPr>
            </w:pPr>
            <w:r w:rsidRPr="000549E1">
              <w:rPr>
                <w:rFonts w:eastAsia="Times New Roman"/>
                <w:sz w:val="24"/>
                <w:szCs w:val="24"/>
              </w:rPr>
              <w:t>13</w:t>
            </w:r>
          </w:p>
        </w:tc>
        <w:tc>
          <w:tcPr>
            <w:tcW w:w="0" w:type="auto"/>
            <w:vAlign w:val="center"/>
            <w:hideMark/>
          </w:tcPr>
          <w:p w:rsidR="000549E1" w:rsidRPr="000549E1" w:rsidRDefault="000549E1" w:rsidP="000549E1">
            <w:pPr>
              <w:rPr>
                <w:rFonts w:eastAsia="Times New Roman"/>
                <w:sz w:val="24"/>
                <w:szCs w:val="24"/>
              </w:rPr>
            </w:pPr>
            <w:r w:rsidRPr="000549E1">
              <w:rPr>
                <w:rFonts w:eastAsia="Times New Roman"/>
                <w:sz w:val="24"/>
                <w:szCs w:val="24"/>
              </w:rPr>
              <w:t>References</w:t>
            </w:r>
          </w:p>
        </w:tc>
        <w:tc>
          <w:tcPr>
            <w:tcW w:w="0" w:type="auto"/>
            <w:vAlign w:val="center"/>
            <w:hideMark/>
          </w:tcPr>
          <w:p w:rsidR="000549E1" w:rsidRPr="000549E1" w:rsidRDefault="00AC2E15" w:rsidP="000549E1">
            <w:pPr>
              <w:rPr>
                <w:rFonts w:ascii="Times New Roman" w:eastAsia="Times New Roman" w:hAnsi="Times New Roman" w:cs="Times New Roman"/>
                <w:sz w:val="20"/>
                <w:szCs w:val="20"/>
              </w:rPr>
            </w:pPr>
            <w:r>
              <w:rPr>
                <w:rFonts w:ascii="Times New Roman" w:eastAsia="Times New Roman" w:hAnsi="Times New Roman" w:cs="Times New Roman"/>
                <w:sz w:val="20"/>
                <w:szCs w:val="20"/>
              </w:rPr>
              <w:t>35</w:t>
            </w:r>
            <w:bookmarkStart w:id="0" w:name="_GoBack"/>
            <w:bookmarkEnd w:id="0"/>
          </w:p>
        </w:tc>
      </w:tr>
    </w:tbl>
    <w:p w:rsidR="004179A7" w:rsidRPr="000549E1" w:rsidRDefault="0045006B">
      <w:r w:rsidRPr="000549E1">
        <w:br w:type="page"/>
      </w:r>
    </w:p>
    <w:p w:rsidR="004179A7" w:rsidRPr="000549E1" w:rsidRDefault="004179A7">
      <w:pPr>
        <w:sectPr w:rsidR="004179A7" w:rsidRPr="000549E1">
          <w:headerReference w:type="default" r:id="rId8"/>
          <w:footerReference w:type="default" r:id="rId9"/>
          <w:pgSz w:w="12240" w:h="15840"/>
          <w:pgMar w:top="1440" w:right="1440" w:bottom="1440" w:left="1440" w:header="708" w:footer="708" w:gutter="0"/>
          <w:cols w:space="720"/>
          <w:docGrid w:linePitch="360"/>
        </w:sectPr>
      </w:pPr>
    </w:p>
    <w:p w:rsidR="004179A7" w:rsidRPr="000549E1" w:rsidRDefault="0045006B">
      <w:pPr>
        <w:pStyle w:val="Heading1"/>
        <w:pBdr>
          <w:bottom w:val="single" w:sz="6" w:space="4" w:color="1F4E79"/>
        </w:pBdr>
        <w:rPr>
          <w:color w:val="auto"/>
          <w:sz w:val="32"/>
        </w:rPr>
      </w:pPr>
      <w:r w:rsidRPr="000549E1">
        <w:rPr>
          <w:color w:val="auto"/>
          <w:sz w:val="32"/>
        </w:rPr>
        <w:lastRenderedPageBreak/>
        <w:t>1. Abstract</w:t>
      </w:r>
    </w:p>
    <w:p w:rsidR="004179A7" w:rsidRPr="00BF433D" w:rsidRDefault="0045006B">
      <w:pPr>
        <w:spacing w:after="120"/>
        <w:jc w:val="both"/>
        <w:rPr>
          <w:sz w:val="24"/>
        </w:rPr>
      </w:pPr>
      <w:r w:rsidRPr="00BF433D">
        <w:rPr>
          <w:sz w:val="24"/>
        </w:rPr>
        <w:t>This report presents a comprehensive technical documentation of the Stress Testing and Scenario Analysis Application developed for the Manufacturing and Industrial domain as part of a Probability and Statistics (P&amp;S) project. The application is a desktop-based analytical tool built in Python using the Tkinter GUI framework, integrated with powerful scientific libraries including Pandas, NumPy, SciPy, Matplotlib, Seaborn, and ReportLab.</w:t>
      </w:r>
    </w:p>
    <w:p w:rsidR="004179A7" w:rsidRPr="00BF433D" w:rsidRDefault="0045006B">
      <w:pPr>
        <w:spacing w:after="120"/>
        <w:jc w:val="both"/>
        <w:rPr>
          <w:sz w:val="24"/>
        </w:rPr>
      </w:pPr>
      <w:r w:rsidRPr="00BF433D">
        <w:rPr>
          <w:sz w:val="24"/>
        </w:rPr>
        <w:t>The system enables engineers and analysts to load manufacturing datasets (via CSV upload or manual entry), perform Exploratory Data Analysis (EDA), apply statistical stress tests by varying input parameters, run Monte Carlo simulations for scenario analysis, and export comprehensive PDF reports. Core statistical methods implemented include descriptive statistics, Pearson correlation analysis, Z-score and IQR-based outlier detection, Value-at-Risk (VaR), Conditional Value-at-Risk (CVaR), trend line fitting using linear regression, normality testing and stochastic simulation using Gaussian sampling.</w:t>
      </w:r>
    </w:p>
    <w:p w:rsidR="004179A7" w:rsidRPr="00BF433D" w:rsidRDefault="0045006B">
      <w:pPr>
        <w:spacing w:after="120"/>
        <w:jc w:val="both"/>
        <w:rPr>
          <w:sz w:val="24"/>
        </w:rPr>
      </w:pPr>
      <w:r w:rsidRPr="00BF433D">
        <w:rPr>
          <w:sz w:val="24"/>
        </w:rPr>
        <w:t>The application is aimed at understanding how key manufacturing metrics such as Units Sold, Revenue, Defects, Downtime, and Profit respond under hypothetical adverse conditions. The tool bridges the gap between theoretical statistical methods and practical manufacturing decision-making, offering a user-friendly dark-themed interface for real-time analysis.</w:t>
      </w:r>
    </w:p>
    <w:p w:rsidR="004179A7" w:rsidRPr="00BF433D" w:rsidRDefault="004179A7">
      <w:pPr>
        <w:spacing w:after="120"/>
        <w:rPr>
          <w:sz w:val="24"/>
        </w:rPr>
      </w:pPr>
    </w:p>
    <w:p w:rsidR="004179A7" w:rsidRPr="000549E1" w:rsidRDefault="0045006B">
      <w:pPr>
        <w:pStyle w:val="Heading1"/>
        <w:pBdr>
          <w:bottom w:val="single" w:sz="6" w:space="4" w:color="1F4E79"/>
        </w:pBdr>
        <w:rPr>
          <w:color w:val="auto"/>
        </w:rPr>
      </w:pPr>
      <w:r w:rsidRPr="000549E1">
        <w:rPr>
          <w:color w:val="auto"/>
        </w:rPr>
        <w:t>2. Introduction</w:t>
      </w:r>
    </w:p>
    <w:p w:rsidR="004179A7" w:rsidRPr="00BF433D" w:rsidRDefault="0045006B">
      <w:pPr>
        <w:spacing w:after="120"/>
        <w:jc w:val="both"/>
        <w:rPr>
          <w:sz w:val="24"/>
          <w:szCs w:val="24"/>
        </w:rPr>
      </w:pPr>
      <w:r w:rsidRPr="00BF433D">
        <w:rPr>
          <w:sz w:val="24"/>
          <w:szCs w:val="24"/>
        </w:rPr>
        <w:t>In the modern manufacturing industry, data-driven decision making is critical. Manufacturers face constant challenges including fluctuating demand, equipment failures, supply chain disruptions, rising defect rates, and financial volatility. Traditional decision-making approaches that rely solely on historical averages are no longer sufficient. Organizations must be able to anticipate extreme conditions and measure the resilience of their operations under stress.</w:t>
      </w:r>
    </w:p>
    <w:p w:rsidR="004179A7" w:rsidRPr="00BF433D" w:rsidRDefault="0045006B">
      <w:pPr>
        <w:spacing w:after="120"/>
        <w:jc w:val="both"/>
        <w:rPr>
          <w:sz w:val="24"/>
          <w:szCs w:val="24"/>
        </w:rPr>
      </w:pPr>
      <w:r w:rsidRPr="00BF433D">
        <w:rPr>
          <w:sz w:val="24"/>
          <w:szCs w:val="24"/>
        </w:rPr>
        <w:t xml:space="preserve">Stress testing is a simulation methodology used to evaluate how a system, portfolio, or process performs under extreme but plausible scenarios. Originally developed in the financial sector for risk management, stress testing has increasingly been adopted in operations research, supply chain management, and manufacturing analytics. The fundamental idea is to subject key performance variables to deliberate </w:t>
      </w:r>
      <w:r w:rsidR="000549E1" w:rsidRPr="00BF433D">
        <w:rPr>
          <w:sz w:val="24"/>
          <w:szCs w:val="24"/>
        </w:rPr>
        <w:t xml:space="preserve">disturbance </w:t>
      </w:r>
      <w:r w:rsidRPr="00BF433D">
        <w:rPr>
          <w:sz w:val="24"/>
          <w:szCs w:val="24"/>
        </w:rPr>
        <w:t>and study the resulting impact.</w:t>
      </w:r>
    </w:p>
    <w:p w:rsidR="004179A7" w:rsidRPr="00BF433D" w:rsidRDefault="0045006B">
      <w:pPr>
        <w:spacing w:after="120"/>
        <w:jc w:val="both"/>
        <w:rPr>
          <w:sz w:val="24"/>
          <w:szCs w:val="24"/>
        </w:rPr>
      </w:pPr>
      <w:r w:rsidRPr="00BF433D">
        <w:rPr>
          <w:sz w:val="24"/>
          <w:szCs w:val="24"/>
        </w:rPr>
        <w:t>Scenario analysis complements stress testing by generating a large number of random simulations based on the statistical distribution of historical data, allowing probability-based risk assessment. Together, these tools form the backbone of quantitative risk management.</w:t>
      </w:r>
    </w:p>
    <w:p w:rsidR="004179A7" w:rsidRPr="00BF433D" w:rsidRDefault="0045006B">
      <w:pPr>
        <w:pStyle w:val="Heading2"/>
        <w:rPr>
          <w:color w:val="auto"/>
          <w:sz w:val="24"/>
          <w:szCs w:val="24"/>
        </w:rPr>
      </w:pPr>
      <w:r w:rsidRPr="00BF433D">
        <w:rPr>
          <w:color w:val="auto"/>
          <w:sz w:val="24"/>
          <w:szCs w:val="24"/>
        </w:rPr>
        <w:t>2.1 Problem Statement</w:t>
      </w:r>
    </w:p>
    <w:p w:rsidR="004179A7" w:rsidRPr="00BF433D" w:rsidRDefault="0045006B">
      <w:pPr>
        <w:spacing w:after="120"/>
        <w:jc w:val="both"/>
        <w:rPr>
          <w:sz w:val="24"/>
          <w:szCs w:val="24"/>
        </w:rPr>
      </w:pPr>
      <w:r w:rsidRPr="00BF433D">
        <w:rPr>
          <w:sz w:val="24"/>
          <w:szCs w:val="24"/>
        </w:rPr>
        <w:lastRenderedPageBreak/>
        <w:t>Manufacturing systems involve multiple interdependent variables. A sudden 20% increase in defect rate may simultaneously reduce revenue, increase downtime, and decrease profit due to underlying correlations. Conventional tools do not capture these cascading effects. This project addresses the need for an integrated analytical platform that can:</w:t>
      </w:r>
    </w:p>
    <w:p w:rsidR="004179A7" w:rsidRPr="00BF433D" w:rsidRDefault="0045006B">
      <w:pPr>
        <w:pStyle w:val="ListParagraph"/>
        <w:numPr>
          <w:ilvl w:val="0"/>
          <w:numId w:val="2"/>
        </w:numPr>
        <w:spacing w:after="80"/>
        <w:rPr>
          <w:sz w:val="24"/>
          <w:szCs w:val="24"/>
        </w:rPr>
      </w:pPr>
      <w:r w:rsidRPr="00BF433D">
        <w:rPr>
          <w:sz w:val="24"/>
          <w:szCs w:val="24"/>
        </w:rPr>
        <w:t>Load and preprocess real manufacturing CSV datasets.</w:t>
      </w:r>
    </w:p>
    <w:p w:rsidR="004179A7" w:rsidRPr="00BF433D" w:rsidRDefault="0045006B">
      <w:pPr>
        <w:pStyle w:val="ListParagraph"/>
        <w:numPr>
          <w:ilvl w:val="0"/>
          <w:numId w:val="2"/>
        </w:numPr>
        <w:spacing w:after="80"/>
        <w:rPr>
          <w:sz w:val="24"/>
          <w:szCs w:val="24"/>
        </w:rPr>
      </w:pPr>
      <w:r w:rsidRPr="00BF433D">
        <w:rPr>
          <w:sz w:val="24"/>
          <w:szCs w:val="24"/>
        </w:rPr>
        <w:t>Perform EDA to understand data distributions, correlations, and trends.</w:t>
      </w:r>
    </w:p>
    <w:p w:rsidR="004179A7" w:rsidRPr="00BF433D" w:rsidRDefault="0045006B">
      <w:pPr>
        <w:pStyle w:val="ListParagraph"/>
        <w:numPr>
          <w:ilvl w:val="0"/>
          <w:numId w:val="2"/>
        </w:numPr>
        <w:spacing w:after="80"/>
        <w:rPr>
          <w:sz w:val="24"/>
          <w:szCs w:val="24"/>
        </w:rPr>
      </w:pPr>
      <w:r w:rsidRPr="00BF433D">
        <w:rPr>
          <w:sz w:val="24"/>
          <w:szCs w:val="24"/>
        </w:rPr>
        <w:t>Apply stress shocks to variables with propagation through correlated fields.</w:t>
      </w:r>
    </w:p>
    <w:p w:rsidR="004179A7" w:rsidRPr="00BF433D" w:rsidRDefault="0045006B">
      <w:pPr>
        <w:pStyle w:val="ListParagraph"/>
        <w:numPr>
          <w:ilvl w:val="0"/>
          <w:numId w:val="2"/>
        </w:numPr>
        <w:spacing w:after="80"/>
        <w:rPr>
          <w:sz w:val="24"/>
          <w:szCs w:val="24"/>
        </w:rPr>
      </w:pPr>
      <w:r w:rsidRPr="00BF433D">
        <w:rPr>
          <w:sz w:val="24"/>
          <w:szCs w:val="24"/>
        </w:rPr>
        <w:t>Simulate thousands of scenarios using Monte Carlo methods.</w:t>
      </w:r>
    </w:p>
    <w:p w:rsidR="004179A7" w:rsidRPr="00BF433D" w:rsidRDefault="0045006B">
      <w:pPr>
        <w:pStyle w:val="ListParagraph"/>
        <w:numPr>
          <w:ilvl w:val="0"/>
          <w:numId w:val="2"/>
        </w:numPr>
        <w:spacing w:after="80"/>
        <w:rPr>
          <w:sz w:val="24"/>
          <w:szCs w:val="24"/>
        </w:rPr>
      </w:pPr>
      <w:r w:rsidRPr="00BF433D">
        <w:rPr>
          <w:sz w:val="24"/>
          <w:szCs w:val="24"/>
        </w:rPr>
        <w:t>Compute risk metrics like VaR and CVaR at multiple confidence levels.</w:t>
      </w:r>
    </w:p>
    <w:p w:rsidR="004179A7" w:rsidRPr="00BF433D" w:rsidRDefault="0045006B">
      <w:pPr>
        <w:pStyle w:val="ListParagraph"/>
        <w:numPr>
          <w:ilvl w:val="0"/>
          <w:numId w:val="2"/>
        </w:numPr>
        <w:spacing w:after="80"/>
        <w:rPr>
          <w:sz w:val="24"/>
          <w:szCs w:val="24"/>
        </w:rPr>
      </w:pPr>
      <w:r w:rsidRPr="00BF433D">
        <w:rPr>
          <w:sz w:val="24"/>
          <w:szCs w:val="24"/>
        </w:rPr>
        <w:t>Export professional PDF analysis reports.</w:t>
      </w:r>
    </w:p>
    <w:p w:rsidR="004179A7" w:rsidRPr="00BF433D" w:rsidRDefault="0045006B">
      <w:pPr>
        <w:pStyle w:val="Heading2"/>
        <w:rPr>
          <w:color w:val="auto"/>
          <w:sz w:val="24"/>
          <w:szCs w:val="24"/>
        </w:rPr>
      </w:pPr>
      <w:r w:rsidRPr="00BF433D">
        <w:rPr>
          <w:color w:val="auto"/>
          <w:sz w:val="24"/>
          <w:szCs w:val="24"/>
        </w:rPr>
        <w:t>2.2 Objectives</w:t>
      </w:r>
    </w:p>
    <w:p w:rsidR="004179A7" w:rsidRPr="00BF433D" w:rsidRDefault="0045006B">
      <w:pPr>
        <w:pStyle w:val="ListParagraph"/>
        <w:numPr>
          <w:ilvl w:val="0"/>
          <w:numId w:val="3"/>
        </w:numPr>
        <w:spacing w:after="80"/>
        <w:rPr>
          <w:sz w:val="24"/>
          <w:szCs w:val="24"/>
        </w:rPr>
      </w:pPr>
      <w:r w:rsidRPr="00BF433D">
        <w:rPr>
          <w:sz w:val="24"/>
          <w:szCs w:val="24"/>
        </w:rPr>
        <w:t>Develop a desktop application for stress testing in the manufacturing domain.</w:t>
      </w:r>
    </w:p>
    <w:p w:rsidR="004179A7" w:rsidRPr="00BF433D" w:rsidRDefault="0045006B">
      <w:pPr>
        <w:pStyle w:val="ListParagraph"/>
        <w:numPr>
          <w:ilvl w:val="0"/>
          <w:numId w:val="3"/>
        </w:numPr>
        <w:spacing w:after="80"/>
        <w:rPr>
          <w:sz w:val="24"/>
          <w:szCs w:val="24"/>
        </w:rPr>
      </w:pPr>
      <w:r w:rsidRPr="00BF433D">
        <w:rPr>
          <w:sz w:val="24"/>
          <w:szCs w:val="24"/>
        </w:rPr>
        <w:t>Implement statistical methods including correlation analysis, distribution fitting, and trend analysis.</w:t>
      </w:r>
    </w:p>
    <w:p w:rsidR="004179A7" w:rsidRPr="00BF433D" w:rsidRDefault="0045006B">
      <w:pPr>
        <w:pStyle w:val="ListParagraph"/>
        <w:numPr>
          <w:ilvl w:val="0"/>
          <w:numId w:val="3"/>
        </w:numPr>
        <w:spacing w:after="80"/>
        <w:rPr>
          <w:sz w:val="24"/>
          <w:szCs w:val="24"/>
        </w:rPr>
      </w:pPr>
      <w:r w:rsidRPr="00BF433D">
        <w:rPr>
          <w:sz w:val="24"/>
          <w:szCs w:val="24"/>
        </w:rPr>
        <w:t>Design a Monte Carlo simulation engine for scenario generation.</w:t>
      </w:r>
    </w:p>
    <w:p w:rsidR="004179A7" w:rsidRPr="00BF433D" w:rsidRDefault="0045006B">
      <w:pPr>
        <w:pStyle w:val="ListParagraph"/>
        <w:numPr>
          <w:ilvl w:val="0"/>
          <w:numId w:val="3"/>
        </w:numPr>
        <w:spacing w:after="80"/>
        <w:rPr>
          <w:sz w:val="24"/>
          <w:szCs w:val="24"/>
        </w:rPr>
      </w:pPr>
      <w:r w:rsidRPr="00BF433D">
        <w:rPr>
          <w:sz w:val="24"/>
          <w:szCs w:val="24"/>
        </w:rPr>
        <w:t>Calculate financial risk metrics: Value-at-Risk (VaR) and CVaR.</w:t>
      </w:r>
    </w:p>
    <w:p w:rsidR="004179A7" w:rsidRPr="00BF433D" w:rsidRDefault="0045006B">
      <w:pPr>
        <w:pStyle w:val="ListParagraph"/>
        <w:numPr>
          <w:ilvl w:val="0"/>
          <w:numId w:val="3"/>
        </w:numPr>
        <w:spacing w:after="80"/>
        <w:rPr>
          <w:sz w:val="24"/>
          <w:szCs w:val="24"/>
        </w:rPr>
      </w:pPr>
      <w:r w:rsidRPr="00BF433D">
        <w:rPr>
          <w:sz w:val="24"/>
          <w:szCs w:val="24"/>
        </w:rPr>
        <w:t>Enable real-time data cleaning using IQR outlier removal and null imputation.</w:t>
      </w:r>
    </w:p>
    <w:p w:rsidR="004179A7" w:rsidRPr="00BF433D" w:rsidRDefault="0045006B">
      <w:pPr>
        <w:pStyle w:val="ListParagraph"/>
        <w:numPr>
          <w:ilvl w:val="0"/>
          <w:numId w:val="3"/>
        </w:numPr>
        <w:spacing w:after="80"/>
        <w:rPr>
          <w:sz w:val="24"/>
          <w:szCs w:val="24"/>
        </w:rPr>
      </w:pPr>
      <w:r w:rsidRPr="00BF433D">
        <w:rPr>
          <w:sz w:val="24"/>
          <w:szCs w:val="24"/>
        </w:rPr>
        <w:t>Provide an automated PDF report generator with embedded charts.</w:t>
      </w:r>
    </w:p>
    <w:p w:rsidR="004179A7" w:rsidRPr="000549E1" w:rsidRDefault="004179A7">
      <w:pPr>
        <w:spacing w:after="120"/>
      </w:pPr>
    </w:p>
    <w:p w:rsidR="004179A7" w:rsidRPr="000549E1" w:rsidRDefault="0045006B">
      <w:pPr>
        <w:pStyle w:val="Heading1"/>
        <w:pBdr>
          <w:bottom w:val="single" w:sz="6" w:space="4" w:color="1F4E79"/>
        </w:pBdr>
        <w:rPr>
          <w:color w:val="auto"/>
        </w:rPr>
      </w:pPr>
      <w:r w:rsidRPr="000549E1">
        <w:rPr>
          <w:color w:val="auto"/>
        </w:rPr>
        <w:t>3. Literature Review</w:t>
      </w:r>
    </w:p>
    <w:p w:rsidR="001E3699" w:rsidRPr="001E3699" w:rsidRDefault="001E3699" w:rsidP="001E3699">
      <w:pPr>
        <w:pStyle w:val="NormalWeb"/>
        <w:rPr>
          <w:rFonts w:ascii="Arial" w:hAnsi="Arial" w:cs="Arial"/>
        </w:rPr>
      </w:pPr>
      <w:r w:rsidRPr="001E3699">
        <w:rPr>
          <w:rFonts w:ascii="Arial" w:hAnsi="Arial" w:cs="Arial"/>
        </w:rPr>
        <w:t>The following section reviews ten research papers relevant to stress testing, scenario analysis, Monte Carlo simulation, and statistical methods used in engineering, finance, and manufacturing systems. These papers provide the theoretical foundation and practical insights that support the development of this project.</w:t>
      </w:r>
    </w:p>
    <w:p w:rsidR="001E3699" w:rsidRPr="001E3699" w:rsidRDefault="001E3699" w:rsidP="001E3699">
      <w:pPr>
        <w:pStyle w:val="Heading2"/>
        <w:rPr>
          <w:color w:val="auto"/>
          <w:sz w:val="24"/>
          <w:szCs w:val="24"/>
        </w:rPr>
      </w:pPr>
      <w:r w:rsidRPr="001E3699">
        <w:rPr>
          <w:rStyle w:val="Strong"/>
          <w:b/>
          <w:bCs/>
          <w:color w:val="auto"/>
          <w:sz w:val="24"/>
          <w:szCs w:val="24"/>
        </w:rPr>
        <w:t>Paper 1: Quantifying Supply Chain Disruption Risk Using Monte Carlo Simulation</w:t>
      </w:r>
    </w:p>
    <w:p w:rsidR="001E3699" w:rsidRDefault="001E3699" w:rsidP="001E3699">
      <w:pPr>
        <w:pStyle w:val="NormalWeb"/>
        <w:rPr>
          <w:rFonts w:ascii="Arial" w:hAnsi="Arial" w:cs="Arial"/>
        </w:rPr>
      </w:pPr>
      <w:r w:rsidRPr="001E3699">
        <w:rPr>
          <w:rStyle w:val="Strong"/>
          <w:rFonts w:ascii="Arial" w:hAnsi="Arial" w:cs="Arial"/>
        </w:rPr>
        <w:t>Authors:</w:t>
      </w:r>
      <w:r w:rsidRPr="001E3699">
        <w:rPr>
          <w:rFonts w:ascii="Arial" w:hAnsi="Arial" w:cs="Arial"/>
        </w:rPr>
        <w:t xml:space="preserve"> A. J. Schmitt and M. Singh</w:t>
      </w:r>
      <w:r w:rsidRPr="001E3699">
        <w:rPr>
          <w:rFonts w:ascii="Arial" w:hAnsi="Arial" w:cs="Arial"/>
        </w:rPr>
        <w:br/>
      </w:r>
      <w:r w:rsidRPr="001E3699">
        <w:rPr>
          <w:rStyle w:val="Strong"/>
          <w:rFonts w:ascii="Arial" w:hAnsi="Arial" w:cs="Arial"/>
        </w:rPr>
        <w:t>Conference:</w:t>
      </w:r>
      <w:r w:rsidRPr="001E3699">
        <w:rPr>
          <w:rFonts w:ascii="Arial" w:hAnsi="Arial" w:cs="Arial"/>
        </w:rPr>
        <w:t xml:space="preserve"> IEEE Winter Simulation Conference</w:t>
      </w:r>
      <w:r w:rsidRPr="001E3699">
        <w:rPr>
          <w:rFonts w:ascii="Arial" w:hAnsi="Arial" w:cs="Arial"/>
        </w:rPr>
        <w:br/>
      </w:r>
      <w:r w:rsidRPr="001E3699">
        <w:rPr>
          <w:rStyle w:val="Strong"/>
          <w:rFonts w:ascii="Arial" w:hAnsi="Arial" w:cs="Arial"/>
        </w:rPr>
        <w:t>Year:</w:t>
      </w:r>
      <w:r w:rsidRPr="001E3699">
        <w:rPr>
          <w:rFonts w:ascii="Arial" w:hAnsi="Arial" w:cs="Arial"/>
        </w:rPr>
        <w:t xml:space="preserve"> 2009</w:t>
      </w:r>
      <w:r w:rsidRPr="001E3699">
        <w:rPr>
          <w:rFonts w:ascii="Arial" w:hAnsi="Arial" w:cs="Arial"/>
        </w:rPr>
        <w:br/>
      </w:r>
      <w:r w:rsidRPr="001E3699">
        <w:rPr>
          <w:rStyle w:val="Strong"/>
          <w:rFonts w:ascii="Arial" w:hAnsi="Arial" w:cs="Arial"/>
        </w:rPr>
        <w:t>Link:</w:t>
      </w:r>
      <w:r w:rsidRPr="001E3699">
        <w:rPr>
          <w:rFonts w:ascii="Arial" w:hAnsi="Arial" w:cs="Arial"/>
        </w:rPr>
        <w:t xml:space="preserve"> </w:t>
      </w:r>
      <w:hyperlink r:id="rId10" w:history="1">
        <w:r w:rsidRPr="00AD2005">
          <w:rPr>
            <w:rStyle w:val="Hyperlink"/>
            <w:rFonts w:ascii="Arial" w:hAnsi="Arial" w:cs="Arial"/>
          </w:rPr>
          <w:t>https://www.researchgate.net/publication/224123998</w:t>
        </w:r>
      </w:hyperlink>
    </w:p>
    <w:p w:rsidR="001E3699" w:rsidRDefault="001E3699" w:rsidP="001E3699">
      <w:pPr>
        <w:pStyle w:val="NormalWeb"/>
        <w:rPr>
          <w:rFonts w:ascii="Arial" w:hAnsi="Arial" w:cs="Arial"/>
        </w:rPr>
      </w:pPr>
      <w:r w:rsidRPr="001E3699">
        <w:rPr>
          <w:rFonts w:ascii="Arial" w:hAnsi="Arial" w:cs="Arial"/>
        </w:rPr>
        <w:t xml:space="preserve">This paper presents a Monte Carlo simulation framework to evaluate supply chain disruption risks. The authors simulate multiple uncertain scenarios such as demand fluctuations and supply failures to estimate system performance under uncertainty. The study highlights how large-scale simulations improve decision-making accuracy. This </w:t>
      </w:r>
      <w:r w:rsidRPr="001E3699">
        <w:rPr>
          <w:rFonts w:ascii="Arial" w:hAnsi="Arial" w:cs="Arial"/>
        </w:rPr>
        <w:lastRenderedPageBreak/>
        <w:t>approach directly supports the scenario analysis module of this project, where multiple simulations are used to generate possible outcomes and assess risk.</w:t>
      </w:r>
    </w:p>
    <w:p w:rsidR="001E3699" w:rsidRPr="001E3699" w:rsidRDefault="001E3699" w:rsidP="001E3699">
      <w:pPr>
        <w:pStyle w:val="NormalWeb"/>
        <w:rPr>
          <w:rFonts w:ascii="Arial" w:hAnsi="Arial" w:cs="Arial"/>
        </w:rPr>
      </w:pPr>
    </w:p>
    <w:p w:rsidR="001E3699" w:rsidRPr="001E3699" w:rsidRDefault="001E3699" w:rsidP="001E3699">
      <w:pPr>
        <w:pStyle w:val="Heading2"/>
        <w:rPr>
          <w:color w:val="auto"/>
          <w:sz w:val="24"/>
          <w:szCs w:val="24"/>
        </w:rPr>
      </w:pPr>
      <w:r w:rsidRPr="001E3699">
        <w:rPr>
          <w:rStyle w:val="Strong"/>
          <w:b/>
          <w:bCs/>
          <w:color w:val="auto"/>
          <w:sz w:val="24"/>
          <w:szCs w:val="24"/>
        </w:rPr>
        <w:t>Paper 2: Power System Reliability Evaluation Using Sequential Monte Carlo Simulation</w:t>
      </w:r>
    </w:p>
    <w:p w:rsidR="001E3699" w:rsidRPr="001E3699" w:rsidRDefault="001E3699" w:rsidP="001E3699">
      <w:pPr>
        <w:pStyle w:val="NormalWeb"/>
        <w:rPr>
          <w:rFonts w:ascii="Arial" w:hAnsi="Arial" w:cs="Arial"/>
        </w:rPr>
      </w:pPr>
      <w:r w:rsidRPr="001E3699">
        <w:rPr>
          <w:rStyle w:val="Strong"/>
          <w:rFonts w:ascii="Arial" w:hAnsi="Arial" w:cs="Arial"/>
        </w:rPr>
        <w:t>Authors:</w:t>
      </w:r>
      <w:r w:rsidRPr="001E3699">
        <w:rPr>
          <w:rFonts w:ascii="Arial" w:hAnsi="Arial" w:cs="Arial"/>
        </w:rPr>
        <w:t xml:space="preserve"> W. Huang et al.</w:t>
      </w:r>
      <w:r w:rsidRPr="001E3699">
        <w:rPr>
          <w:rFonts w:ascii="Arial" w:hAnsi="Arial" w:cs="Arial"/>
        </w:rPr>
        <w:br/>
      </w:r>
      <w:r w:rsidRPr="001E3699">
        <w:rPr>
          <w:rStyle w:val="Strong"/>
          <w:rFonts w:ascii="Arial" w:hAnsi="Arial" w:cs="Arial"/>
        </w:rPr>
        <w:t>Journal:</w:t>
      </w:r>
      <w:r w:rsidRPr="001E3699">
        <w:rPr>
          <w:rFonts w:ascii="Arial" w:hAnsi="Arial" w:cs="Arial"/>
        </w:rPr>
        <w:t xml:space="preserve"> IEEE Transactions on Power Systems</w:t>
      </w:r>
      <w:r w:rsidRPr="001E3699">
        <w:rPr>
          <w:rFonts w:ascii="Arial" w:hAnsi="Arial" w:cs="Arial"/>
        </w:rPr>
        <w:br/>
      </w:r>
      <w:r w:rsidRPr="001E3699">
        <w:rPr>
          <w:rStyle w:val="Strong"/>
          <w:rFonts w:ascii="Arial" w:hAnsi="Arial" w:cs="Arial"/>
        </w:rPr>
        <w:t>Year:</w:t>
      </w:r>
      <w:r w:rsidRPr="001E3699">
        <w:rPr>
          <w:rFonts w:ascii="Arial" w:hAnsi="Arial" w:cs="Arial"/>
        </w:rPr>
        <w:t xml:space="preserve"> 2025</w:t>
      </w:r>
      <w:r w:rsidRPr="001E3699">
        <w:rPr>
          <w:rFonts w:ascii="Arial" w:hAnsi="Arial" w:cs="Arial"/>
        </w:rPr>
        <w:br/>
      </w:r>
      <w:r w:rsidRPr="001E3699">
        <w:rPr>
          <w:rStyle w:val="Strong"/>
          <w:rFonts w:ascii="Arial" w:hAnsi="Arial" w:cs="Arial"/>
        </w:rPr>
        <w:t>Link:</w:t>
      </w:r>
      <w:r w:rsidRPr="001E3699">
        <w:rPr>
          <w:rFonts w:ascii="Arial" w:hAnsi="Arial" w:cs="Arial"/>
        </w:rPr>
        <w:t xml:space="preserve"> https://www.researchgate.net/publication/388689376</w:t>
      </w:r>
    </w:p>
    <w:p w:rsidR="001E3699" w:rsidRPr="001E3699" w:rsidRDefault="001E3699" w:rsidP="001E3699">
      <w:pPr>
        <w:pStyle w:val="NormalWeb"/>
        <w:rPr>
          <w:rFonts w:ascii="Arial" w:hAnsi="Arial" w:cs="Arial"/>
        </w:rPr>
      </w:pPr>
      <w:r w:rsidRPr="001E3699">
        <w:rPr>
          <w:rFonts w:ascii="Arial" w:hAnsi="Arial" w:cs="Arial"/>
        </w:rPr>
        <w:t>This paper focuses on evaluating power system reliability using sequential Monte Carlo simulation. It considers multiple failure modes and probabilistic events to model system behavior under uncertain conditions. The study demonstrates that Monte Carlo methods are highly effective in capturing system variability and failure risk. This concept is applied in this project to simulate manufacturing KPIs under uncertain scenarios.</w:t>
      </w:r>
    </w:p>
    <w:p w:rsidR="001E3699" w:rsidRPr="001E3699" w:rsidRDefault="001E3699" w:rsidP="001E3699">
      <w:pPr>
        <w:rPr>
          <w:sz w:val="24"/>
          <w:szCs w:val="24"/>
        </w:rPr>
      </w:pPr>
    </w:p>
    <w:p w:rsidR="001E3699" w:rsidRPr="001E3699" w:rsidRDefault="001E3699" w:rsidP="001E3699">
      <w:pPr>
        <w:pStyle w:val="Heading2"/>
        <w:rPr>
          <w:color w:val="auto"/>
          <w:sz w:val="24"/>
          <w:szCs w:val="24"/>
        </w:rPr>
      </w:pPr>
      <w:r w:rsidRPr="001E3699">
        <w:rPr>
          <w:rStyle w:val="Strong"/>
          <w:b/>
          <w:bCs/>
          <w:color w:val="auto"/>
          <w:sz w:val="24"/>
          <w:szCs w:val="24"/>
        </w:rPr>
        <w:t>Paper 3: Adaptive Stress Testing for Autonomous Vehicles</w:t>
      </w:r>
    </w:p>
    <w:p w:rsidR="001E3699" w:rsidRPr="001E3699" w:rsidRDefault="001E3699" w:rsidP="001E3699">
      <w:pPr>
        <w:pStyle w:val="NormalWeb"/>
        <w:rPr>
          <w:rFonts w:ascii="Arial" w:hAnsi="Arial" w:cs="Arial"/>
        </w:rPr>
      </w:pPr>
      <w:r w:rsidRPr="001E3699">
        <w:rPr>
          <w:rStyle w:val="Strong"/>
          <w:rFonts w:ascii="Arial" w:hAnsi="Arial" w:cs="Arial"/>
        </w:rPr>
        <w:t>Authors:</w:t>
      </w:r>
      <w:r w:rsidRPr="001E3699">
        <w:rPr>
          <w:rFonts w:ascii="Arial" w:hAnsi="Arial" w:cs="Arial"/>
        </w:rPr>
        <w:t xml:space="preserve"> M. Koren et al.</w:t>
      </w:r>
      <w:r w:rsidRPr="001E3699">
        <w:rPr>
          <w:rFonts w:ascii="Arial" w:hAnsi="Arial" w:cs="Arial"/>
        </w:rPr>
        <w:br/>
      </w:r>
      <w:r w:rsidRPr="001E3699">
        <w:rPr>
          <w:rStyle w:val="Strong"/>
          <w:rFonts w:ascii="Arial" w:hAnsi="Arial" w:cs="Arial"/>
        </w:rPr>
        <w:t>Year:</w:t>
      </w:r>
      <w:r w:rsidRPr="001E3699">
        <w:rPr>
          <w:rFonts w:ascii="Arial" w:hAnsi="Arial" w:cs="Arial"/>
        </w:rPr>
        <w:t xml:space="preserve"> 2019</w:t>
      </w:r>
      <w:r w:rsidRPr="001E3699">
        <w:rPr>
          <w:rFonts w:ascii="Arial" w:hAnsi="Arial" w:cs="Arial"/>
        </w:rPr>
        <w:br/>
      </w:r>
      <w:r w:rsidRPr="001E3699">
        <w:rPr>
          <w:rStyle w:val="Strong"/>
          <w:rFonts w:ascii="Arial" w:hAnsi="Arial" w:cs="Arial"/>
        </w:rPr>
        <w:t>Link:</w:t>
      </w:r>
      <w:r w:rsidRPr="001E3699">
        <w:rPr>
          <w:rFonts w:ascii="Arial" w:hAnsi="Arial" w:cs="Arial"/>
        </w:rPr>
        <w:t xml:space="preserve"> </w:t>
      </w:r>
      <w:hyperlink r:id="rId11" w:tgtFrame="_new" w:history="1">
        <w:r w:rsidRPr="001E3699">
          <w:rPr>
            <w:rStyle w:val="Hyperlink"/>
            <w:rFonts w:ascii="Arial" w:hAnsi="Arial" w:cs="Arial"/>
            <w:color w:val="auto"/>
          </w:rPr>
          <w:t>https://arxiv.org/abs/1902.01909</w:t>
        </w:r>
      </w:hyperlink>
    </w:p>
    <w:p w:rsidR="001E3699" w:rsidRPr="001E3699" w:rsidRDefault="001E3699" w:rsidP="001E3699">
      <w:pPr>
        <w:pStyle w:val="NormalWeb"/>
        <w:rPr>
          <w:rFonts w:ascii="Arial" w:hAnsi="Arial" w:cs="Arial"/>
        </w:rPr>
      </w:pPr>
      <w:r w:rsidRPr="001E3699">
        <w:rPr>
          <w:rFonts w:ascii="Arial" w:hAnsi="Arial" w:cs="Arial"/>
        </w:rPr>
        <w:t>This paper introduces adaptive stress testing, a modern technique that uses reinforcement learning to identify failure scenarios in complex systems. Instead of manually defining stress conditions, the system automatically searches for worst-case scenarios. This highlights the evolution of stress testing techniques and emphasizes the importance of identifying critical risk conditions, which aligns with the stress testing approach used in this project.</w:t>
      </w:r>
    </w:p>
    <w:p w:rsidR="001E3699" w:rsidRPr="001E3699" w:rsidRDefault="001E3699" w:rsidP="001E3699">
      <w:pPr>
        <w:rPr>
          <w:sz w:val="24"/>
          <w:szCs w:val="24"/>
        </w:rPr>
      </w:pPr>
    </w:p>
    <w:p w:rsidR="001E3699" w:rsidRPr="001E3699" w:rsidRDefault="001E3699" w:rsidP="001E3699">
      <w:pPr>
        <w:pStyle w:val="Heading2"/>
        <w:rPr>
          <w:color w:val="auto"/>
          <w:sz w:val="24"/>
          <w:szCs w:val="24"/>
        </w:rPr>
      </w:pPr>
      <w:r w:rsidRPr="001E3699">
        <w:rPr>
          <w:rStyle w:val="Strong"/>
          <w:b/>
          <w:bCs/>
          <w:color w:val="auto"/>
          <w:sz w:val="24"/>
          <w:szCs w:val="24"/>
        </w:rPr>
        <w:t>Paper 4: Multilevel Monte Carlo Methods for Stress Testing</w:t>
      </w:r>
    </w:p>
    <w:p w:rsidR="001E3699" w:rsidRPr="001E3699" w:rsidRDefault="001E3699" w:rsidP="001E3699">
      <w:pPr>
        <w:pStyle w:val="NormalWeb"/>
        <w:rPr>
          <w:rFonts w:ascii="Arial" w:hAnsi="Arial" w:cs="Arial"/>
        </w:rPr>
      </w:pPr>
      <w:r w:rsidRPr="001E3699">
        <w:rPr>
          <w:rStyle w:val="Strong"/>
          <w:rFonts w:ascii="Arial" w:hAnsi="Arial" w:cs="Arial"/>
        </w:rPr>
        <w:t>Authors:</w:t>
      </w:r>
      <w:r w:rsidRPr="001E3699">
        <w:rPr>
          <w:rFonts w:ascii="Arial" w:hAnsi="Arial" w:cs="Arial"/>
        </w:rPr>
        <w:t xml:space="preserve"> Various Researchers</w:t>
      </w:r>
      <w:r w:rsidRPr="001E3699">
        <w:rPr>
          <w:rFonts w:ascii="Arial" w:hAnsi="Arial" w:cs="Arial"/>
        </w:rPr>
        <w:br/>
      </w:r>
      <w:r w:rsidRPr="001E3699">
        <w:rPr>
          <w:rStyle w:val="Strong"/>
          <w:rFonts w:ascii="Arial" w:hAnsi="Arial" w:cs="Arial"/>
        </w:rPr>
        <w:t>Year:</w:t>
      </w:r>
      <w:r w:rsidRPr="001E3699">
        <w:rPr>
          <w:rFonts w:ascii="Arial" w:hAnsi="Arial" w:cs="Arial"/>
        </w:rPr>
        <w:t xml:space="preserve"> 2020</w:t>
      </w:r>
      <w:r w:rsidRPr="001E3699">
        <w:rPr>
          <w:rFonts w:ascii="Arial" w:hAnsi="Arial" w:cs="Arial"/>
        </w:rPr>
        <w:br/>
      </w:r>
      <w:r w:rsidRPr="001E3699">
        <w:rPr>
          <w:rStyle w:val="Strong"/>
          <w:rFonts w:ascii="Arial" w:hAnsi="Arial" w:cs="Arial"/>
        </w:rPr>
        <w:t>Link:</w:t>
      </w:r>
      <w:r w:rsidRPr="001E3699">
        <w:rPr>
          <w:rFonts w:ascii="Arial" w:hAnsi="Arial" w:cs="Arial"/>
        </w:rPr>
        <w:t xml:space="preserve"> </w:t>
      </w:r>
      <w:hyperlink r:id="rId12" w:tgtFrame="_new" w:history="1">
        <w:r w:rsidRPr="001E3699">
          <w:rPr>
            <w:rStyle w:val="Hyperlink"/>
            <w:rFonts w:ascii="Arial" w:hAnsi="Arial" w:cs="Arial"/>
            <w:color w:val="auto"/>
          </w:rPr>
          <w:t>https://arxiv.org/abs/2010.12651</w:t>
        </w:r>
      </w:hyperlink>
    </w:p>
    <w:p w:rsidR="001E3699" w:rsidRPr="001E3699" w:rsidRDefault="001E3699" w:rsidP="001E3699">
      <w:pPr>
        <w:pStyle w:val="NormalWeb"/>
        <w:rPr>
          <w:rFonts w:ascii="Arial" w:hAnsi="Arial" w:cs="Arial"/>
        </w:rPr>
      </w:pPr>
      <w:r w:rsidRPr="001E3699">
        <w:rPr>
          <w:rFonts w:ascii="Arial" w:hAnsi="Arial" w:cs="Arial"/>
        </w:rPr>
        <w:t>This paper discusses the use of multilevel Monte Carlo methods in financial stress testing. It improves computational efficiency while maintaining accuracy in risk estimation. The paper demonstrates how simulation-based methods can be used to calculate risk metrics such as Value-at-Risk (VaR). This concept is directly implemented in this project for computing VaR and analyzing risk levels.</w:t>
      </w:r>
    </w:p>
    <w:p w:rsidR="001E3699" w:rsidRPr="001E3699" w:rsidRDefault="001E3699" w:rsidP="001E3699">
      <w:pPr>
        <w:rPr>
          <w:sz w:val="24"/>
          <w:szCs w:val="24"/>
        </w:rPr>
      </w:pPr>
    </w:p>
    <w:p w:rsidR="001E3699" w:rsidRPr="001E3699" w:rsidRDefault="001E3699" w:rsidP="001E3699">
      <w:pPr>
        <w:pStyle w:val="Heading2"/>
        <w:rPr>
          <w:color w:val="auto"/>
          <w:sz w:val="24"/>
          <w:szCs w:val="24"/>
        </w:rPr>
      </w:pPr>
      <w:r w:rsidRPr="001E3699">
        <w:rPr>
          <w:rStyle w:val="Strong"/>
          <w:b/>
          <w:bCs/>
          <w:color w:val="auto"/>
          <w:sz w:val="24"/>
          <w:szCs w:val="24"/>
        </w:rPr>
        <w:t>Paper 5: Guidelines for Design and Manufacturing Stress Testing</w:t>
      </w:r>
    </w:p>
    <w:p w:rsidR="001E3699" w:rsidRPr="001E3699" w:rsidRDefault="001E3699" w:rsidP="001E3699">
      <w:pPr>
        <w:pStyle w:val="NormalWeb"/>
        <w:rPr>
          <w:rFonts w:ascii="Arial" w:hAnsi="Arial" w:cs="Arial"/>
        </w:rPr>
      </w:pPr>
      <w:r w:rsidRPr="001E3699">
        <w:rPr>
          <w:rStyle w:val="Strong"/>
          <w:rFonts w:ascii="Arial" w:hAnsi="Arial" w:cs="Arial"/>
        </w:rPr>
        <w:t>Publisher:</w:t>
      </w:r>
      <w:r w:rsidRPr="001E3699">
        <w:rPr>
          <w:rFonts w:ascii="Arial" w:hAnsi="Arial" w:cs="Arial"/>
        </w:rPr>
        <w:t xml:space="preserve"> IEEE</w:t>
      </w:r>
      <w:r w:rsidRPr="001E3699">
        <w:rPr>
          <w:rFonts w:ascii="Arial" w:hAnsi="Arial" w:cs="Arial"/>
        </w:rPr>
        <w:br/>
      </w:r>
      <w:r w:rsidRPr="001E3699">
        <w:rPr>
          <w:rStyle w:val="Strong"/>
          <w:rFonts w:ascii="Arial" w:hAnsi="Arial" w:cs="Arial"/>
        </w:rPr>
        <w:t>Year:</w:t>
      </w:r>
      <w:r w:rsidRPr="001E3699">
        <w:rPr>
          <w:rFonts w:ascii="Arial" w:hAnsi="Arial" w:cs="Arial"/>
        </w:rPr>
        <w:t xml:space="preserve"> 2009</w:t>
      </w:r>
      <w:r w:rsidRPr="001E3699">
        <w:rPr>
          <w:rFonts w:ascii="Arial" w:hAnsi="Arial" w:cs="Arial"/>
        </w:rPr>
        <w:br/>
      </w:r>
      <w:r w:rsidRPr="001E3699">
        <w:rPr>
          <w:rStyle w:val="Strong"/>
          <w:rFonts w:ascii="Arial" w:hAnsi="Arial" w:cs="Arial"/>
        </w:rPr>
        <w:t>Link:</w:t>
      </w:r>
      <w:r w:rsidRPr="001E3699">
        <w:rPr>
          <w:rFonts w:ascii="Arial" w:hAnsi="Arial" w:cs="Arial"/>
        </w:rPr>
        <w:t xml:space="preserve"> </w:t>
      </w:r>
      <w:hyperlink r:id="rId13" w:tgtFrame="_new" w:history="1">
        <w:r w:rsidRPr="001E3699">
          <w:rPr>
            <w:rStyle w:val="Hyperlink"/>
            <w:rFonts w:ascii="Arial" w:hAnsi="Arial" w:cs="Arial"/>
            <w:color w:val="auto"/>
          </w:rPr>
          <w:t>https://ieeexplore.ieee.org/document/5270491</w:t>
        </w:r>
      </w:hyperlink>
    </w:p>
    <w:p w:rsidR="001E3699" w:rsidRPr="001E3699" w:rsidRDefault="001E3699" w:rsidP="001E3699">
      <w:pPr>
        <w:pStyle w:val="NormalWeb"/>
        <w:rPr>
          <w:rFonts w:ascii="Arial" w:hAnsi="Arial" w:cs="Arial"/>
        </w:rPr>
      </w:pPr>
      <w:r w:rsidRPr="001E3699">
        <w:rPr>
          <w:rFonts w:ascii="Arial" w:hAnsi="Arial" w:cs="Arial"/>
        </w:rPr>
        <w:t>This paper provides practical guidelines for applying stress testing in manufacturing systems. It explains how stress conditions such as high load, temperature, or operational pressure can be used to evaluate system performance. The concepts discussed in this paper form the foundation of stress testing methodology used in this project.</w:t>
      </w:r>
    </w:p>
    <w:p w:rsidR="001E3699" w:rsidRPr="001E3699" w:rsidRDefault="001E3699" w:rsidP="001E3699">
      <w:pPr>
        <w:rPr>
          <w:sz w:val="24"/>
          <w:szCs w:val="24"/>
        </w:rPr>
      </w:pPr>
    </w:p>
    <w:p w:rsidR="001E3699" w:rsidRPr="001E3699" w:rsidRDefault="001E3699" w:rsidP="001E3699">
      <w:pPr>
        <w:pStyle w:val="Heading2"/>
        <w:rPr>
          <w:color w:val="auto"/>
          <w:sz w:val="24"/>
          <w:szCs w:val="24"/>
        </w:rPr>
      </w:pPr>
      <w:r w:rsidRPr="001E3699">
        <w:rPr>
          <w:rStyle w:val="Strong"/>
          <w:b/>
          <w:bCs/>
          <w:color w:val="auto"/>
          <w:sz w:val="24"/>
          <w:szCs w:val="24"/>
        </w:rPr>
        <w:t>Paper 6: Reducing Burn-in Time Through High-Voltage Stress Testing</w:t>
      </w:r>
    </w:p>
    <w:p w:rsidR="001E3699" w:rsidRPr="001E3699" w:rsidRDefault="001E3699" w:rsidP="001E3699">
      <w:pPr>
        <w:pStyle w:val="NormalWeb"/>
        <w:rPr>
          <w:rFonts w:ascii="Arial" w:hAnsi="Arial" w:cs="Arial"/>
        </w:rPr>
      </w:pPr>
      <w:r w:rsidRPr="001E3699">
        <w:rPr>
          <w:rStyle w:val="Strong"/>
          <w:rFonts w:ascii="Arial" w:hAnsi="Arial" w:cs="Arial"/>
        </w:rPr>
        <w:t>Authors:</w:t>
      </w:r>
      <w:r w:rsidRPr="001E3699">
        <w:rPr>
          <w:rFonts w:ascii="Arial" w:hAnsi="Arial" w:cs="Arial"/>
        </w:rPr>
        <w:t xml:space="preserve"> Z. A. Kassim and S. Demidenko</w:t>
      </w:r>
      <w:r w:rsidRPr="001E3699">
        <w:rPr>
          <w:rFonts w:ascii="Arial" w:hAnsi="Arial" w:cs="Arial"/>
        </w:rPr>
        <w:br/>
      </w:r>
      <w:r w:rsidRPr="001E3699">
        <w:rPr>
          <w:rStyle w:val="Strong"/>
          <w:rFonts w:ascii="Arial" w:hAnsi="Arial" w:cs="Arial"/>
        </w:rPr>
        <w:t>Journal:</w:t>
      </w:r>
      <w:r w:rsidRPr="001E3699">
        <w:rPr>
          <w:rFonts w:ascii="Arial" w:hAnsi="Arial" w:cs="Arial"/>
        </w:rPr>
        <w:t xml:space="preserve"> IEEE Design &amp; Test of Computers</w:t>
      </w:r>
      <w:r w:rsidRPr="001E3699">
        <w:rPr>
          <w:rFonts w:ascii="Arial" w:hAnsi="Arial" w:cs="Arial"/>
        </w:rPr>
        <w:br/>
      </w:r>
      <w:r w:rsidRPr="001E3699">
        <w:rPr>
          <w:rStyle w:val="Strong"/>
          <w:rFonts w:ascii="Arial" w:hAnsi="Arial" w:cs="Arial"/>
        </w:rPr>
        <w:t>Year:</w:t>
      </w:r>
      <w:r w:rsidRPr="001E3699">
        <w:rPr>
          <w:rFonts w:ascii="Arial" w:hAnsi="Arial" w:cs="Arial"/>
        </w:rPr>
        <w:t xml:space="preserve"> 2006</w:t>
      </w:r>
      <w:r w:rsidRPr="001E3699">
        <w:rPr>
          <w:rFonts w:ascii="Arial" w:hAnsi="Arial" w:cs="Arial"/>
        </w:rPr>
        <w:br/>
      </w:r>
      <w:r w:rsidRPr="001E3699">
        <w:rPr>
          <w:rStyle w:val="Strong"/>
          <w:rFonts w:ascii="Arial" w:hAnsi="Arial" w:cs="Arial"/>
        </w:rPr>
        <w:t>Link:</w:t>
      </w:r>
      <w:r w:rsidRPr="001E3699">
        <w:rPr>
          <w:rFonts w:ascii="Arial" w:hAnsi="Arial" w:cs="Arial"/>
        </w:rPr>
        <w:t xml:space="preserve"> https://research.monash.edu/en/publications/reducing-burn-in-time</w:t>
      </w:r>
    </w:p>
    <w:p w:rsidR="001E3699" w:rsidRPr="001E3699" w:rsidRDefault="001E3699" w:rsidP="001E3699">
      <w:pPr>
        <w:pStyle w:val="NormalWeb"/>
        <w:rPr>
          <w:rFonts w:ascii="Arial" w:hAnsi="Arial" w:cs="Arial"/>
        </w:rPr>
      </w:pPr>
      <w:r w:rsidRPr="001E3699">
        <w:rPr>
          <w:rFonts w:ascii="Arial" w:hAnsi="Arial" w:cs="Arial"/>
        </w:rPr>
        <w:t>This study focuses on stress testing in electronic manufacturing. It shows how applying high-voltage stress can accelerate failure detection and improve system reliability. The concept of applying extreme conditions to evaluate system robustness is similar to the stress testing approach used in this project.</w:t>
      </w:r>
    </w:p>
    <w:p w:rsidR="001E3699" w:rsidRPr="001E3699" w:rsidRDefault="001E3699" w:rsidP="001E3699">
      <w:pPr>
        <w:rPr>
          <w:sz w:val="24"/>
          <w:szCs w:val="24"/>
        </w:rPr>
      </w:pPr>
    </w:p>
    <w:p w:rsidR="001E3699" w:rsidRPr="001E3699" w:rsidRDefault="001E3699" w:rsidP="001E3699">
      <w:pPr>
        <w:pStyle w:val="Heading2"/>
        <w:rPr>
          <w:color w:val="auto"/>
          <w:sz w:val="24"/>
          <w:szCs w:val="24"/>
        </w:rPr>
      </w:pPr>
      <w:r w:rsidRPr="001E3699">
        <w:rPr>
          <w:rStyle w:val="Strong"/>
          <w:b/>
          <w:bCs/>
          <w:color w:val="auto"/>
          <w:sz w:val="24"/>
          <w:szCs w:val="24"/>
        </w:rPr>
        <w:t>Paper 7: Monte Carlo Simulation for Reliability Engineering</w:t>
      </w:r>
    </w:p>
    <w:p w:rsidR="001E3699" w:rsidRPr="001E3699" w:rsidRDefault="001E3699" w:rsidP="001E3699">
      <w:pPr>
        <w:pStyle w:val="NormalWeb"/>
        <w:rPr>
          <w:rFonts w:ascii="Arial" w:hAnsi="Arial" w:cs="Arial"/>
        </w:rPr>
      </w:pPr>
      <w:r w:rsidRPr="001E3699">
        <w:rPr>
          <w:rStyle w:val="Strong"/>
          <w:rFonts w:ascii="Arial" w:hAnsi="Arial" w:cs="Arial"/>
        </w:rPr>
        <w:t>Publisher:</w:t>
      </w:r>
      <w:r w:rsidRPr="001E3699">
        <w:rPr>
          <w:rFonts w:ascii="Arial" w:hAnsi="Arial" w:cs="Arial"/>
        </w:rPr>
        <w:t xml:space="preserve"> IEEE</w:t>
      </w:r>
      <w:r w:rsidRPr="001E3699">
        <w:rPr>
          <w:rFonts w:ascii="Arial" w:hAnsi="Arial" w:cs="Arial"/>
        </w:rPr>
        <w:br/>
      </w:r>
      <w:r w:rsidRPr="001E3699">
        <w:rPr>
          <w:rStyle w:val="Strong"/>
          <w:rFonts w:ascii="Arial" w:hAnsi="Arial" w:cs="Arial"/>
        </w:rPr>
        <w:t>Link:</w:t>
      </w:r>
      <w:r w:rsidRPr="001E3699">
        <w:rPr>
          <w:rFonts w:ascii="Arial" w:hAnsi="Arial" w:cs="Arial"/>
        </w:rPr>
        <w:t xml:space="preserve"> </w:t>
      </w:r>
      <w:hyperlink r:id="rId14" w:tgtFrame="_new" w:history="1">
        <w:r w:rsidRPr="001E3699">
          <w:rPr>
            <w:rStyle w:val="Hyperlink"/>
            <w:rFonts w:ascii="Arial" w:hAnsi="Arial" w:cs="Arial"/>
            <w:color w:val="auto"/>
          </w:rPr>
          <w:t>https://ieeexplore.ieee.org/document/9153600</w:t>
        </w:r>
      </w:hyperlink>
    </w:p>
    <w:p w:rsidR="001E3699" w:rsidRPr="001E3699" w:rsidRDefault="001E3699" w:rsidP="001E3699">
      <w:pPr>
        <w:pStyle w:val="NormalWeb"/>
        <w:rPr>
          <w:rFonts w:ascii="Arial" w:hAnsi="Arial" w:cs="Arial"/>
        </w:rPr>
      </w:pPr>
      <w:r w:rsidRPr="001E3699">
        <w:rPr>
          <w:rFonts w:ascii="Arial" w:hAnsi="Arial" w:cs="Arial"/>
        </w:rPr>
        <w:t>This paper explains the fundamentals of Monte Carlo simulation in reliability engineering. It demonstrates how random sampling techniques can be used to model uncertainty and predict system behavior. The same principle is used in this project to simulate different scenarios and analyze probability distributions.</w:t>
      </w:r>
    </w:p>
    <w:p w:rsidR="001E3699" w:rsidRPr="001E3699" w:rsidRDefault="001E3699" w:rsidP="001E3699">
      <w:pPr>
        <w:rPr>
          <w:sz w:val="24"/>
          <w:szCs w:val="24"/>
        </w:rPr>
      </w:pPr>
    </w:p>
    <w:p w:rsidR="001E3699" w:rsidRPr="001E3699" w:rsidRDefault="001E3699" w:rsidP="001E3699">
      <w:pPr>
        <w:pStyle w:val="Heading2"/>
        <w:rPr>
          <w:color w:val="auto"/>
          <w:sz w:val="24"/>
          <w:szCs w:val="24"/>
        </w:rPr>
      </w:pPr>
      <w:r w:rsidRPr="001E3699">
        <w:rPr>
          <w:rStyle w:val="Strong"/>
          <w:b/>
          <w:bCs/>
          <w:color w:val="auto"/>
          <w:sz w:val="24"/>
          <w:szCs w:val="24"/>
        </w:rPr>
        <w:t>Paper 8: Monte Carlo Simulation of Stress-Strength Models</w:t>
      </w:r>
    </w:p>
    <w:p w:rsidR="001E3699" w:rsidRPr="001E3699" w:rsidRDefault="001E3699" w:rsidP="001E3699">
      <w:pPr>
        <w:pStyle w:val="NormalWeb"/>
        <w:rPr>
          <w:rFonts w:ascii="Arial" w:hAnsi="Arial" w:cs="Arial"/>
        </w:rPr>
      </w:pPr>
      <w:r w:rsidRPr="001E3699">
        <w:rPr>
          <w:rStyle w:val="Strong"/>
          <w:rFonts w:ascii="Arial" w:hAnsi="Arial" w:cs="Arial"/>
        </w:rPr>
        <w:t>Journal:</w:t>
      </w:r>
      <w:r w:rsidRPr="001E3699">
        <w:rPr>
          <w:rFonts w:ascii="Arial" w:hAnsi="Arial" w:cs="Arial"/>
        </w:rPr>
        <w:t xml:space="preserve"> Statistical Research Publication</w:t>
      </w:r>
      <w:r w:rsidRPr="001E3699">
        <w:rPr>
          <w:rFonts w:ascii="Arial" w:hAnsi="Arial" w:cs="Arial"/>
        </w:rPr>
        <w:br/>
      </w:r>
      <w:r w:rsidRPr="001E3699">
        <w:rPr>
          <w:rStyle w:val="Strong"/>
          <w:rFonts w:ascii="Arial" w:hAnsi="Arial" w:cs="Arial"/>
        </w:rPr>
        <w:t>Link:</w:t>
      </w:r>
      <w:r w:rsidRPr="001E3699">
        <w:rPr>
          <w:rFonts w:ascii="Arial" w:hAnsi="Arial" w:cs="Arial"/>
        </w:rPr>
        <w:t xml:space="preserve"> </w:t>
      </w:r>
      <w:hyperlink r:id="rId15" w:tgtFrame="_new" w:history="1">
        <w:r w:rsidRPr="001E3699">
          <w:rPr>
            <w:rStyle w:val="Hyperlink"/>
            <w:rFonts w:ascii="Arial" w:hAnsi="Arial" w:cs="Arial"/>
            <w:color w:val="auto"/>
          </w:rPr>
          <w:t>https://ph02.tci-thaijo.org/index.php/thaistat/article/view/245853</w:t>
        </w:r>
      </w:hyperlink>
    </w:p>
    <w:p w:rsidR="001E3699" w:rsidRPr="001E3699" w:rsidRDefault="001E3699" w:rsidP="001E3699">
      <w:pPr>
        <w:pStyle w:val="NormalWeb"/>
        <w:rPr>
          <w:rFonts w:ascii="Arial" w:hAnsi="Arial" w:cs="Arial"/>
        </w:rPr>
      </w:pPr>
      <w:r w:rsidRPr="001E3699">
        <w:rPr>
          <w:rFonts w:ascii="Arial" w:hAnsi="Arial" w:cs="Arial"/>
        </w:rPr>
        <w:lastRenderedPageBreak/>
        <w:t>This paper presents the stress-strength model using Monte Carlo simulation to evaluate system reliability. It explains how failure occurs when stress exceeds system strength. This concept provides theoretical support for understanding system behavior under extreme conditions in stress testing.</w:t>
      </w:r>
    </w:p>
    <w:p w:rsidR="001E3699" w:rsidRDefault="001E3699" w:rsidP="001E3699">
      <w:pPr>
        <w:rPr>
          <w:sz w:val="24"/>
          <w:szCs w:val="24"/>
        </w:rPr>
      </w:pPr>
    </w:p>
    <w:p w:rsidR="0018393C" w:rsidRPr="001E3699" w:rsidRDefault="0018393C" w:rsidP="001E3699">
      <w:pPr>
        <w:rPr>
          <w:sz w:val="24"/>
          <w:szCs w:val="24"/>
        </w:rPr>
      </w:pPr>
    </w:p>
    <w:p w:rsidR="001E3699" w:rsidRPr="001E3699" w:rsidRDefault="001E3699" w:rsidP="001E3699">
      <w:pPr>
        <w:pStyle w:val="Heading2"/>
        <w:rPr>
          <w:color w:val="auto"/>
          <w:sz w:val="24"/>
          <w:szCs w:val="24"/>
        </w:rPr>
      </w:pPr>
      <w:r w:rsidRPr="001E3699">
        <w:rPr>
          <w:rStyle w:val="Strong"/>
          <w:b/>
          <w:bCs/>
          <w:color w:val="auto"/>
          <w:sz w:val="24"/>
          <w:szCs w:val="24"/>
        </w:rPr>
        <w:t>Paper 9: Reliability Analysis of Structures Using Monte Carlo Simulation</w:t>
      </w:r>
    </w:p>
    <w:p w:rsidR="001E3699" w:rsidRPr="001E3699" w:rsidRDefault="001E3699" w:rsidP="001E3699">
      <w:pPr>
        <w:pStyle w:val="NormalWeb"/>
        <w:rPr>
          <w:rFonts w:ascii="Arial" w:hAnsi="Arial" w:cs="Arial"/>
        </w:rPr>
      </w:pPr>
      <w:r w:rsidRPr="001E3699">
        <w:rPr>
          <w:rStyle w:val="Strong"/>
          <w:rFonts w:ascii="Arial" w:hAnsi="Arial" w:cs="Arial"/>
        </w:rPr>
        <w:t>Journal:</w:t>
      </w:r>
      <w:r w:rsidRPr="001E3699">
        <w:rPr>
          <w:rFonts w:ascii="Arial" w:hAnsi="Arial" w:cs="Arial"/>
        </w:rPr>
        <w:t xml:space="preserve"> Engineering Research (Elsevier Indexed)</w:t>
      </w:r>
      <w:r w:rsidRPr="001E3699">
        <w:rPr>
          <w:rFonts w:ascii="Arial" w:hAnsi="Arial" w:cs="Arial"/>
        </w:rPr>
        <w:br/>
      </w:r>
      <w:r w:rsidRPr="001E3699">
        <w:rPr>
          <w:rStyle w:val="Strong"/>
          <w:rFonts w:ascii="Arial" w:hAnsi="Arial" w:cs="Arial"/>
        </w:rPr>
        <w:t>Link:</w:t>
      </w:r>
      <w:r w:rsidRPr="001E3699">
        <w:rPr>
          <w:rFonts w:ascii="Arial" w:hAnsi="Arial" w:cs="Arial"/>
        </w:rPr>
        <w:t xml:space="preserve"> </w:t>
      </w:r>
      <w:hyperlink r:id="rId16" w:tgtFrame="_new" w:history="1">
        <w:r w:rsidRPr="001E3699">
          <w:rPr>
            <w:rStyle w:val="Hyperlink"/>
            <w:rFonts w:ascii="Arial" w:hAnsi="Arial" w:cs="Arial"/>
            <w:color w:val="auto"/>
          </w:rPr>
          <w:t>https://www.sciencedirect.com/science/article/pii/S2352012418300365</w:t>
        </w:r>
      </w:hyperlink>
    </w:p>
    <w:p w:rsidR="001E3699" w:rsidRDefault="001E3699" w:rsidP="0018393C">
      <w:pPr>
        <w:pStyle w:val="NormalWeb"/>
        <w:rPr>
          <w:rFonts w:ascii="Arial" w:hAnsi="Arial" w:cs="Arial"/>
        </w:rPr>
      </w:pPr>
      <w:r w:rsidRPr="001E3699">
        <w:rPr>
          <w:rFonts w:ascii="Arial" w:hAnsi="Arial" w:cs="Arial"/>
        </w:rPr>
        <w:t>This paper applies Monte Carlo simulation to analyze the reliability of engineering structures. It highlights how uncertainty in input variables affects overall system performance. The methodology aligns with this project's approach of simulating multi</w:t>
      </w:r>
      <w:r w:rsidR="0018393C">
        <w:rPr>
          <w:rFonts w:ascii="Arial" w:hAnsi="Arial" w:cs="Arial"/>
        </w:rPr>
        <w:t>ple scenarios to evaluate risk.</w:t>
      </w:r>
    </w:p>
    <w:p w:rsidR="0018393C" w:rsidRPr="0018393C" w:rsidRDefault="0018393C" w:rsidP="0018393C">
      <w:pPr>
        <w:pStyle w:val="NormalWeb"/>
        <w:rPr>
          <w:rFonts w:ascii="Arial" w:hAnsi="Arial" w:cs="Arial"/>
        </w:rPr>
      </w:pPr>
    </w:p>
    <w:p w:rsidR="001E3699" w:rsidRPr="001E3699" w:rsidRDefault="001E3699" w:rsidP="001E3699">
      <w:pPr>
        <w:pStyle w:val="Heading2"/>
        <w:rPr>
          <w:color w:val="auto"/>
          <w:sz w:val="24"/>
          <w:szCs w:val="24"/>
        </w:rPr>
      </w:pPr>
      <w:r w:rsidRPr="001E3699">
        <w:rPr>
          <w:rStyle w:val="Strong"/>
          <w:b/>
          <w:bCs/>
          <w:color w:val="auto"/>
          <w:sz w:val="24"/>
          <w:szCs w:val="24"/>
        </w:rPr>
        <w:t>Paper 10: Step Stress Testing and Evaluation Using Simulation</w:t>
      </w:r>
    </w:p>
    <w:p w:rsidR="001E3699" w:rsidRPr="001E3699" w:rsidRDefault="001E3699" w:rsidP="001E3699">
      <w:pPr>
        <w:pStyle w:val="NormalWeb"/>
        <w:rPr>
          <w:rFonts w:ascii="Arial" w:hAnsi="Arial" w:cs="Arial"/>
        </w:rPr>
      </w:pPr>
      <w:r w:rsidRPr="001E3699">
        <w:rPr>
          <w:rStyle w:val="Strong"/>
          <w:rFonts w:ascii="Arial" w:hAnsi="Arial" w:cs="Arial"/>
        </w:rPr>
        <w:t>Journal:</w:t>
      </w:r>
      <w:r w:rsidRPr="001E3699">
        <w:rPr>
          <w:rFonts w:ascii="Arial" w:hAnsi="Arial" w:cs="Arial"/>
        </w:rPr>
        <w:t xml:space="preserve"> Reliability Engineering</w:t>
      </w:r>
      <w:r w:rsidRPr="001E3699">
        <w:rPr>
          <w:rFonts w:ascii="Arial" w:hAnsi="Arial" w:cs="Arial"/>
        </w:rPr>
        <w:br/>
      </w:r>
      <w:r w:rsidRPr="001E3699">
        <w:rPr>
          <w:rStyle w:val="Strong"/>
          <w:rFonts w:ascii="Arial" w:hAnsi="Arial" w:cs="Arial"/>
        </w:rPr>
        <w:t>Link:</w:t>
      </w:r>
      <w:r w:rsidRPr="001E3699">
        <w:rPr>
          <w:rFonts w:ascii="Arial" w:hAnsi="Arial" w:cs="Arial"/>
        </w:rPr>
        <w:t xml:space="preserve"> </w:t>
      </w:r>
      <w:hyperlink r:id="rId17" w:tgtFrame="_new" w:history="1">
        <w:r w:rsidRPr="001E3699">
          <w:rPr>
            <w:rStyle w:val="Hyperlink"/>
            <w:rFonts w:ascii="Arial" w:hAnsi="Arial" w:cs="Arial"/>
            <w:color w:val="auto"/>
          </w:rPr>
          <w:t>https://www.sciencedirect.com/science/article/abs/pii/002627148990574X</w:t>
        </w:r>
      </w:hyperlink>
    </w:p>
    <w:p w:rsidR="001E3699" w:rsidRPr="001E3699" w:rsidRDefault="001E3699" w:rsidP="001E3699">
      <w:pPr>
        <w:pStyle w:val="NormalWeb"/>
        <w:rPr>
          <w:rFonts w:ascii="Arial" w:hAnsi="Arial" w:cs="Arial"/>
        </w:rPr>
      </w:pPr>
      <w:r w:rsidRPr="001E3699">
        <w:rPr>
          <w:rFonts w:ascii="Arial" w:hAnsi="Arial" w:cs="Arial"/>
        </w:rPr>
        <w:t>This paper discusses step stress testing, where stress levels are gradually increased to evaluate system limits. It uses simulation methods to analyze system performance under increasing stress conditions. This concept supports the incremental stress testing approach implemented in this project.</w:t>
      </w:r>
    </w:p>
    <w:p w:rsidR="004179A7" w:rsidRPr="001E3699" w:rsidRDefault="004179A7">
      <w:pPr>
        <w:spacing w:after="120"/>
        <w:rPr>
          <w:sz w:val="24"/>
          <w:szCs w:val="24"/>
        </w:rPr>
      </w:pPr>
    </w:p>
    <w:p w:rsidR="004179A7" w:rsidRPr="001E3699" w:rsidRDefault="0045006B">
      <w:pPr>
        <w:rPr>
          <w:sz w:val="24"/>
          <w:szCs w:val="24"/>
        </w:rPr>
      </w:pPr>
      <w:r w:rsidRPr="001E3699">
        <w:rPr>
          <w:sz w:val="24"/>
          <w:szCs w:val="24"/>
        </w:rPr>
        <w:br w:type="page"/>
      </w:r>
    </w:p>
    <w:p w:rsidR="004179A7" w:rsidRPr="000549E1" w:rsidRDefault="0045006B">
      <w:pPr>
        <w:pStyle w:val="Heading1"/>
        <w:pBdr>
          <w:bottom w:val="single" w:sz="6" w:space="4" w:color="1F4E79"/>
        </w:pBdr>
        <w:rPr>
          <w:color w:val="auto"/>
        </w:rPr>
      </w:pPr>
      <w:r w:rsidRPr="000549E1">
        <w:rPr>
          <w:color w:val="auto"/>
        </w:rPr>
        <w:lastRenderedPageBreak/>
        <w:t>4. Project Topic Explanation</w:t>
      </w:r>
    </w:p>
    <w:p w:rsidR="0018393C" w:rsidRPr="0018393C" w:rsidRDefault="0018393C" w:rsidP="0018393C">
      <w:pPr>
        <w:pStyle w:val="Heading3"/>
        <w:rPr>
          <w:color w:val="auto"/>
        </w:rPr>
      </w:pPr>
      <w:r w:rsidRPr="0018393C">
        <w:rPr>
          <w:rStyle w:val="Strong"/>
          <w:b/>
          <w:bCs/>
          <w:color w:val="auto"/>
        </w:rPr>
        <w:t>4.1 What is Stress Testing?</w:t>
      </w:r>
    </w:p>
    <w:p w:rsidR="0018393C" w:rsidRPr="0018393C" w:rsidRDefault="0018393C" w:rsidP="0018393C">
      <w:pPr>
        <w:pStyle w:val="NormalWeb"/>
        <w:rPr>
          <w:rFonts w:ascii="Arial" w:hAnsi="Arial" w:cs="Arial"/>
        </w:rPr>
      </w:pPr>
      <w:r w:rsidRPr="0018393C">
        <w:rPr>
          <w:rFonts w:ascii="Arial" w:hAnsi="Arial" w:cs="Arial"/>
        </w:rPr>
        <w:t>Stress testing is a method used to see how a system behaves when it is pushed into extreme or unusual conditions. In manufacturing or business systems, we intentionally change important factors to simulate difficult situations and observe what happens.</w:t>
      </w:r>
    </w:p>
    <w:p w:rsidR="0018393C" w:rsidRPr="0018393C" w:rsidRDefault="0018393C" w:rsidP="0018393C">
      <w:pPr>
        <w:pStyle w:val="NormalWeb"/>
        <w:rPr>
          <w:rFonts w:ascii="Arial" w:hAnsi="Arial" w:cs="Arial"/>
        </w:rPr>
      </w:pPr>
      <w:r w:rsidRPr="0018393C">
        <w:rPr>
          <w:rFonts w:ascii="Arial" w:hAnsi="Arial" w:cs="Arial"/>
        </w:rPr>
        <w:t xml:space="preserve">We start with normal real-world data, called the </w:t>
      </w:r>
      <w:r w:rsidRPr="0018393C">
        <w:rPr>
          <w:rStyle w:val="Strong"/>
          <w:rFonts w:ascii="Arial" w:hAnsi="Arial" w:cs="Arial"/>
        </w:rPr>
        <w:t>baseline</w:t>
      </w:r>
      <w:r w:rsidRPr="0018393C">
        <w:rPr>
          <w:rFonts w:ascii="Arial" w:hAnsi="Arial" w:cs="Arial"/>
        </w:rPr>
        <w:t xml:space="preserve">. Then we apply a sudden change, called a </w:t>
      </w:r>
      <w:r w:rsidRPr="0018393C">
        <w:rPr>
          <w:rStyle w:val="Strong"/>
          <w:rFonts w:ascii="Arial" w:hAnsi="Arial" w:cs="Arial"/>
        </w:rPr>
        <w:t>shock</w:t>
      </w:r>
      <w:r w:rsidRPr="0018393C">
        <w:rPr>
          <w:rFonts w:ascii="Arial" w:hAnsi="Arial" w:cs="Arial"/>
        </w:rPr>
        <w:t>, such as:</w:t>
      </w:r>
    </w:p>
    <w:p w:rsidR="0018393C" w:rsidRPr="0018393C" w:rsidRDefault="0018393C" w:rsidP="0018393C">
      <w:pPr>
        <w:numPr>
          <w:ilvl w:val="0"/>
          <w:numId w:val="4"/>
        </w:numPr>
        <w:spacing w:before="100" w:beforeAutospacing="1" w:after="100" w:afterAutospacing="1"/>
        <w:rPr>
          <w:sz w:val="24"/>
          <w:szCs w:val="24"/>
        </w:rPr>
      </w:pPr>
      <w:r w:rsidRPr="0018393C">
        <w:rPr>
          <w:sz w:val="24"/>
          <w:szCs w:val="24"/>
        </w:rPr>
        <w:t xml:space="preserve">Increasing the defect rate by 25% </w:t>
      </w:r>
    </w:p>
    <w:p w:rsidR="0018393C" w:rsidRPr="0018393C" w:rsidRDefault="0018393C" w:rsidP="0018393C">
      <w:pPr>
        <w:numPr>
          <w:ilvl w:val="0"/>
          <w:numId w:val="4"/>
        </w:numPr>
        <w:spacing w:before="100" w:beforeAutospacing="1" w:after="100" w:afterAutospacing="1"/>
        <w:rPr>
          <w:sz w:val="24"/>
          <w:szCs w:val="24"/>
        </w:rPr>
      </w:pPr>
      <w:r w:rsidRPr="0018393C">
        <w:rPr>
          <w:sz w:val="24"/>
          <w:szCs w:val="24"/>
        </w:rPr>
        <w:t xml:space="preserve">Reducing revenue by 20% </w:t>
      </w:r>
    </w:p>
    <w:p w:rsidR="0018393C" w:rsidRPr="0018393C" w:rsidRDefault="0018393C" w:rsidP="0018393C">
      <w:pPr>
        <w:pStyle w:val="NormalWeb"/>
        <w:rPr>
          <w:rFonts w:ascii="Arial" w:hAnsi="Arial" w:cs="Arial"/>
        </w:rPr>
      </w:pPr>
      <w:r w:rsidRPr="0018393C">
        <w:rPr>
          <w:rFonts w:ascii="Arial" w:hAnsi="Arial" w:cs="Arial"/>
        </w:rPr>
        <w:t>These changes represent real-life problems like machine breakdowns, supply chain issues, or sudden drops in demand.</w:t>
      </w:r>
    </w:p>
    <w:p w:rsidR="0018393C" w:rsidRPr="0018393C" w:rsidRDefault="0018393C" w:rsidP="0018393C">
      <w:pPr>
        <w:pStyle w:val="NormalWeb"/>
        <w:rPr>
          <w:rFonts w:ascii="Arial" w:hAnsi="Arial" w:cs="Arial"/>
        </w:rPr>
      </w:pPr>
      <w:r w:rsidRPr="0018393C">
        <w:rPr>
          <w:rFonts w:ascii="Arial" w:hAnsi="Arial" w:cs="Arial"/>
        </w:rPr>
        <w:t>After applying the shock, we study how it affects other related factors in the system. This helps us understand how risk spreads across the system when something goes wrong.</w:t>
      </w:r>
    </w:p>
    <w:p w:rsidR="0018393C" w:rsidRPr="0018393C" w:rsidRDefault="00E340C5" w:rsidP="0018393C">
      <w:pPr>
        <w:rPr>
          <w:sz w:val="24"/>
          <w:szCs w:val="24"/>
        </w:rPr>
      </w:pPr>
      <w:r>
        <w:rPr>
          <w:sz w:val="24"/>
          <w:szCs w:val="24"/>
        </w:rPr>
        <w:pict>
          <v:rect id="_x0000_i1025" style="width:0;height:1.5pt" o:hralign="center" o:hrstd="t" o:hr="t" fillcolor="#a0a0a0" stroked="f"/>
        </w:pict>
      </w:r>
    </w:p>
    <w:p w:rsidR="0018393C" w:rsidRPr="0018393C" w:rsidRDefault="0018393C" w:rsidP="0018393C">
      <w:pPr>
        <w:pStyle w:val="Heading3"/>
        <w:rPr>
          <w:color w:val="auto"/>
        </w:rPr>
      </w:pPr>
      <w:r w:rsidRPr="0018393C">
        <w:rPr>
          <w:rStyle w:val="Strong"/>
          <w:b/>
          <w:bCs/>
          <w:color w:val="auto"/>
        </w:rPr>
        <w:t>4.2 What is Scenario Analysis?</w:t>
      </w:r>
    </w:p>
    <w:p w:rsidR="0018393C" w:rsidRPr="0018393C" w:rsidRDefault="0018393C" w:rsidP="0018393C">
      <w:pPr>
        <w:pStyle w:val="NormalWeb"/>
        <w:rPr>
          <w:rFonts w:ascii="Arial" w:hAnsi="Arial" w:cs="Arial"/>
        </w:rPr>
      </w:pPr>
      <w:r w:rsidRPr="0018393C">
        <w:rPr>
          <w:rFonts w:ascii="Arial" w:hAnsi="Arial" w:cs="Arial"/>
        </w:rPr>
        <w:t>Scenario analysis is a technique used to explore different possible future outcomes of a system. Instead of applying a single fixed change, it simulates many possible situations using random data generation (Monte Carlo simulation).</w:t>
      </w:r>
    </w:p>
    <w:p w:rsidR="0018393C" w:rsidRPr="0018393C" w:rsidRDefault="0018393C" w:rsidP="0018393C">
      <w:pPr>
        <w:pStyle w:val="NormalWeb"/>
        <w:rPr>
          <w:rFonts w:ascii="Arial" w:hAnsi="Arial" w:cs="Arial"/>
        </w:rPr>
      </w:pPr>
      <w:r w:rsidRPr="0018393C">
        <w:rPr>
          <w:rFonts w:ascii="Arial" w:hAnsi="Arial" w:cs="Arial"/>
        </w:rPr>
        <w:t xml:space="preserve">In simple terms, it helps answer: </w:t>
      </w:r>
      <w:r w:rsidRPr="0018393C">
        <w:rPr>
          <w:rStyle w:val="Emphasis"/>
          <w:rFonts w:ascii="Arial" w:hAnsi="Arial" w:cs="Arial"/>
        </w:rPr>
        <w:t>“What could happen in the future under different conditions?”</w:t>
      </w:r>
    </w:p>
    <w:p w:rsidR="0018393C" w:rsidRPr="0018393C" w:rsidRDefault="0018393C" w:rsidP="0018393C">
      <w:pPr>
        <w:pStyle w:val="NormalWeb"/>
        <w:rPr>
          <w:rFonts w:ascii="Arial" w:hAnsi="Arial" w:cs="Arial"/>
        </w:rPr>
      </w:pPr>
      <w:r w:rsidRPr="0018393C">
        <w:rPr>
          <w:rFonts w:ascii="Arial" w:hAnsi="Arial" w:cs="Arial"/>
        </w:rPr>
        <w:t>The process works like this:</w:t>
      </w:r>
    </w:p>
    <w:p w:rsidR="0018393C" w:rsidRPr="0018393C" w:rsidRDefault="0018393C" w:rsidP="0018393C">
      <w:pPr>
        <w:numPr>
          <w:ilvl w:val="0"/>
          <w:numId w:val="5"/>
        </w:numPr>
        <w:spacing w:before="100" w:beforeAutospacing="1" w:after="100" w:afterAutospacing="1"/>
        <w:rPr>
          <w:sz w:val="24"/>
          <w:szCs w:val="24"/>
        </w:rPr>
      </w:pPr>
      <w:r w:rsidRPr="0018393C">
        <w:rPr>
          <w:sz w:val="24"/>
          <w:szCs w:val="24"/>
        </w:rPr>
        <w:t xml:space="preserve">First, each data variable is modeled using its average value and variation (standard deviation). </w:t>
      </w:r>
    </w:p>
    <w:p w:rsidR="0018393C" w:rsidRPr="0018393C" w:rsidRDefault="0018393C" w:rsidP="0018393C">
      <w:pPr>
        <w:numPr>
          <w:ilvl w:val="0"/>
          <w:numId w:val="5"/>
        </w:numPr>
        <w:spacing w:before="100" w:beforeAutospacing="1" w:after="100" w:afterAutospacing="1"/>
        <w:rPr>
          <w:sz w:val="24"/>
          <w:szCs w:val="24"/>
        </w:rPr>
      </w:pPr>
      <w:r w:rsidRPr="0018393C">
        <w:rPr>
          <w:sz w:val="24"/>
          <w:szCs w:val="24"/>
        </w:rPr>
        <w:t xml:space="preserve">Then different scenarios are created, such as: </w:t>
      </w:r>
    </w:p>
    <w:p w:rsidR="0018393C" w:rsidRPr="0018393C" w:rsidRDefault="0018393C" w:rsidP="0018393C">
      <w:pPr>
        <w:numPr>
          <w:ilvl w:val="1"/>
          <w:numId w:val="5"/>
        </w:numPr>
        <w:spacing w:before="100" w:beforeAutospacing="1" w:after="100" w:afterAutospacing="1"/>
        <w:rPr>
          <w:sz w:val="24"/>
          <w:szCs w:val="24"/>
        </w:rPr>
      </w:pPr>
      <w:r w:rsidRPr="0018393C">
        <w:rPr>
          <w:rStyle w:val="Strong"/>
          <w:sz w:val="24"/>
          <w:szCs w:val="24"/>
        </w:rPr>
        <w:t>Baseline</w:t>
      </w:r>
      <w:r w:rsidRPr="0018393C">
        <w:rPr>
          <w:sz w:val="24"/>
          <w:szCs w:val="24"/>
        </w:rPr>
        <w:t xml:space="preserve"> (normal conditions) </w:t>
      </w:r>
    </w:p>
    <w:p w:rsidR="0018393C" w:rsidRPr="0018393C" w:rsidRDefault="0018393C" w:rsidP="0018393C">
      <w:pPr>
        <w:numPr>
          <w:ilvl w:val="1"/>
          <w:numId w:val="5"/>
        </w:numPr>
        <w:spacing w:before="100" w:beforeAutospacing="1" w:after="100" w:afterAutospacing="1"/>
        <w:rPr>
          <w:sz w:val="24"/>
          <w:szCs w:val="24"/>
        </w:rPr>
      </w:pPr>
      <w:r w:rsidRPr="0018393C">
        <w:rPr>
          <w:rStyle w:val="Strong"/>
          <w:sz w:val="24"/>
          <w:szCs w:val="24"/>
        </w:rPr>
        <w:t>Optimistic</w:t>
      </w:r>
      <w:r w:rsidRPr="0018393C">
        <w:rPr>
          <w:sz w:val="24"/>
          <w:szCs w:val="24"/>
        </w:rPr>
        <w:t xml:space="preserve"> (best-case situation) </w:t>
      </w:r>
    </w:p>
    <w:p w:rsidR="0018393C" w:rsidRPr="0018393C" w:rsidRDefault="0018393C" w:rsidP="0018393C">
      <w:pPr>
        <w:numPr>
          <w:ilvl w:val="1"/>
          <w:numId w:val="5"/>
        </w:numPr>
        <w:spacing w:before="100" w:beforeAutospacing="1" w:after="100" w:afterAutospacing="1"/>
        <w:rPr>
          <w:sz w:val="24"/>
          <w:szCs w:val="24"/>
        </w:rPr>
      </w:pPr>
      <w:r w:rsidRPr="0018393C">
        <w:rPr>
          <w:rStyle w:val="Strong"/>
          <w:sz w:val="24"/>
          <w:szCs w:val="24"/>
        </w:rPr>
        <w:t>Pessimistic</w:t>
      </w:r>
      <w:r w:rsidRPr="0018393C">
        <w:rPr>
          <w:sz w:val="24"/>
          <w:szCs w:val="24"/>
        </w:rPr>
        <w:t xml:space="preserve"> (worst-case situation) </w:t>
      </w:r>
    </w:p>
    <w:p w:rsidR="0018393C" w:rsidRPr="0018393C" w:rsidRDefault="0018393C" w:rsidP="0018393C">
      <w:pPr>
        <w:numPr>
          <w:ilvl w:val="1"/>
          <w:numId w:val="5"/>
        </w:numPr>
        <w:spacing w:before="100" w:beforeAutospacing="1" w:after="100" w:afterAutospacing="1"/>
        <w:rPr>
          <w:sz w:val="24"/>
          <w:szCs w:val="24"/>
        </w:rPr>
      </w:pPr>
      <w:r w:rsidRPr="0018393C">
        <w:rPr>
          <w:rStyle w:val="Strong"/>
          <w:sz w:val="24"/>
          <w:szCs w:val="24"/>
        </w:rPr>
        <w:t>Crisis</w:t>
      </w:r>
      <w:r w:rsidRPr="0018393C">
        <w:rPr>
          <w:sz w:val="24"/>
          <w:szCs w:val="24"/>
        </w:rPr>
        <w:t xml:space="preserve"> (extreme failure case) </w:t>
      </w:r>
    </w:p>
    <w:p w:rsidR="0018393C" w:rsidRPr="0018393C" w:rsidRDefault="0018393C" w:rsidP="0018393C">
      <w:pPr>
        <w:numPr>
          <w:ilvl w:val="0"/>
          <w:numId w:val="5"/>
        </w:numPr>
        <w:spacing w:before="100" w:beforeAutospacing="1" w:after="100" w:afterAutospacing="1"/>
        <w:rPr>
          <w:sz w:val="24"/>
          <w:szCs w:val="24"/>
        </w:rPr>
      </w:pPr>
      <w:r w:rsidRPr="0018393C">
        <w:rPr>
          <w:sz w:val="24"/>
          <w:szCs w:val="24"/>
        </w:rPr>
        <w:t xml:space="preserve">Many random samples are generated for each scenario. </w:t>
      </w:r>
    </w:p>
    <w:p w:rsidR="0018393C" w:rsidRPr="0018393C" w:rsidRDefault="0018393C" w:rsidP="0018393C">
      <w:pPr>
        <w:numPr>
          <w:ilvl w:val="0"/>
          <w:numId w:val="5"/>
        </w:numPr>
        <w:spacing w:before="100" w:beforeAutospacing="1" w:after="100" w:afterAutospacing="1"/>
        <w:rPr>
          <w:sz w:val="24"/>
          <w:szCs w:val="24"/>
        </w:rPr>
      </w:pPr>
      <w:r w:rsidRPr="0018393C">
        <w:rPr>
          <w:sz w:val="24"/>
          <w:szCs w:val="24"/>
        </w:rPr>
        <w:t xml:space="preserve">Finally, we calculate key risk results like: </w:t>
      </w:r>
    </w:p>
    <w:p w:rsidR="0018393C" w:rsidRPr="0018393C" w:rsidRDefault="0018393C" w:rsidP="0018393C">
      <w:pPr>
        <w:numPr>
          <w:ilvl w:val="1"/>
          <w:numId w:val="5"/>
        </w:numPr>
        <w:spacing w:before="100" w:beforeAutospacing="1" w:after="100" w:afterAutospacing="1"/>
        <w:rPr>
          <w:sz w:val="24"/>
          <w:szCs w:val="24"/>
        </w:rPr>
      </w:pPr>
      <w:r w:rsidRPr="0018393C">
        <w:rPr>
          <w:sz w:val="24"/>
          <w:szCs w:val="24"/>
        </w:rPr>
        <w:t xml:space="preserve">Average outcome (mean) </w:t>
      </w:r>
    </w:p>
    <w:p w:rsidR="0018393C" w:rsidRPr="0018393C" w:rsidRDefault="0018393C" w:rsidP="0018393C">
      <w:pPr>
        <w:numPr>
          <w:ilvl w:val="1"/>
          <w:numId w:val="5"/>
        </w:numPr>
        <w:spacing w:before="100" w:beforeAutospacing="1" w:after="100" w:afterAutospacing="1"/>
        <w:rPr>
          <w:sz w:val="24"/>
          <w:szCs w:val="24"/>
        </w:rPr>
      </w:pPr>
      <w:r w:rsidRPr="0018393C">
        <w:rPr>
          <w:sz w:val="24"/>
          <w:szCs w:val="24"/>
        </w:rPr>
        <w:t xml:space="preserve">Risk spread (standard deviation) </w:t>
      </w:r>
    </w:p>
    <w:p w:rsidR="0018393C" w:rsidRPr="0018393C" w:rsidRDefault="0018393C" w:rsidP="0018393C">
      <w:pPr>
        <w:numPr>
          <w:ilvl w:val="1"/>
          <w:numId w:val="5"/>
        </w:numPr>
        <w:spacing w:before="100" w:beforeAutospacing="1" w:after="100" w:afterAutospacing="1"/>
        <w:rPr>
          <w:sz w:val="24"/>
          <w:szCs w:val="24"/>
        </w:rPr>
      </w:pPr>
      <w:r w:rsidRPr="0018393C">
        <w:rPr>
          <w:sz w:val="24"/>
          <w:szCs w:val="24"/>
        </w:rPr>
        <w:lastRenderedPageBreak/>
        <w:t xml:space="preserve">Worst-case loss measures like </w:t>
      </w:r>
      <w:r w:rsidRPr="0018393C">
        <w:rPr>
          <w:rStyle w:val="Strong"/>
          <w:sz w:val="24"/>
          <w:szCs w:val="24"/>
        </w:rPr>
        <w:t>VaR (Value at Risk)</w:t>
      </w:r>
      <w:r w:rsidRPr="0018393C">
        <w:rPr>
          <w:sz w:val="24"/>
          <w:szCs w:val="24"/>
        </w:rPr>
        <w:t xml:space="preserve"> and </w:t>
      </w:r>
      <w:r w:rsidRPr="0018393C">
        <w:rPr>
          <w:rStyle w:val="Strong"/>
          <w:sz w:val="24"/>
          <w:szCs w:val="24"/>
        </w:rPr>
        <w:t>CVaR (Conditional Value at Risk)</w:t>
      </w:r>
      <w:r w:rsidRPr="0018393C">
        <w:rPr>
          <w:sz w:val="24"/>
          <w:szCs w:val="24"/>
        </w:rPr>
        <w:t xml:space="preserve"> </w:t>
      </w:r>
    </w:p>
    <w:p w:rsidR="0018393C" w:rsidRPr="0018393C" w:rsidRDefault="0018393C" w:rsidP="0018393C">
      <w:pPr>
        <w:pStyle w:val="NormalWeb"/>
        <w:rPr>
          <w:rFonts w:ascii="Arial" w:hAnsi="Arial" w:cs="Arial"/>
        </w:rPr>
      </w:pPr>
      <w:r w:rsidRPr="0018393C">
        <w:rPr>
          <w:rFonts w:ascii="Arial" w:hAnsi="Arial" w:cs="Arial"/>
        </w:rPr>
        <w:t>This helps decision-makers understand the range of possible outcomes and prepare for uncertainty.</w:t>
      </w:r>
    </w:p>
    <w:p w:rsidR="004179A7" w:rsidRPr="000549E1" w:rsidRDefault="0045006B">
      <w:pPr>
        <w:pStyle w:val="Heading2"/>
        <w:rPr>
          <w:color w:val="auto"/>
        </w:rPr>
      </w:pPr>
      <w:r w:rsidRPr="000549E1">
        <w:rPr>
          <w:color w:val="auto"/>
        </w:rPr>
        <w:t>4.3 Manufacturing Domain Context</w:t>
      </w:r>
    </w:p>
    <w:p w:rsidR="004179A7" w:rsidRPr="003417FA" w:rsidRDefault="0045006B">
      <w:pPr>
        <w:spacing w:after="120"/>
        <w:jc w:val="both"/>
        <w:rPr>
          <w:sz w:val="24"/>
          <w:szCs w:val="24"/>
        </w:rPr>
      </w:pPr>
      <w:r w:rsidRPr="003417FA">
        <w:rPr>
          <w:sz w:val="24"/>
          <w:szCs w:val="24"/>
        </w:rPr>
        <w:t>This application uses five core manufacturing KPIs as its working variables:</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1600"/>
        <w:gridCol w:w="2000"/>
      </w:tblGrid>
      <w:tr w:rsidR="004179A7" w:rsidRPr="003417FA">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4179A7" w:rsidRPr="003417FA" w:rsidRDefault="0045006B">
            <w:pPr>
              <w:jc w:val="center"/>
              <w:rPr>
                <w:sz w:val="24"/>
                <w:szCs w:val="24"/>
              </w:rPr>
            </w:pPr>
            <w:r w:rsidRPr="003417FA">
              <w:rPr>
                <w:b/>
                <w:bCs/>
                <w:sz w:val="24"/>
                <w:szCs w:val="24"/>
              </w:rPr>
              <w:t>Variable</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4179A7" w:rsidRPr="003417FA" w:rsidRDefault="0045006B">
            <w:pPr>
              <w:jc w:val="center"/>
              <w:rPr>
                <w:sz w:val="24"/>
                <w:szCs w:val="24"/>
              </w:rPr>
            </w:pPr>
            <w:r w:rsidRPr="003417FA">
              <w:rPr>
                <w:b/>
                <w:bCs/>
                <w:sz w:val="24"/>
                <w:szCs w:val="24"/>
              </w:rPr>
              <w:t>Description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4179A7" w:rsidRPr="003417FA" w:rsidRDefault="0045006B">
            <w:pPr>
              <w:jc w:val="center"/>
              <w:rPr>
                <w:sz w:val="24"/>
                <w:szCs w:val="24"/>
              </w:rPr>
            </w:pPr>
            <w:r w:rsidRPr="003417FA">
              <w:rPr>
                <w:b/>
                <w:bCs/>
                <w:sz w:val="24"/>
                <w:szCs w:val="24"/>
              </w:rPr>
              <w:t>Unit</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4179A7" w:rsidRPr="003417FA" w:rsidRDefault="0045006B">
            <w:pPr>
              <w:jc w:val="center"/>
              <w:rPr>
                <w:sz w:val="24"/>
                <w:szCs w:val="24"/>
              </w:rPr>
            </w:pPr>
            <w:r w:rsidRPr="003417FA">
              <w:rPr>
                <w:b/>
                <w:bCs/>
                <w:sz w:val="24"/>
                <w:szCs w:val="24"/>
              </w:rPr>
              <w:t>Risk Direction</w:t>
            </w:r>
          </w:p>
        </w:tc>
      </w:tr>
      <w:tr w:rsidR="004179A7" w:rsidRPr="003417F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3417FA" w:rsidRDefault="0045006B">
            <w:pPr>
              <w:jc w:val="center"/>
              <w:rPr>
                <w:sz w:val="24"/>
                <w:szCs w:val="24"/>
              </w:rPr>
            </w:pPr>
            <w:r w:rsidRPr="003417FA">
              <w:rPr>
                <w:sz w:val="24"/>
                <w:szCs w:val="24"/>
              </w:rPr>
              <w:t>Units_Sold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3417FA" w:rsidRDefault="0045006B">
            <w:pPr>
              <w:jc w:val="center"/>
              <w:rPr>
                <w:sz w:val="24"/>
                <w:szCs w:val="24"/>
              </w:rPr>
            </w:pPr>
            <w:r w:rsidRPr="003417FA">
              <w:rPr>
                <w:sz w:val="24"/>
                <w:szCs w:val="24"/>
              </w:rPr>
              <w:t>Number of product units sold per period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3417FA" w:rsidRDefault="0045006B">
            <w:pPr>
              <w:jc w:val="center"/>
              <w:rPr>
                <w:sz w:val="24"/>
                <w:szCs w:val="24"/>
              </w:rPr>
            </w:pPr>
            <w:r w:rsidRPr="003417FA">
              <w:rPr>
                <w:sz w:val="24"/>
                <w:szCs w:val="24"/>
              </w:rPr>
              <w:t>Count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3417FA" w:rsidRDefault="0045006B">
            <w:pPr>
              <w:jc w:val="center"/>
              <w:rPr>
                <w:sz w:val="24"/>
                <w:szCs w:val="24"/>
              </w:rPr>
            </w:pPr>
            <w:r w:rsidRPr="003417FA">
              <w:rPr>
                <w:sz w:val="24"/>
                <w:szCs w:val="24"/>
              </w:rPr>
              <w:t>High = Good</w:t>
            </w:r>
          </w:p>
        </w:tc>
      </w:tr>
      <w:tr w:rsidR="004179A7" w:rsidRPr="003417FA">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3417FA" w:rsidRDefault="0045006B">
            <w:pPr>
              <w:jc w:val="center"/>
              <w:rPr>
                <w:sz w:val="24"/>
                <w:szCs w:val="24"/>
              </w:rPr>
            </w:pPr>
            <w:r w:rsidRPr="003417FA">
              <w:rPr>
                <w:sz w:val="24"/>
                <w:szCs w:val="24"/>
              </w:rPr>
              <w:t>Revenue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3417FA" w:rsidRDefault="0045006B">
            <w:pPr>
              <w:jc w:val="center"/>
              <w:rPr>
                <w:sz w:val="24"/>
                <w:szCs w:val="24"/>
              </w:rPr>
            </w:pPr>
            <w:r w:rsidRPr="003417FA">
              <w:rPr>
                <w:sz w:val="24"/>
                <w:szCs w:val="24"/>
              </w:rPr>
              <w:t>Total revenue generated from sales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3417FA" w:rsidRDefault="0045006B">
            <w:pPr>
              <w:jc w:val="center"/>
              <w:rPr>
                <w:sz w:val="24"/>
                <w:szCs w:val="24"/>
              </w:rPr>
            </w:pPr>
            <w:r w:rsidRPr="003417FA">
              <w:rPr>
                <w:sz w:val="24"/>
                <w:szCs w:val="24"/>
              </w:rPr>
              <w:t>Currency ($)</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3417FA" w:rsidRDefault="0045006B">
            <w:pPr>
              <w:jc w:val="center"/>
              <w:rPr>
                <w:sz w:val="24"/>
                <w:szCs w:val="24"/>
              </w:rPr>
            </w:pPr>
            <w:r w:rsidRPr="003417FA">
              <w:rPr>
                <w:sz w:val="24"/>
                <w:szCs w:val="24"/>
              </w:rPr>
              <w:t>High = Good</w:t>
            </w:r>
          </w:p>
        </w:tc>
      </w:tr>
      <w:tr w:rsidR="004179A7" w:rsidRPr="003417F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3417FA" w:rsidRDefault="0045006B">
            <w:pPr>
              <w:jc w:val="center"/>
              <w:rPr>
                <w:sz w:val="24"/>
                <w:szCs w:val="24"/>
              </w:rPr>
            </w:pPr>
            <w:r w:rsidRPr="003417FA">
              <w:rPr>
                <w:sz w:val="24"/>
                <w:szCs w:val="24"/>
              </w:rPr>
              <w:t>Defects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3417FA" w:rsidRDefault="0045006B">
            <w:pPr>
              <w:jc w:val="center"/>
              <w:rPr>
                <w:sz w:val="24"/>
                <w:szCs w:val="24"/>
              </w:rPr>
            </w:pPr>
            <w:r w:rsidRPr="003417FA">
              <w:rPr>
                <w:sz w:val="24"/>
                <w:szCs w:val="24"/>
              </w:rPr>
              <w:t>Number of defective units produced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3417FA" w:rsidRDefault="0045006B">
            <w:pPr>
              <w:jc w:val="center"/>
              <w:rPr>
                <w:sz w:val="24"/>
                <w:szCs w:val="24"/>
              </w:rPr>
            </w:pPr>
            <w:r w:rsidRPr="003417FA">
              <w:rPr>
                <w:sz w:val="24"/>
                <w:szCs w:val="24"/>
              </w:rPr>
              <w:t>Count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3417FA" w:rsidRDefault="0045006B">
            <w:pPr>
              <w:jc w:val="center"/>
              <w:rPr>
                <w:sz w:val="24"/>
                <w:szCs w:val="24"/>
              </w:rPr>
            </w:pPr>
            <w:r w:rsidRPr="003417FA">
              <w:rPr>
                <w:sz w:val="24"/>
                <w:szCs w:val="24"/>
              </w:rPr>
              <w:t>Low = Good</w:t>
            </w:r>
          </w:p>
        </w:tc>
      </w:tr>
      <w:tr w:rsidR="004179A7" w:rsidRPr="003417FA">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3417FA" w:rsidRDefault="0045006B">
            <w:pPr>
              <w:jc w:val="center"/>
              <w:rPr>
                <w:sz w:val="24"/>
                <w:szCs w:val="24"/>
              </w:rPr>
            </w:pPr>
            <w:r w:rsidRPr="003417FA">
              <w:rPr>
                <w:sz w:val="24"/>
                <w:szCs w:val="24"/>
              </w:rPr>
              <w:t>Downtime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3417FA" w:rsidRDefault="0045006B">
            <w:pPr>
              <w:jc w:val="center"/>
              <w:rPr>
                <w:sz w:val="24"/>
                <w:szCs w:val="24"/>
              </w:rPr>
            </w:pPr>
            <w:r w:rsidRPr="003417FA">
              <w:rPr>
                <w:sz w:val="24"/>
                <w:szCs w:val="24"/>
              </w:rPr>
              <w:t>Total machine/production downtime hours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3417FA" w:rsidRDefault="0045006B">
            <w:pPr>
              <w:jc w:val="center"/>
              <w:rPr>
                <w:sz w:val="24"/>
                <w:szCs w:val="24"/>
              </w:rPr>
            </w:pPr>
            <w:r w:rsidRPr="003417FA">
              <w:rPr>
                <w:sz w:val="24"/>
                <w:szCs w:val="24"/>
              </w:rPr>
              <w:t>Hours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3417FA" w:rsidRDefault="0045006B">
            <w:pPr>
              <w:jc w:val="center"/>
              <w:rPr>
                <w:sz w:val="24"/>
                <w:szCs w:val="24"/>
              </w:rPr>
            </w:pPr>
            <w:r w:rsidRPr="003417FA">
              <w:rPr>
                <w:sz w:val="24"/>
                <w:szCs w:val="24"/>
              </w:rPr>
              <w:t>Low = Good</w:t>
            </w:r>
          </w:p>
        </w:tc>
      </w:tr>
      <w:tr w:rsidR="004179A7" w:rsidRPr="003417F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3417FA" w:rsidRDefault="0045006B">
            <w:pPr>
              <w:jc w:val="center"/>
              <w:rPr>
                <w:sz w:val="24"/>
                <w:szCs w:val="24"/>
              </w:rPr>
            </w:pPr>
            <w:r w:rsidRPr="003417FA">
              <w:rPr>
                <w:sz w:val="24"/>
                <w:szCs w:val="24"/>
              </w:rPr>
              <w:t>Profit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3417FA" w:rsidRDefault="0045006B">
            <w:pPr>
              <w:jc w:val="center"/>
              <w:rPr>
                <w:sz w:val="24"/>
                <w:szCs w:val="24"/>
              </w:rPr>
            </w:pPr>
            <w:r w:rsidRPr="003417FA">
              <w:rPr>
                <w:sz w:val="24"/>
                <w:szCs w:val="24"/>
              </w:rPr>
              <w:t>Net profit after all costs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3417FA" w:rsidRDefault="0045006B">
            <w:pPr>
              <w:jc w:val="center"/>
              <w:rPr>
                <w:sz w:val="24"/>
                <w:szCs w:val="24"/>
              </w:rPr>
            </w:pPr>
            <w:r w:rsidRPr="003417FA">
              <w:rPr>
                <w:sz w:val="24"/>
                <w:szCs w:val="24"/>
              </w:rPr>
              <w:t>Currency ($)</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3417FA" w:rsidRDefault="0045006B">
            <w:pPr>
              <w:jc w:val="center"/>
              <w:rPr>
                <w:sz w:val="24"/>
                <w:szCs w:val="24"/>
              </w:rPr>
            </w:pPr>
            <w:r w:rsidRPr="003417FA">
              <w:rPr>
                <w:sz w:val="24"/>
                <w:szCs w:val="24"/>
              </w:rPr>
              <w:t>High = Good</w:t>
            </w:r>
          </w:p>
        </w:tc>
      </w:tr>
    </w:tbl>
    <w:p w:rsidR="004179A7" w:rsidRPr="003417FA" w:rsidRDefault="004179A7">
      <w:pPr>
        <w:spacing w:after="120"/>
        <w:rPr>
          <w:sz w:val="32"/>
        </w:rPr>
      </w:pPr>
    </w:p>
    <w:p w:rsidR="004179A7" w:rsidRPr="003417FA" w:rsidRDefault="0045006B">
      <w:pPr>
        <w:rPr>
          <w:sz w:val="32"/>
        </w:rPr>
      </w:pPr>
      <w:r w:rsidRPr="003417FA">
        <w:rPr>
          <w:sz w:val="32"/>
        </w:rPr>
        <w:br w:type="page"/>
      </w:r>
    </w:p>
    <w:p w:rsidR="004179A7" w:rsidRPr="000549E1" w:rsidRDefault="0045006B">
      <w:pPr>
        <w:pStyle w:val="Heading1"/>
        <w:pBdr>
          <w:bottom w:val="single" w:sz="6" w:space="4" w:color="1F4E79"/>
        </w:pBdr>
        <w:rPr>
          <w:color w:val="auto"/>
        </w:rPr>
      </w:pPr>
      <w:r w:rsidRPr="000549E1">
        <w:rPr>
          <w:color w:val="auto"/>
        </w:rPr>
        <w:lastRenderedPageBreak/>
        <w:t>5. System Architecture &amp; Modules</w:t>
      </w:r>
    </w:p>
    <w:p w:rsidR="004179A7" w:rsidRPr="000549E1" w:rsidRDefault="0045006B">
      <w:pPr>
        <w:pStyle w:val="Heading2"/>
        <w:rPr>
          <w:color w:val="auto"/>
        </w:rPr>
      </w:pPr>
      <w:r w:rsidRPr="000549E1">
        <w:rPr>
          <w:color w:val="auto"/>
        </w:rPr>
        <w:t>5.1 Technology Stack</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5200"/>
      </w:tblGrid>
      <w:tr w:rsidR="004179A7" w:rsidRPr="000549E1">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4179A7" w:rsidRPr="003417FA" w:rsidRDefault="0045006B">
            <w:pPr>
              <w:jc w:val="center"/>
              <w:rPr>
                <w:sz w:val="24"/>
              </w:rPr>
            </w:pPr>
            <w:r w:rsidRPr="003417FA">
              <w:rPr>
                <w:b/>
                <w:bCs/>
                <w:sz w:val="24"/>
                <w:szCs w:val="18"/>
              </w:rPr>
              <w:t>Library</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4179A7" w:rsidRPr="003417FA" w:rsidRDefault="0045006B">
            <w:pPr>
              <w:jc w:val="center"/>
              <w:rPr>
                <w:sz w:val="24"/>
              </w:rPr>
            </w:pPr>
            <w:r w:rsidRPr="003417FA">
              <w:rPr>
                <w:b/>
                <w:bCs/>
                <w:sz w:val="24"/>
                <w:szCs w:val="18"/>
              </w:rPr>
              <w:t>Version</w:t>
            </w:r>
          </w:p>
        </w:tc>
        <w:tc>
          <w:tcPr>
            <w:tcW w:w="5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4179A7" w:rsidRPr="003417FA" w:rsidRDefault="0045006B">
            <w:pPr>
              <w:jc w:val="center"/>
              <w:rPr>
                <w:sz w:val="24"/>
              </w:rPr>
            </w:pPr>
            <w:r w:rsidRPr="003417FA">
              <w:rPr>
                <w:b/>
                <w:bCs/>
                <w:sz w:val="24"/>
                <w:szCs w:val="18"/>
              </w:rPr>
              <w:t>Purpose</w:t>
            </w:r>
          </w:p>
        </w:tc>
      </w:tr>
      <w:tr w:rsidR="004179A7" w:rsidRPr="000549E1">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3417FA" w:rsidRDefault="0045006B">
            <w:pPr>
              <w:jc w:val="center"/>
              <w:rPr>
                <w:sz w:val="24"/>
              </w:rPr>
            </w:pPr>
            <w:r w:rsidRPr="003417FA">
              <w:rPr>
                <w:sz w:val="24"/>
                <w:szCs w:val="18"/>
              </w:rPr>
              <w:t>Python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3417FA" w:rsidRDefault="0045006B">
            <w:pPr>
              <w:jc w:val="center"/>
              <w:rPr>
                <w:sz w:val="24"/>
              </w:rPr>
            </w:pPr>
            <w:r w:rsidRPr="003417FA">
              <w:rPr>
                <w:sz w:val="24"/>
                <w:szCs w:val="18"/>
              </w:rPr>
              <w:t>3.8+</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3417FA" w:rsidRDefault="0045006B">
            <w:pPr>
              <w:jc w:val="center"/>
              <w:rPr>
                <w:sz w:val="24"/>
              </w:rPr>
            </w:pPr>
            <w:r w:rsidRPr="003417FA">
              <w:rPr>
                <w:sz w:val="24"/>
                <w:szCs w:val="18"/>
              </w:rPr>
              <w:t>Core programming language</w:t>
            </w:r>
          </w:p>
        </w:tc>
      </w:tr>
      <w:tr w:rsidR="004179A7" w:rsidRPr="000549E1">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3417FA" w:rsidRDefault="0045006B">
            <w:pPr>
              <w:jc w:val="center"/>
              <w:rPr>
                <w:sz w:val="24"/>
              </w:rPr>
            </w:pPr>
            <w:r w:rsidRPr="003417FA">
              <w:rPr>
                <w:sz w:val="24"/>
                <w:szCs w:val="18"/>
              </w:rPr>
              <w:t>Tkinter</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3417FA" w:rsidRDefault="0045006B">
            <w:pPr>
              <w:jc w:val="center"/>
              <w:rPr>
                <w:sz w:val="24"/>
              </w:rPr>
            </w:pPr>
            <w:r w:rsidRPr="003417FA">
              <w:rPr>
                <w:sz w:val="24"/>
                <w:szCs w:val="18"/>
              </w:rPr>
              <w:t>Standard Library</w:t>
            </w:r>
          </w:p>
        </w:tc>
        <w:tc>
          <w:tcPr>
            <w:tcW w:w="5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3417FA" w:rsidRDefault="0045006B">
            <w:pPr>
              <w:jc w:val="center"/>
              <w:rPr>
                <w:sz w:val="24"/>
              </w:rPr>
            </w:pPr>
            <w:r w:rsidRPr="003417FA">
              <w:rPr>
                <w:sz w:val="24"/>
                <w:szCs w:val="18"/>
              </w:rPr>
              <w:t>Desktop GUI framework</w:t>
            </w:r>
          </w:p>
        </w:tc>
      </w:tr>
      <w:tr w:rsidR="004179A7" w:rsidRPr="000549E1">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3417FA" w:rsidRDefault="0045006B">
            <w:pPr>
              <w:jc w:val="center"/>
              <w:rPr>
                <w:sz w:val="24"/>
              </w:rPr>
            </w:pPr>
            <w:r w:rsidRPr="003417FA">
              <w:rPr>
                <w:sz w:val="24"/>
                <w:szCs w:val="18"/>
              </w:rPr>
              <w:t>Pandas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3417FA" w:rsidRDefault="0045006B">
            <w:pPr>
              <w:jc w:val="center"/>
              <w:rPr>
                <w:sz w:val="24"/>
              </w:rPr>
            </w:pPr>
            <w:r w:rsidRPr="003417FA">
              <w:rPr>
                <w:sz w:val="24"/>
                <w:szCs w:val="18"/>
              </w:rPr>
              <w:t>1.3+</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3417FA" w:rsidRDefault="0045006B">
            <w:pPr>
              <w:jc w:val="center"/>
              <w:rPr>
                <w:sz w:val="24"/>
              </w:rPr>
            </w:pPr>
            <w:r w:rsidRPr="003417FA">
              <w:rPr>
                <w:sz w:val="24"/>
                <w:szCs w:val="18"/>
              </w:rPr>
              <w:t>Data loading, cleaning, manipulation</w:t>
            </w:r>
          </w:p>
        </w:tc>
      </w:tr>
      <w:tr w:rsidR="004179A7" w:rsidRPr="000549E1">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3417FA" w:rsidRDefault="0045006B">
            <w:pPr>
              <w:jc w:val="center"/>
              <w:rPr>
                <w:sz w:val="24"/>
              </w:rPr>
            </w:pPr>
            <w:r w:rsidRPr="003417FA">
              <w:rPr>
                <w:sz w:val="24"/>
                <w:szCs w:val="18"/>
              </w:rPr>
              <w:t>NumPy</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3417FA" w:rsidRDefault="0045006B">
            <w:pPr>
              <w:jc w:val="center"/>
              <w:rPr>
                <w:sz w:val="24"/>
              </w:rPr>
            </w:pPr>
            <w:r w:rsidRPr="003417FA">
              <w:rPr>
                <w:sz w:val="24"/>
                <w:szCs w:val="18"/>
              </w:rPr>
              <w:t>1.21+</w:t>
            </w:r>
          </w:p>
        </w:tc>
        <w:tc>
          <w:tcPr>
            <w:tcW w:w="5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3417FA" w:rsidRDefault="0045006B">
            <w:pPr>
              <w:jc w:val="center"/>
              <w:rPr>
                <w:sz w:val="24"/>
              </w:rPr>
            </w:pPr>
            <w:r w:rsidRPr="003417FA">
              <w:rPr>
                <w:sz w:val="24"/>
                <w:szCs w:val="18"/>
              </w:rPr>
              <w:t>Numerical computations, array operations</w:t>
            </w:r>
          </w:p>
        </w:tc>
      </w:tr>
      <w:tr w:rsidR="004179A7" w:rsidRPr="000549E1">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3417FA" w:rsidRDefault="0045006B">
            <w:pPr>
              <w:jc w:val="center"/>
              <w:rPr>
                <w:sz w:val="24"/>
              </w:rPr>
            </w:pPr>
            <w:r w:rsidRPr="003417FA">
              <w:rPr>
                <w:sz w:val="24"/>
                <w:szCs w:val="18"/>
              </w:rPr>
              <w:t>SciPy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3417FA" w:rsidRDefault="0045006B">
            <w:pPr>
              <w:jc w:val="center"/>
              <w:rPr>
                <w:sz w:val="24"/>
              </w:rPr>
            </w:pPr>
            <w:r w:rsidRPr="003417FA">
              <w:rPr>
                <w:sz w:val="24"/>
                <w:szCs w:val="18"/>
              </w:rPr>
              <w:t>1.7+</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3417FA" w:rsidRDefault="00B04001">
            <w:pPr>
              <w:jc w:val="center"/>
              <w:rPr>
                <w:sz w:val="24"/>
              </w:rPr>
            </w:pPr>
            <w:r w:rsidRPr="003417FA">
              <w:rPr>
                <w:sz w:val="24"/>
                <w:szCs w:val="18"/>
              </w:rPr>
              <w:t>Statistical tests: skewness, kurtosis</w:t>
            </w:r>
          </w:p>
        </w:tc>
      </w:tr>
      <w:tr w:rsidR="004179A7" w:rsidRPr="000549E1">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3417FA" w:rsidRDefault="0045006B">
            <w:pPr>
              <w:jc w:val="center"/>
              <w:rPr>
                <w:sz w:val="24"/>
              </w:rPr>
            </w:pPr>
            <w:r w:rsidRPr="003417FA">
              <w:rPr>
                <w:sz w:val="24"/>
                <w:szCs w:val="18"/>
              </w:rPr>
              <w:t>Matplotlib</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3417FA" w:rsidRDefault="0045006B">
            <w:pPr>
              <w:jc w:val="center"/>
              <w:rPr>
                <w:sz w:val="24"/>
              </w:rPr>
            </w:pPr>
            <w:r w:rsidRPr="003417FA">
              <w:rPr>
                <w:sz w:val="24"/>
                <w:szCs w:val="18"/>
              </w:rPr>
              <w:t>3.4+</w:t>
            </w:r>
          </w:p>
        </w:tc>
        <w:tc>
          <w:tcPr>
            <w:tcW w:w="5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3417FA" w:rsidRDefault="0045006B">
            <w:pPr>
              <w:jc w:val="center"/>
              <w:rPr>
                <w:sz w:val="24"/>
              </w:rPr>
            </w:pPr>
            <w:r w:rsidRPr="003417FA">
              <w:rPr>
                <w:sz w:val="24"/>
                <w:szCs w:val="18"/>
              </w:rPr>
              <w:t>Chart rendering (embedded in Tkinter via FigureCanvasTkAgg)</w:t>
            </w:r>
          </w:p>
        </w:tc>
      </w:tr>
      <w:tr w:rsidR="004179A7" w:rsidRPr="000549E1">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3417FA" w:rsidRDefault="0045006B">
            <w:pPr>
              <w:jc w:val="center"/>
              <w:rPr>
                <w:sz w:val="24"/>
              </w:rPr>
            </w:pPr>
            <w:r w:rsidRPr="003417FA">
              <w:rPr>
                <w:sz w:val="24"/>
                <w:szCs w:val="18"/>
              </w:rPr>
              <w:t>Seaborn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3417FA" w:rsidRDefault="0045006B">
            <w:pPr>
              <w:jc w:val="center"/>
              <w:rPr>
                <w:sz w:val="24"/>
              </w:rPr>
            </w:pPr>
            <w:r w:rsidRPr="003417FA">
              <w:rPr>
                <w:sz w:val="24"/>
                <w:szCs w:val="18"/>
              </w:rPr>
              <w:t>0.11+</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3417FA" w:rsidRDefault="0045006B">
            <w:pPr>
              <w:jc w:val="center"/>
              <w:rPr>
                <w:sz w:val="24"/>
              </w:rPr>
            </w:pPr>
            <w:r w:rsidRPr="003417FA">
              <w:rPr>
                <w:sz w:val="24"/>
                <w:szCs w:val="18"/>
              </w:rPr>
              <w:t>Correlation heatmap with diverging color palette</w:t>
            </w:r>
          </w:p>
        </w:tc>
      </w:tr>
      <w:tr w:rsidR="004179A7" w:rsidRPr="000549E1">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3417FA" w:rsidRDefault="0045006B">
            <w:pPr>
              <w:jc w:val="center"/>
              <w:rPr>
                <w:sz w:val="24"/>
              </w:rPr>
            </w:pPr>
            <w:r w:rsidRPr="003417FA">
              <w:rPr>
                <w:sz w:val="24"/>
                <w:szCs w:val="18"/>
              </w:rPr>
              <w:t>ReportLab</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3417FA" w:rsidRDefault="0045006B">
            <w:pPr>
              <w:jc w:val="center"/>
              <w:rPr>
                <w:sz w:val="24"/>
              </w:rPr>
            </w:pPr>
            <w:r w:rsidRPr="003417FA">
              <w:rPr>
                <w:sz w:val="24"/>
                <w:szCs w:val="18"/>
              </w:rPr>
              <w:t>3.6+</w:t>
            </w:r>
          </w:p>
        </w:tc>
        <w:tc>
          <w:tcPr>
            <w:tcW w:w="5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3417FA" w:rsidRDefault="0045006B">
            <w:pPr>
              <w:jc w:val="center"/>
              <w:rPr>
                <w:sz w:val="24"/>
              </w:rPr>
            </w:pPr>
            <w:r w:rsidRPr="003417FA">
              <w:rPr>
                <w:sz w:val="24"/>
                <w:szCs w:val="18"/>
              </w:rPr>
              <w:t>PDF report generation with embedded charts</w:t>
            </w:r>
          </w:p>
        </w:tc>
      </w:tr>
    </w:tbl>
    <w:p w:rsidR="004179A7" w:rsidRPr="000549E1" w:rsidRDefault="004179A7">
      <w:pPr>
        <w:spacing w:after="120"/>
      </w:pPr>
    </w:p>
    <w:p w:rsidR="004179A7" w:rsidRPr="000549E1" w:rsidRDefault="0045006B">
      <w:pPr>
        <w:pStyle w:val="Heading2"/>
        <w:rPr>
          <w:color w:val="auto"/>
        </w:rPr>
      </w:pPr>
      <w:r w:rsidRPr="000549E1">
        <w:rPr>
          <w:color w:val="auto"/>
        </w:rPr>
        <w:t>5.2 Application Tabs &amp; Modules</w:t>
      </w:r>
    </w:p>
    <w:p w:rsidR="004179A7" w:rsidRPr="00BF433D" w:rsidRDefault="0045006B">
      <w:pPr>
        <w:spacing w:after="120"/>
        <w:jc w:val="both"/>
        <w:rPr>
          <w:sz w:val="24"/>
          <w:szCs w:val="24"/>
        </w:rPr>
      </w:pPr>
      <w:r w:rsidRPr="00BF433D">
        <w:rPr>
          <w:sz w:val="24"/>
          <w:szCs w:val="24"/>
        </w:rPr>
        <w:t>The application is organized into five functional tabs:</w:t>
      </w:r>
    </w:p>
    <w:p w:rsidR="004179A7" w:rsidRPr="00BF433D" w:rsidRDefault="0045006B">
      <w:pPr>
        <w:pStyle w:val="Heading3"/>
        <w:rPr>
          <w:color w:val="auto"/>
        </w:rPr>
      </w:pPr>
      <w:r w:rsidRPr="00BF433D">
        <w:rPr>
          <w:color w:val="auto"/>
        </w:rPr>
        <w:t>Tab 1 — Data Input</w:t>
      </w:r>
    </w:p>
    <w:p w:rsidR="004179A7" w:rsidRPr="00BF433D" w:rsidRDefault="0045006B">
      <w:pPr>
        <w:pStyle w:val="ListParagraph"/>
        <w:numPr>
          <w:ilvl w:val="0"/>
          <w:numId w:val="2"/>
        </w:numPr>
        <w:spacing w:after="80"/>
        <w:rPr>
          <w:sz w:val="24"/>
          <w:szCs w:val="24"/>
        </w:rPr>
      </w:pPr>
      <w:r w:rsidRPr="00BF433D">
        <w:rPr>
          <w:sz w:val="24"/>
          <w:szCs w:val="24"/>
        </w:rPr>
        <w:t>CSV File Upload: Reads manufacturing CSV files using pd.read_csv().</w:t>
      </w:r>
    </w:p>
    <w:p w:rsidR="004179A7" w:rsidRPr="00BF433D" w:rsidRDefault="0045006B">
      <w:pPr>
        <w:pStyle w:val="ListParagraph"/>
        <w:numPr>
          <w:ilvl w:val="0"/>
          <w:numId w:val="2"/>
        </w:numPr>
        <w:spacing w:after="80"/>
        <w:rPr>
          <w:sz w:val="24"/>
          <w:szCs w:val="24"/>
        </w:rPr>
      </w:pPr>
      <w:r w:rsidRPr="00BF433D">
        <w:rPr>
          <w:sz w:val="24"/>
          <w:szCs w:val="24"/>
        </w:rPr>
        <w:t>Manual Data Entry: Accepts comma-separated values for columns and rows.</w:t>
      </w:r>
    </w:p>
    <w:p w:rsidR="004179A7" w:rsidRPr="00BF433D" w:rsidRDefault="0045006B">
      <w:pPr>
        <w:pStyle w:val="ListParagraph"/>
        <w:numPr>
          <w:ilvl w:val="0"/>
          <w:numId w:val="2"/>
        </w:numPr>
        <w:spacing w:after="80"/>
        <w:rPr>
          <w:sz w:val="24"/>
          <w:szCs w:val="24"/>
        </w:rPr>
      </w:pPr>
      <w:r w:rsidRPr="00BF433D">
        <w:rPr>
          <w:sz w:val="24"/>
          <w:szCs w:val="24"/>
        </w:rPr>
        <w:t>Data Cleaning: Applies null imputation (mean fill) and IQR-based outlier removal.</w:t>
      </w:r>
    </w:p>
    <w:p w:rsidR="004179A7" w:rsidRPr="00BF433D" w:rsidRDefault="0045006B">
      <w:pPr>
        <w:pStyle w:val="ListParagraph"/>
        <w:numPr>
          <w:ilvl w:val="0"/>
          <w:numId w:val="2"/>
        </w:numPr>
        <w:spacing w:after="80"/>
        <w:rPr>
          <w:sz w:val="24"/>
          <w:szCs w:val="24"/>
        </w:rPr>
      </w:pPr>
      <w:r w:rsidRPr="00BF433D">
        <w:rPr>
          <w:sz w:val="24"/>
          <w:szCs w:val="24"/>
        </w:rPr>
        <w:t>Data Preview: Displays the first 50 rows in a scrollable Treeview widget.</w:t>
      </w:r>
    </w:p>
    <w:p w:rsidR="004179A7" w:rsidRPr="00BF433D" w:rsidRDefault="0045006B">
      <w:pPr>
        <w:pStyle w:val="ListParagraph"/>
        <w:numPr>
          <w:ilvl w:val="0"/>
          <w:numId w:val="2"/>
        </w:numPr>
        <w:spacing w:after="80"/>
        <w:rPr>
          <w:sz w:val="24"/>
          <w:szCs w:val="24"/>
        </w:rPr>
      </w:pPr>
      <w:r w:rsidRPr="00BF433D">
        <w:rPr>
          <w:sz w:val="24"/>
          <w:szCs w:val="24"/>
        </w:rPr>
        <w:t>Field Information: Shows dtype, null count, min, max for each column.</w:t>
      </w:r>
    </w:p>
    <w:p w:rsidR="004179A7" w:rsidRPr="00BF433D" w:rsidRDefault="0045006B">
      <w:pPr>
        <w:pStyle w:val="Heading3"/>
        <w:rPr>
          <w:color w:val="auto"/>
        </w:rPr>
      </w:pPr>
      <w:r w:rsidRPr="00BF433D">
        <w:rPr>
          <w:color w:val="auto"/>
        </w:rPr>
        <w:t>Tab 2 — EDA &amp; Insights</w:t>
      </w:r>
    </w:p>
    <w:p w:rsidR="004179A7" w:rsidRPr="00BF433D" w:rsidRDefault="0045006B">
      <w:pPr>
        <w:pStyle w:val="ListParagraph"/>
        <w:numPr>
          <w:ilvl w:val="0"/>
          <w:numId w:val="2"/>
        </w:numPr>
        <w:spacing w:after="80"/>
        <w:rPr>
          <w:sz w:val="24"/>
          <w:szCs w:val="24"/>
        </w:rPr>
      </w:pPr>
      <w:r w:rsidRPr="00BF433D">
        <w:rPr>
          <w:sz w:val="24"/>
          <w:szCs w:val="24"/>
        </w:rPr>
        <w:t>Descriptive Statistics: Bar charts of mean, std, min, max, CV% per variable.</w:t>
      </w:r>
    </w:p>
    <w:p w:rsidR="004179A7" w:rsidRPr="00BF433D" w:rsidRDefault="0045006B">
      <w:pPr>
        <w:pStyle w:val="ListParagraph"/>
        <w:numPr>
          <w:ilvl w:val="0"/>
          <w:numId w:val="2"/>
        </w:numPr>
        <w:spacing w:after="80"/>
        <w:rPr>
          <w:sz w:val="24"/>
          <w:szCs w:val="24"/>
        </w:rPr>
      </w:pPr>
      <w:r w:rsidRPr="00BF433D">
        <w:rPr>
          <w:sz w:val="24"/>
          <w:szCs w:val="24"/>
        </w:rPr>
        <w:t>Correlation Heatmap: Seaborn diverging heatmap with Pearson r values annotated.</w:t>
      </w:r>
    </w:p>
    <w:p w:rsidR="004179A7" w:rsidRPr="00BF433D" w:rsidRDefault="0045006B">
      <w:pPr>
        <w:pStyle w:val="ListParagraph"/>
        <w:numPr>
          <w:ilvl w:val="0"/>
          <w:numId w:val="2"/>
        </w:numPr>
        <w:spacing w:after="80"/>
        <w:rPr>
          <w:sz w:val="24"/>
          <w:szCs w:val="24"/>
        </w:rPr>
      </w:pPr>
      <w:r w:rsidRPr="00BF433D">
        <w:rPr>
          <w:sz w:val="24"/>
          <w:szCs w:val="24"/>
        </w:rPr>
        <w:t>Distribution Analysis: Histogram + normal fit, box plot, and Q-Q plot per variable.</w:t>
      </w:r>
    </w:p>
    <w:p w:rsidR="004179A7" w:rsidRPr="00BF433D" w:rsidRDefault="0045006B">
      <w:pPr>
        <w:pStyle w:val="ListParagraph"/>
        <w:numPr>
          <w:ilvl w:val="0"/>
          <w:numId w:val="2"/>
        </w:numPr>
        <w:spacing w:after="80"/>
        <w:rPr>
          <w:sz w:val="24"/>
          <w:szCs w:val="24"/>
        </w:rPr>
      </w:pPr>
      <w:r w:rsidRPr="00BF433D">
        <w:rPr>
          <w:sz w:val="24"/>
          <w:szCs w:val="24"/>
        </w:rPr>
        <w:t>Trend Analysis: Line chart with 5-point rolling average and OLS trend line.</w:t>
      </w:r>
    </w:p>
    <w:p w:rsidR="004179A7" w:rsidRPr="00BF433D" w:rsidRDefault="0045006B">
      <w:pPr>
        <w:pStyle w:val="ListParagraph"/>
        <w:numPr>
          <w:ilvl w:val="0"/>
          <w:numId w:val="2"/>
        </w:numPr>
        <w:spacing w:after="80"/>
        <w:rPr>
          <w:sz w:val="24"/>
          <w:szCs w:val="24"/>
        </w:rPr>
      </w:pPr>
      <w:r w:rsidRPr="00BF433D">
        <w:rPr>
          <w:sz w:val="24"/>
          <w:szCs w:val="24"/>
        </w:rPr>
        <w:t>Auto Insights: Automated flagging of high skewness, high CV%, significant trends, and strong correlations.</w:t>
      </w:r>
    </w:p>
    <w:p w:rsidR="00D649A3" w:rsidRDefault="00D649A3">
      <w:pPr>
        <w:pStyle w:val="Heading3"/>
        <w:rPr>
          <w:color w:val="auto"/>
        </w:rPr>
      </w:pPr>
    </w:p>
    <w:p w:rsidR="00D649A3" w:rsidRDefault="00D649A3">
      <w:pPr>
        <w:pStyle w:val="Heading3"/>
        <w:rPr>
          <w:color w:val="auto"/>
        </w:rPr>
      </w:pPr>
    </w:p>
    <w:p w:rsidR="004179A7" w:rsidRPr="00BF433D" w:rsidRDefault="0045006B">
      <w:pPr>
        <w:pStyle w:val="Heading3"/>
        <w:rPr>
          <w:color w:val="auto"/>
        </w:rPr>
      </w:pPr>
      <w:r w:rsidRPr="00BF433D">
        <w:rPr>
          <w:color w:val="auto"/>
        </w:rPr>
        <w:lastRenderedPageBreak/>
        <w:t>Tab 3 — Stress Testing</w:t>
      </w:r>
    </w:p>
    <w:p w:rsidR="004179A7" w:rsidRPr="00BF433D" w:rsidRDefault="0045006B">
      <w:pPr>
        <w:pStyle w:val="ListParagraph"/>
        <w:numPr>
          <w:ilvl w:val="0"/>
          <w:numId w:val="2"/>
        </w:numPr>
        <w:spacing w:after="80"/>
        <w:rPr>
          <w:sz w:val="24"/>
          <w:szCs w:val="24"/>
        </w:rPr>
      </w:pPr>
      <w:r w:rsidRPr="00BF433D">
        <w:rPr>
          <w:sz w:val="24"/>
          <w:szCs w:val="24"/>
        </w:rPr>
        <w:t>Single Variable Mode: Apply a % shock to one variable with correlation propagation.</w:t>
      </w:r>
    </w:p>
    <w:p w:rsidR="004179A7" w:rsidRPr="00BF433D" w:rsidRDefault="0045006B">
      <w:pPr>
        <w:pStyle w:val="ListParagraph"/>
        <w:numPr>
          <w:ilvl w:val="0"/>
          <w:numId w:val="2"/>
        </w:numPr>
        <w:spacing w:after="80"/>
        <w:rPr>
          <w:sz w:val="24"/>
          <w:szCs w:val="24"/>
        </w:rPr>
      </w:pPr>
      <w:r w:rsidRPr="00BF433D">
        <w:rPr>
          <w:sz w:val="24"/>
          <w:szCs w:val="24"/>
        </w:rPr>
        <w:t>Multiple Variables Mode: Apply different % shocks to multiple variables simultaneously.</w:t>
      </w:r>
    </w:p>
    <w:p w:rsidR="004179A7" w:rsidRPr="00BF433D" w:rsidRDefault="0045006B">
      <w:pPr>
        <w:pStyle w:val="ListParagraph"/>
        <w:numPr>
          <w:ilvl w:val="0"/>
          <w:numId w:val="2"/>
        </w:numPr>
        <w:spacing w:after="80"/>
        <w:rPr>
          <w:sz w:val="24"/>
          <w:szCs w:val="24"/>
        </w:rPr>
      </w:pPr>
      <w:r w:rsidRPr="00BF433D">
        <w:rPr>
          <w:sz w:val="24"/>
          <w:szCs w:val="24"/>
        </w:rPr>
        <w:t>All Variables Mode: Apply the same % shock to all numeric columns.</w:t>
      </w:r>
    </w:p>
    <w:p w:rsidR="004179A7" w:rsidRPr="00BF433D" w:rsidRDefault="0045006B">
      <w:pPr>
        <w:pStyle w:val="ListParagraph"/>
        <w:numPr>
          <w:ilvl w:val="0"/>
          <w:numId w:val="2"/>
        </w:numPr>
        <w:spacing w:after="80"/>
        <w:rPr>
          <w:sz w:val="24"/>
          <w:szCs w:val="24"/>
        </w:rPr>
      </w:pPr>
      <w:r w:rsidRPr="00BF433D">
        <w:rPr>
          <w:sz w:val="24"/>
          <w:szCs w:val="24"/>
        </w:rPr>
        <w:t>VaR Computation: Historical simulation VaR at 90%, 95%, or 99% confidence.</w:t>
      </w:r>
    </w:p>
    <w:p w:rsidR="004179A7" w:rsidRPr="00BF433D" w:rsidRDefault="0045006B">
      <w:pPr>
        <w:pStyle w:val="ListParagraph"/>
        <w:numPr>
          <w:ilvl w:val="0"/>
          <w:numId w:val="2"/>
        </w:numPr>
        <w:spacing w:after="80"/>
        <w:rPr>
          <w:sz w:val="24"/>
          <w:szCs w:val="24"/>
        </w:rPr>
      </w:pPr>
      <w:r w:rsidRPr="00BF433D">
        <w:rPr>
          <w:sz w:val="24"/>
          <w:szCs w:val="24"/>
        </w:rPr>
        <w:t>CVaR Computation: Expected shortfall beyond the VaR threshold.</w:t>
      </w:r>
    </w:p>
    <w:p w:rsidR="004179A7" w:rsidRPr="00BF433D" w:rsidRDefault="0045006B">
      <w:pPr>
        <w:pStyle w:val="ListParagraph"/>
        <w:numPr>
          <w:ilvl w:val="0"/>
          <w:numId w:val="2"/>
        </w:numPr>
        <w:spacing w:after="80"/>
        <w:rPr>
          <w:sz w:val="24"/>
          <w:szCs w:val="24"/>
        </w:rPr>
      </w:pPr>
      <w:r w:rsidRPr="00BF433D">
        <w:rPr>
          <w:sz w:val="24"/>
          <w:szCs w:val="24"/>
        </w:rPr>
        <w:t>Before vs After Histogram: Visual comparison of original and stressed distributions.</w:t>
      </w:r>
    </w:p>
    <w:p w:rsidR="004179A7" w:rsidRPr="00BF433D" w:rsidRDefault="0045006B">
      <w:pPr>
        <w:pStyle w:val="Heading3"/>
        <w:rPr>
          <w:color w:val="auto"/>
        </w:rPr>
      </w:pPr>
      <w:r w:rsidRPr="00BF433D">
        <w:rPr>
          <w:color w:val="auto"/>
        </w:rPr>
        <w:t>Tab 4 — Scenario Analysis</w:t>
      </w:r>
    </w:p>
    <w:p w:rsidR="004179A7" w:rsidRPr="00BF433D" w:rsidRDefault="0045006B">
      <w:pPr>
        <w:pStyle w:val="ListParagraph"/>
        <w:numPr>
          <w:ilvl w:val="0"/>
          <w:numId w:val="2"/>
        </w:numPr>
        <w:spacing w:after="80"/>
        <w:rPr>
          <w:sz w:val="24"/>
          <w:szCs w:val="24"/>
        </w:rPr>
      </w:pPr>
      <w:r w:rsidRPr="00BF433D">
        <w:rPr>
          <w:sz w:val="24"/>
          <w:szCs w:val="24"/>
        </w:rPr>
        <w:t>Monte Carlo Simulation: N random draws from Gaussian distributions fitted to data.</w:t>
      </w:r>
    </w:p>
    <w:p w:rsidR="004179A7" w:rsidRPr="00BF433D" w:rsidRDefault="0045006B">
      <w:pPr>
        <w:pStyle w:val="ListParagraph"/>
        <w:numPr>
          <w:ilvl w:val="0"/>
          <w:numId w:val="2"/>
        </w:numPr>
        <w:spacing w:after="80"/>
        <w:rPr>
          <w:sz w:val="24"/>
          <w:szCs w:val="24"/>
        </w:rPr>
      </w:pPr>
      <w:r w:rsidRPr="00BF433D">
        <w:rPr>
          <w:sz w:val="24"/>
          <w:szCs w:val="24"/>
        </w:rPr>
        <w:t>Scenario Management: Multiple named scenarios stored and compared side by side.</w:t>
      </w:r>
    </w:p>
    <w:p w:rsidR="004179A7" w:rsidRPr="00BF433D" w:rsidRDefault="0045006B">
      <w:pPr>
        <w:pStyle w:val="ListParagraph"/>
        <w:numPr>
          <w:ilvl w:val="0"/>
          <w:numId w:val="2"/>
        </w:numPr>
        <w:spacing w:after="80"/>
        <w:rPr>
          <w:sz w:val="24"/>
          <w:szCs w:val="24"/>
        </w:rPr>
      </w:pPr>
      <w:r w:rsidRPr="00BF433D">
        <w:rPr>
          <w:sz w:val="24"/>
          <w:szCs w:val="24"/>
        </w:rPr>
        <w:t>Variable Adjustments: Optional % adjustments per variable per scenario.</w:t>
      </w:r>
    </w:p>
    <w:p w:rsidR="004179A7" w:rsidRPr="00BF433D" w:rsidRDefault="0045006B">
      <w:pPr>
        <w:pStyle w:val="ListParagraph"/>
        <w:numPr>
          <w:ilvl w:val="0"/>
          <w:numId w:val="2"/>
        </w:numPr>
        <w:spacing w:after="80"/>
        <w:rPr>
          <w:sz w:val="24"/>
          <w:szCs w:val="24"/>
        </w:rPr>
      </w:pPr>
      <w:r w:rsidRPr="00BF433D">
        <w:rPr>
          <w:sz w:val="24"/>
          <w:szCs w:val="24"/>
        </w:rPr>
        <w:t>Simulation Distribution Chart: Histogram of simulated outcomes with VaR markers.</w:t>
      </w:r>
    </w:p>
    <w:p w:rsidR="004179A7" w:rsidRPr="00BF433D" w:rsidRDefault="0045006B">
      <w:pPr>
        <w:pStyle w:val="ListParagraph"/>
        <w:numPr>
          <w:ilvl w:val="0"/>
          <w:numId w:val="2"/>
        </w:numPr>
        <w:spacing w:after="80"/>
        <w:rPr>
          <w:sz w:val="24"/>
          <w:szCs w:val="24"/>
        </w:rPr>
      </w:pPr>
      <w:r w:rsidRPr="00BF433D">
        <w:rPr>
          <w:sz w:val="24"/>
          <w:szCs w:val="24"/>
        </w:rPr>
        <w:t>Scenario Comparison Chart: Box plots comparing all saved scenarios.</w:t>
      </w:r>
    </w:p>
    <w:p w:rsidR="004179A7" w:rsidRPr="00BF433D" w:rsidRDefault="0045006B">
      <w:pPr>
        <w:pStyle w:val="Heading3"/>
        <w:rPr>
          <w:color w:val="auto"/>
        </w:rPr>
      </w:pPr>
      <w:r w:rsidRPr="00BF433D">
        <w:rPr>
          <w:color w:val="auto"/>
        </w:rPr>
        <w:t>Tab 5 — Export Report</w:t>
      </w:r>
    </w:p>
    <w:p w:rsidR="004179A7" w:rsidRPr="00BF433D" w:rsidRDefault="0045006B">
      <w:pPr>
        <w:pStyle w:val="ListParagraph"/>
        <w:numPr>
          <w:ilvl w:val="0"/>
          <w:numId w:val="2"/>
        </w:numPr>
        <w:spacing w:after="80"/>
        <w:rPr>
          <w:sz w:val="24"/>
          <w:szCs w:val="24"/>
        </w:rPr>
      </w:pPr>
      <w:r w:rsidRPr="00BF433D">
        <w:rPr>
          <w:sz w:val="24"/>
          <w:szCs w:val="24"/>
        </w:rPr>
        <w:t>PDF Generation via ReportLab: Cover page, dataset summary table, EDA charts, stress results table, and scenario analysis table.</w:t>
      </w:r>
    </w:p>
    <w:p w:rsidR="004179A7" w:rsidRPr="00BF433D" w:rsidRDefault="0045006B">
      <w:pPr>
        <w:pStyle w:val="ListParagraph"/>
        <w:numPr>
          <w:ilvl w:val="0"/>
          <w:numId w:val="2"/>
        </w:numPr>
        <w:spacing w:after="80"/>
        <w:rPr>
          <w:sz w:val="24"/>
          <w:szCs w:val="24"/>
        </w:rPr>
      </w:pPr>
      <w:r w:rsidRPr="00BF433D">
        <w:rPr>
          <w:sz w:val="24"/>
          <w:szCs w:val="24"/>
        </w:rPr>
        <w:t>Custom Title and Author: User-configurable report metadata.</w:t>
      </w:r>
    </w:p>
    <w:p w:rsidR="004179A7" w:rsidRPr="00BF433D" w:rsidRDefault="004179A7">
      <w:pPr>
        <w:spacing w:after="120"/>
        <w:rPr>
          <w:sz w:val="24"/>
          <w:szCs w:val="24"/>
        </w:rPr>
      </w:pPr>
    </w:p>
    <w:p w:rsidR="004179A7" w:rsidRPr="00BF433D" w:rsidRDefault="0045006B">
      <w:pPr>
        <w:rPr>
          <w:sz w:val="24"/>
          <w:szCs w:val="24"/>
        </w:rPr>
      </w:pPr>
      <w:r w:rsidRPr="00BF433D">
        <w:rPr>
          <w:sz w:val="24"/>
          <w:szCs w:val="24"/>
        </w:rPr>
        <w:br w:type="page"/>
      </w:r>
    </w:p>
    <w:p w:rsidR="004179A7" w:rsidRPr="000549E1" w:rsidRDefault="0045006B">
      <w:pPr>
        <w:pStyle w:val="Heading1"/>
        <w:pBdr>
          <w:bottom w:val="single" w:sz="6" w:space="4" w:color="1F4E79"/>
        </w:pBdr>
        <w:rPr>
          <w:color w:val="auto"/>
        </w:rPr>
      </w:pPr>
      <w:r w:rsidRPr="000549E1">
        <w:rPr>
          <w:color w:val="auto"/>
        </w:rPr>
        <w:lastRenderedPageBreak/>
        <w:t>6. Mathematical Formulas &amp; Statistical Methods</w:t>
      </w:r>
    </w:p>
    <w:p w:rsidR="004179A7" w:rsidRPr="00D649A3" w:rsidRDefault="0045006B">
      <w:pPr>
        <w:pStyle w:val="Heading2"/>
        <w:rPr>
          <w:color w:val="auto"/>
          <w:sz w:val="24"/>
          <w:szCs w:val="24"/>
        </w:rPr>
      </w:pPr>
      <w:r w:rsidRPr="00D649A3">
        <w:rPr>
          <w:color w:val="auto"/>
          <w:sz w:val="24"/>
          <w:szCs w:val="24"/>
        </w:rPr>
        <w:t>6.1 Descriptive Statistics</w:t>
      </w:r>
    </w:p>
    <w:p w:rsidR="00D649A3" w:rsidRPr="00D649A3" w:rsidRDefault="00D649A3" w:rsidP="00D649A3">
      <w:pPr>
        <w:pStyle w:val="Heading2"/>
        <w:rPr>
          <w:color w:val="auto"/>
          <w:sz w:val="24"/>
          <w:szCs w:val="24"/>
        </w:rPr>
      </w:pPr>
      <w:r w:rsidRPr="00D649A3">
        <w:rPr>
          <w:rStyle w:val="Strong"/>
          <w:b/>
          <w:bCs/>
          <w:color w:val="auto"/>
          <w:sz w:val="24"/>
          <w:szCs w:val="24"/>
        </w:rPr>
        <w:t>6.1.1 Mean (Average)</w:t>
      </w:r>
    </w:p>
    <w:p w:rsidR="00D649A3" w:rsidRPr="00D649A3" w:rsidRDefault="00D13886" w:rsidP="00D13886">
      <w:pPr>
        <w:pStyle w:val="Heading3"/>
        <w:jc w:val="center"/>
        <w:rPr>
          <w:rStyle w:val="Strong"/>
          <w:b/>
          <w:bCs/>
        </w:rPr>
      </w:pPr>
      <w:r w:rsidRPr="00D13886">
        <w:rPr>
          <w:noProof/>
          <w:shd w:val="clear" w:color="auto" w:fill="FFFFFF" w:themeFill="background1"/>
        </w:rPr>
        <w:drawing>
          <wp:inline distT="0" distB="0" distL="0" distR="0">
            <wp:extent cx="1615580" cy="815411"/>
            <wp:effectExtent l="0" t="0" r="381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ean.png"/>
                    <pic:cNvPicPr/>
                  </pic:nvPicPr>
                  <pic:blipFill>
                    <a:blip r:embed="rId18">
                      <a:extLst>
                        <a:ext uri="{28A0092B-C50C-407E-A947-70E740481C1C}">
                          <a14:useLocalDpi xmlns:a14="http://schemas.microsoft.com/office/drawing/2010/main" val="0"/>
                        </a:ext>
                      </a:extLst>
                    </a:blip>
                    <a:stretch>
                      <a:fillRect/>
                    </a:stretch>
                  </pic:blipFill>
                  <pic:spPr>
                    <a:xfrm>
                      <a:off x="0" y="0"/>
                      <a:ext cx="1615580" cy="815411"/>
                    </a:xfrm>
                    <a:prstGeom prst="rect">
                      <a:avLst/>
                    </a:prstGeom>
                  </pic:spPr>
                </pic:pic>
              </a:graphicData>
            </a:graphic>
          </wp:inline>
        </w:drawing>
      </w:r>
    </w:p>
    <w:p w:rsidR="00D649A3" w:rsidRPr="00D649A3" w:rsidRDefault="00D649A3" w:rsidP="00D649A3">
      <w:pPr>
        <w:pStyle w:val="Heading3"/>
        <w:rPr>
          <w:color w:val="auto"/>
        </w:rPr>
      </w:pPr>
      <w:r w:rsidRPr="00D649A3">
        <w:rPr>
          <w:rStyle w:val="Strong"/>
          <w:b/>
          <w:bCs/>
          <w:color w:val="auto"/>
        </w:rPr>
        <w:t>Meaning of terms</w:t>
      </w:r>
    </w:p>
    <w:p w:rsidR="00D649A3" w:rsidRPr="00D649A3" w:rsidRDefault="00D649A3" w:rsidP="00D649A3">
      <w:pPr>
        <w:numPr>
          <w:ilvl w:val="0"/>
          <w:numId w:val="12"/>
        </w:numPr>
        <w:spacing w:before="100" w:beforeAutospacing="1" w:after="100" w:afterAutospacing="1"/>
        <w:rPr>
          <w:sz w:val="24"/>
          <w:szCs w:val="24"/>
        </w:rPr>
      </w:pPr>
      <w:r w:rsidRPr="00D649A3">
        <w:rPr>
          <w:rStyle w:val="Strong"/>
          <w:sz w:val="24"/>
          <w:szCs w:val="24"/>
        </w:rPr>
        <w:t>x̄ (x-bar)</w:t>
      </w:r>
      <w:r w:rsidRPr="00D649A3">
        <w:rPr>
          <w:sz w:val="24"/>
          <w:szCs w:val="24"/>
        </w:rPr>
        <w:t xml:space="preserve"> → mean (average value) </w:t>
      </w:r>
    </w:p>
    <w:p w:rsidR="00D649A3" w:rsidRPr="00D649A3" w:rsidRDefault="00D649A3" w:rsidP="00D649A3">
      <w:pPr>
        <w:numPr>
          <w:ilvl w:val="0"/>
          <w:numId w:val="12"/>
        </w:numPr>
        <w:spacing w:before="100" w:beforeAutospacing="1" w:after="100" w:afterAutospacing="1"/>
        <w:rPr>
          <w:sz w:val="24"/>
          <w:szCs w:val="24"/>
        </w:rPr>
      </w:pPr>
      <w:r w:rsidRPr="00D649A3">
        <w:rPr>
          <w:rStyle w:val="Strong"/>
          <w:sz w:val="24"/>
          <w:szCs w:val="24"/>
        </w:rPr>
        <w:t>n</w:t>
      </w:r>
      <w:r w:rsidRPr="00D649A3">
        <w:rPr>
          <w:sz w:val="24"/>
          <w:szCs w:val="24"/>
        </w:rPr>
        <w:t xml:space="preserve"> → total number of values </w:t>
      </w:r>
    </w:p>
    <w:p w:rsidR="00D649A3" w:rsidRPr="00D649A3" w:rsidRDefault="00D649A3" w:rsidP="00D649A3">
      <w:pPr>
        <w:numPr>
          <w:ilvl w:val="0"/>
          <w:numId w:val="12"/>
        </w:numPr>
        <w:spacing w:before="100" w:beforeAutospacing="1" w:after="100" w:afterAutospacing="1"/>
        <w:rPr>
          <w:sz w:val="24"/>
          <w:szCs w:val="24"/>
        </w:rPr>
      </w:pPr>
      <w:r w:rsidRPr="00D649A3">
        <w:rPr>
          <w:rStyle w:val="Strong"/>
          <w:sz w:val="24"/>
          <w:szCs w:val="24"/>
        </w:rPr>
        <w:t>xᵢ</w:t>
      </w:r>
      <w:r w:rsidRPr="00D649A3">
        <w:rPr>
          <w:sz w:val="24"/>
          <w:szCs w:val="24"/>
        </w:rPr>
        <w:t xml:space="preserve"> → each individual value </w:t>
      </w:r>
    </w:p>
    <w:p w:rsidR="00D649A3" w:rsidRPr="00D649A3" w:rsidRDefault="00D649A3" w:rsidP="00D649A3">
      <w:pPr>
        <w:numPr>
          <w:ilvl w:val="0"/>
          <w:numId w:val="12"/>
        </w:numPr>
        <w:spacing w:before="100" w:beforeAutospacing="1" w:after="100" w:afterAutospacing="1"/>
        <w:rPr>
          <w:sz w:val="24"/>
          <w:szCs w:val="24"/>
        </w:rPr>
      </w:pPr>
      <w:r w:rsidRPr="00D649A3">
        <w:rPr>
          <w:rStyle w:val="Strong"/>
          <w:sz w:val="24"/>
          <w:szCs w:val="24"/>
        </w:rPr>
        <w:t>Σ (sigma)</w:t>
      </w:r>
      <w:r w:rsidRPr="00D649A3">
        <w:rPr>
          <w:sz w:val="24"/>
          <w:szCs w:val="24"/>
        </w:rPr>
        <w:t xml:space="preserve"> → sum of all values </w:t>
      </w:r>
    </w:p>
    <w:p w:rsidR="00D649A3" w:rsidRPr="00D649A3" w:rsidRDefault="00D649A3" w:rsidP="00D649A3">
      <w:pPr>
        <w:pStyle w:val="Heading3"/>
        <w:rPr>
          <w:color w:val="auto"/>
        </w:rPr>
      </w:pPr>
      <w:r w:rsidRPr="00D649A3">
        <w:rPr>
          <w:rStyle w:val="Strong"/>
          <w:b/>
          <w:bCs/>
          <w:color w:val="auto"/>
        </w:rPr>
        <w:t>Example</w:t>
      </w:r>
    </w:p>
    <w:p w:rsidR="00D649A3" w:rsidRPr="00D649A3" w:rsidRDefault="00D649A3" w:rsidP="00D649A3">
      <w:pPr>
        <w:pStyle w:val="NormalWeb"/>
        <w:rPr>
          <w:rFonts w:ascii="Arial" w:hAnsi="Arial" w:cs="Arial"/>
        </w:rPr>
      </w:pPr>
      <w:r w:rsidRPr="00D649A3">
        <w:rPr>
          <w:rFonts w:ascii="Arial" w:hAnsi="Arial" w:cs="Arial"/>
        </w:rPr>
        <w:t>Data: 10, 20, 30</w:t>
      </w:r>
    </w:p>
    <w:p w:rsidR="00D649A3" w:rsidRPr="00D649A3" w:rsidRDefault="00D649A3" w:rsidP="00D649A3">
      <w:pPr>
        <w:numPr>
          <w:ilvl w:val="0"/>
          <w:numId w:val="13"/>
        </w:numPr>
        <w:spacing w:before="100" w:beforeAutospacing="1" w:after="100" w:afterAutospacing="1"/>
        <w:rPr>
          <w:sz w:val="24"/>
          <w:szCs w:val="24"/>
        </w:rPr>
      </w:pPr>
      <w:r w:rsidRPr="00D649A3">
        <w:rPr>
          <w:sz w:val="24"/>
          <w:szCs w:val="24"/>
        </w:rPr>
        <w:t xml:space="preserve">n = 3 </w:t>
      </w:r>
    </w:p>
    <w:p w:rsidR="00D649A3" w:rsidRPr="00D649A3" w:rsidRDefault="00D649A3" w:rsidP="00D649A3">
      <w:pPr>
        <w:numPr>
          <w:ilvl w:val="0"/>
          <w:numId w:val="13"/>
        </w:numPr>
        <w:spacing w:before="100" w:beforeAutospacing="1" w:after="100" w:afterAutospacing="1"/>
        <w:rPr>
          <w:sz w:val="24"/>
          <w:szCs w:val="24"/>
        </w:rPr>
      </w:pPr>
      <w:r w:rsidRPr="00D649A3">
        <w:rPr>
          <w:sz w:val="24"/>
          <w:szCs w:val="24"/>
        </w:rPr>
        <w:t xml:space="preserve">Sum = 60 </w:t>
      </w:r>
    </w:p>
    <w:p w:rsidR="00D649A3" w:rsidRPr="00D649A3" w:rsidRDefault="00D649A3" w:rsidP="00D649A3">
      <w:pPr>
        <w:pStyle w:val="NormalWeb"/>
        <w:rPr>
          <w:rFonts w:ascii="Arial" w:hAnsi="Arial" w:cs="Arial"/>
        </w:rPr>
      </w:pPr>
      <w:r w:rsidRPr="00D649A3">
        <w:rPr>
          <w:rFonts w:ascii="Arial" w:hAnsi="Arial" w:cs="Arial"/>
        </w:rPr>
        <w:t xml:space="preserve">Mean = 60 / 3 = </w:t>
      </w:r>
      <w:r w:rsidRPr="00D649A3">
        <w:rPr>
          <w:rStyle w:val="Strong"/>
          <w:rFonts w:ascii="Arial" w:hAnsi="Arial" w:cs="Arial"/>
        </w:rPr>
        <w:t>20</w:t>
      </w:r>
    </w:p>
    <w:p w:rsidR="00D649A3" w:rsidRPr="00D649A3" w:rsidRDefault="00D649A3" w:rsidP="00D649A3">
      <w:pPr>
        <w:pStyle w:val="NormalWeb"/>
        <w:rPr>
          <w:rFonts w:ascii="Arial" w:hAnsi="Arial" w:cs="Arial"/>
        </w:rPr>
      </w:pPr>
      <w:r w:rsidRPr="00D649A3">
        <w:rPr>
          <w:rFonts w:ascii="Segoe UI Symbol" w:hAnsi="Segoe UI Symbol" w:cs="Segoe UI Symbol"/>
        </w:rPr>
        <w:t>👉</w:t>
      </w:r>
      <w:r w:rsidRPr="00D649A3">
        <w:rPr>
          <w:rFonts w:ascii="Arial" w:hAnsi="Arial" w:cs="Arial"/>
        </w:rPr>
        <w:t xml:space="preserve"> So, average value = </w:t>
      </w:r>
      <w:r w:rsidRPr="00D649A3">
        <w:rPr>
          <w:rStyle w:val="Strong"/>
          <w:rFonts w:ascii="Arial" w:hAnsi="Arial" w:cs="Arial"/>
        </w:rPr>
        <w:t>20</w:t>
      </w:r>
    </w:p>
    <w:p w:rsidR="00D649A3" w:rsidRPr="00D649A3" w:rsidRDefault="00D649A3" w:rsidP="00D649A3">
      <w:pPr>
        <w:rPr>
          <w:sz w:val="24"/>
          <w:szCs w:val="24"/>
        </w:rPr>
      </w:pPr>
    </w:p>
    <w:p w:rsidR="00D649A3" w:rsidRPr="00D649A3" w:rsidRDefault="00D649A3" w:rsidP="00D649A3">
      <w:pPr>
        <w:pStyle w:val="Heading2"/>
        <w:rPr>
          <w:color w:val="auto"/>
          <w:sz w:val="24"/>
          <w:szCs w:val="24"/>
        </w:rPr>
      </w:pPr>
      <w:r w:rsidRPr="00D649A3">
        <w:rPr>
          <w:rStyle w:val="Strong"/>
          <w:b/>
          <w:bCs/>
          <w:color w:val="auto"/>
          <w:sz w:val="24"/>
          <w:szCs w:val="24"/>
        </w:rPr>
        <w:t>6.1.2 Standard Deviation</w:t>
      </w:r>
    </w:p>
    <w:p w:rsidR="00D13886" w:rsidRDefault="00D13886" w:rsidP="00D13886">
      <w:pPr>
        <w:pStyle w:val="Heading3"/>
        <w:jc w:val="center"/>
        <w:rPr>
          <w:rStyle w:val="Strong"/>
          <w:b/>
          <w:bCs/>
          <w:color w:val="auto"/>
        </w:rPr>
      </w:pPr>
      <w:r>
        <w:rPr>
          <w:noProof/>
          <w:color w:val="auto"/>
        </w:rPr>
        <w:drawing>
          <wp:inline distT="0" distB="0" distL="0" distR="0">
            <wp:extent cx="1943268" cy="5791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td_deviation.png"/>
                    <pic:cNvPicPr/>
                  </pic:nvPicPr>
                  <pic:blipFill>
                    <a:blip r:embed="rId19">
                      <a:extLst>
                        <a:ext uri="{28A0092B-C50C-407E-A947-70E740481C1C}">
                          <a14:useLocalDpi xmlns:a14="http://schemas.microsoft.com/office/drawing/2010/main" val="0"/>
                        </a:ext>
                      </a:extLst>
                    </a:blip>
                    <a:stretch>
                      <a:fillRect/>
                    </a:stretch>
                  </pic:blipFill>
                  <pic:spPr>
                    <a:xfrm>
                      <a:off x="0" y="0"/>
                      <a:ext cx="1943268" cy="579170"/>
                    </a:xfrm>
                    <a:prstGeom prst="rect">
                      <a:avLst/>
                    </a:prstGeom>
                  </pic:spPr>
                </pic:pic>
              </a:graphicData>
            </a:graphic>
          </wp:inline>
        </w:drawing>
      </w:r>
    </w:p>
    <w:p w:rsidR="00D649A3" w:rsidRPr="00D649A3" w:rsidRDefault="00D649A3" w:rsidP="00D649A3">
      <w:pPr>
        <w:pStyle w:val="Heading3"/>
        <w:rPr>
          <w:color w:val="auto"/>
        </w:rPr>
      </w:pPr>
      <w:r w:rsidRPr="00D649A3">
        <w:rPr>
          <w:rStyle w:val="Strong"/>
          <w:b/>
          <w:bCs/>
          <w:color w:val="auto"/>
        </w:rPr>
        <w:t>Meaning of terms</w:t>
      </w:r>
    </w:p>
    <w:p w:rsidR="00D649A3" w:rsidRPr="00D649A3" w:rsidRDefault="00D649A3" w:rsidP="00D649A3">
      <w:pPr>
        <w:numPr>
          <w:ilvl w:val="0"/>
          <w:numId w:val="14"/>
        </w:numPr>
        <w:spacing w:before="100" w:beforeAutospacing="1" w:after="100" w:afterAutospacing="1"/>
        <w:rPr>
          <w:sz w:val="24"/>
          <w:szCs w:val="24"/>
        </w:rPr>
      </w:pPr>
      <w:r w:rsidRPr="00D649A3">
        <w:rPr>
          <w:rStyle w:val="Strong"/>
          <w:sz w:val="24"/>
          <w:szCs w:val="24"/>
        </w:rPr>
        <w:t>s</w:t>
      </w:r>
      <w:r w:rsidRPr="00D649A3">
        <w:rPr>
          <w:sz w:val="24"/>
          <w:szCs w:val="24"/>
        </w:rPr>
        <w:t xml:space="preserve"> → standard deviation </w:t>
      </w:r>
    </w:p>
    <w:p w:rsidR="00D649A3" w:rsidRPr="00D649A3" w:rsidRDefault="00D649A3" w:rsidP="00D649A3">
      <w:pPr>
        <w:numPr>
          <w:ilvl w:val="0"/>
          <w:numId w:val="14"/>
        </w:numPr>
        <w:spacing w:before="100" w:beforeAutospacing="1" w:after="100" w:afterAutospacing="1"/>
        <w:rPr>
          <w:sz w:val="24"/>
          <w:szCs w:val="24"/>
        </w:rPr>
      </w:pPr>
      <w:r w:rsidRPr="00D649A3">
        <w:rPr>
          <w:rStyle w:val="Strong"/>
          <w:sz w:val="24"/>
          <w:szCs w:val="24"/>
        </w:rPr>
        <w:t>xᵢ</w:t>
      </w:r>
      <w:r w:rsidRPr="00D649A3">
        <w:rPr>
          <w:sz w:val="24"/>
          <w:szCs w:val="24"/>
        </w:rPr>
        <w:t xml:space="preserve"> → each value </w:t>
      </w:r>
    </w:p>
    <w:p w:rsidR="00D649A3" w:rsidRPr="00D649A3" w:rsidRDefault="00D649A3" w:rsidP="00D649A3">
      <w:pPr>
        <w:numPr>
          <w:ilvl w:val="0"/>
          <w:numId w:val="14"/>
        </w:numPr>
        <w:spacing w:before="100" w:beforeAutospacing="1" w:after="100" w:afterAutospacing="1"/>
        <w:rPr>
          <w:sz w:val="24"/>
          <w:szCs w:val="24"/>
        </w:rPr>
      </w:pPr>
      <w:r w:rsidRPr="00D649A3">
        <w:rPr>
          <w:rStyle w:val="Strong"/>
          <w:sz w:val="24"/>
          <w:szCs w:val="24"/>
        </w:rPr>
        <w:t>x̄</w:t>
      </w:r>
      <w:r w:rsidRPr="00D649A3">
        <w:rPr>
          <w:sz w:val="24"/>
          <w:szCs w:val="24"/>
        </w:rPr>
        <w:t xml:space="preserve"> → mean </w:t>
      </w:r>
    </w:p>
    <w:p w:rsidR="00D649A3" w:rsidRPr="00D649A3" w:rsidRDefault="00D649A3" w:rsidP="00D649A3">
      <w:pPr>
        <w:numPr>
          <w:ilvl w:val="0"/>
          <w:numId w:val="14"/>
        </w:numPr>
        <w:spacing w:before="100" w:beforeAutospacing="1" w:after="100" w:afterAutospacing="1"/>
        <w:rPr>
          <w:sz w:val="24"/>
          <w:szCs w:val="24"/>
        </w:rPr>
      </w:pPr>
      <w:r w:rsidRPr="00D649A3">
        <w:rPr>
          <w:rStyle w:val="Strong"/>
          <w:sz w:val="24"/>
          <w:szCs w:val="24"/>
        </w:rPr>
        <w:t>(xᵢ − x̄)</w:t>
      </w:r>
      <w:r w:rsidRPr="00D649A3">
        <w:rPr>
          <w:sz w:val="24"/>
          <w:szCs w:val="24"/>
        </w:rPr>
        <w:t xml:space="preserve"> → difference from mean </w:t>
      </w:r>
    </w:p>
    <w:p w:rsidR="00D649A3" w:rsidRPr="00D649A3" w:rsidRDefault="00D649A3" w:rsidP="00D649A3">
      <w:pPr>
        <w:numPr>
          <w:ilvl w:val="0"/>
          <w:numId w:val="14"/>
        </w:numPr>
        <w:spacing w:before="100" w:beforeAutospacing="1" w:after="100" w:afterAutospacing="1"/>
        <w:rPr>
          <w:sz w:val="24"/>
          <w:szCs w:val="24"/>
        </w:rPr>
      </w:pPr>
      <w:r w:rsidRPr="00D649A3">
        <w:rPr>
          <w:rStyle w:val="Strong"/>
          <w:sz w:val="24"/>
          <w:szCs w:val="24"/>
        </w:rPr>
        <w:t>²</w:t>
      </w:r>
      <w:r w:rsidRPr="00D649A3">
        <w:rPr>
          <w:sz w:val="24"/>
          <w:szCs w:val="24"/>
        </w:rPr>
        <w:t xml:space="preserve"> → square (to remove negative signs) </w:t>
      </w:r>
    </w:p>
    <w:p w:rsidR="00D649A3" w:rsidRPr="00D649A3" w:rsidRDefault="00D649A3" w:rsidP="00D649A3">
      <w:pPr>
        <w:numPr>
          <w:ilvl w:val="0"/>
          <w:numId w:val="14"/>
        </w:numPr>
        <w:spacing w:before="100" w:beforeAutospacing="1" w:after="100" w:afterAutospacing="1"/>
        <w:rPr>
          <w:sz w:val="24"/>
          <w:szCs w:val="24"/>
        </w:rPr>
      </w:pPr>
      <w:r w:rsidRPr="00D649A3">
        <w:rPr>
          <w:rStyle w:val="Strong"/>
          <w:sz w:val="24"/>
          <w:szCs w:val="24"/>
        </w:rPr>
        <w:t>n − 1</w:t>
      </w:r>
      <w:r w:rsidRPr="00D649A3">
        <w:rPr>
          <w:sz w:val="24"/>
          <w:szCs w:val="24"/>
        </w:rPr>
        <w:t xml:space="preserve"> → degrees of freedom </w:t>
      </w:r>
    </w:p>
    <w:p w:rsidR="00D649A3" w:rsidRPr="00D649A3" w:rsidRDefault="00D649A3" w:rsidP="00D649A3">
      <w:pPr>
        <w:pStyle w:val="Heading3"/>
        <w:rPr>
          <w:color w:val="auto"/>
        </w:rPr>
      </w:pPr>
      <w:r w:rsidRPr="00D649A3">
        <w:rPr>
          <w:rStyle w:val="Strong"/>
          <w:b/>
          <w:bCs/>
          <w:color w:val="auto"/>
        </w:rPr>
        <w:lastRenderedPageBreak/>
        <w:t>Example</w:t>
      </w:r>
    </w:p>
    <w:p w:rsidR="00D649A3" w:rsidRPr="00D649A3" w:rsidRDefault="00D649A3" w:rsidP="00D649A3">
      <w:pPr>
        <w:pStyle w:val="NormalWeb"/>
        <w:rPr>
          <w:rFonts w:ascii="Arial" w:hAnsi="Arial" w:cs="Arial"/>
        </w:rPr>
      </w:pPr>
      <w:r w:rsidRPr="00D649A3">
        <w:rPr>
          <w:rFonts w:ascii="Arial" w:hAnsi="Arial" w:cs="Arial"/>
        </w:rPr>
        <w:t>Data: 10, 20, 30</w:t>
      </w:r>
      <w:r w:rsidRPr="00D649A3">
        <w:rPr>
          <w:rFonts w:ascii="Arial" w:hAnsi="Arial" w:cs="Arial"/>
        </w:rPr>
        <w:br/>
        <w:t>Mean = 20</w:t>
      </w:r>
    </w:p>
    <w:p w:rsidR="00D649A3" w:rsidRPr="00D649A3" w:rsidRDefault="00D649A3" w:rsidP="00D649A3">
      <w:pPr>
        <w:pStyle w:val="NormalWeb"/>
        <w:rPr>
          <w:rFonts w:ascii="Arial" w:hAnsi="Arial" w:cs="Arial"/>
        </w:rPr>
      </w:pPr>
      <w:r w:rsidRPr="00D649A3">
        <w:rPr>
          <w:rFonts w:ascii="Arial" w:hAnsi="Arial" w:cs="Arial"/>
        </w:rPr>
        <w:t>Differences:</w:t>
      </w:r>
    </w:p>
    <w:p w:rsidR="00D649A3" w:rsidRPr="00D649A3" w:rsidRDefault="00D649A3" w:rsidP="00D649A3">
      <w:pPr>
        <w:numPr>
          <w:ilvl w:val="0"/>
          <w:numId w:val="15"/>
        </w:numPr>
        <w:spacing w:before="100" w:beforeAutospacing="1" w:after="100" w:afterAutospacing="1"/>
        <w:rPr>
          <w:sz w:val="24"/>
          <w:szCs w:val="24"/>
        </w:rPr>
      </w:pPr>
      <w:r w:rsidRPr="00D649A3">
        <w:rPr>
          <w:sz w:val="24"/>
          <w:szCs w:val="24"/>
        </w:rPr>
        <w:t xml:space="preserve">(10−20)² = 100 </w:t>
      </w:r>
    </w:p>
    <w:p w:rsidR="00D649A3" w:rsidRPr="00D649A3" w:rsidRDefault="00D649A3" w:rsidP="00D649A3">
      <w:pPr>
        <w:numPr>
          <w:ilvl w:val="0"/>
          <w:numId w:val="15"/>
        </w:numPr>
        <w:spacing w:before="100" w:beforeAutospacing="1" w:after="100" w:afterAutospacing="1"/>
        <w:rPr>
          <w:sz w:val="24"/>
          <w:szCs w:val="24"/>
        </w:rPr>
      </w:pPr>
      <w:r w:rsidRPr="00D649A3">
        <w:rPr>
          <w:sz w:val="24"/>
          <w:szCs w:val="24"/>
        </w:rPr>
        <w:t xml:space="preserve">(20−20)² = 0 </w:t>
      </w:r>
    </w:p>
    <w:p w:rsidR="00D649A3" w:rsidRPr="00D649A3" w:rsidRDefault="00D649A3" w:rsidP="00D649A3">
      <w:pPr>
        <w:numPr>
          <w:ilvl w:val="0"/>
          <w:numId w:val="15"/>
        </w:numPr>
        <w:spacing w:before="100" w:beforeAutospacing="1" w:after="100" w:afterAutospacing="1"/>
        <w:rPr>
          <w:sz w:val="24"/>
          <w:szCs w:val="24"/>
        </w:rPr>
      </w:pPr>
      <w:r w:rsidRPr="00D649A3">
        <w:rPr>
          <w:sz w:val="24"/>
          <w:szCs w:val="24"/>
        </w:rPr>
        <w:t xml:space="preserve">(30−20)² = 100 </w:t>
      </w:r>
    </w:p>
    <w:p w:rsidR="00D649A3" w:rsidRPr="00D649A3" w:rsidRDefault="00D649A3" w:rsidP="00D649A3">
      <w:pPr>
        <w:pStyle w:val="NormalWeb"/>
        <w:rPr>
          <w:rFonts w:ascii="Arial" w:hAnsi="Arial" w:cs="Arial"/>
        </w:rPr>
      </w:pPr>
      <w:r w:rsidRPr="00D649A3">
        <w:rPr>
          <w:rFonts w:ascii="Arial" w:hAnsi="Arial" w:cs="Arial"/>
        </w:rPr>
        <w:t>Sum = 200</w:t>
      </w:r>
    </w:p>
    <w:p w:rsidR="00D649A3" w:rsidRPr="00D649A3" w:rsidRDefault="00D649A3" w:rsidP="00D649A3">
      <w:pPr>
        <w:pStyle w:val="NormalWeb"/>
        <w:rPr>
          <w:rFonts w:ascii="Arial" w:hAnsi="Arial" w:cs="Arial"/>
        </w:rPr>
      </w:pPr>
      <w:r w:rsidRPr="00D649A3">
        <w:rPr>
          <w:rFonts w:ascii="Arial" w:hAnsi="Arial" w:cs="Arial"/>
        </w:rPr>
        <w:t xml:space="preserve">s = √(200 / 2) = √100 = </w:t>
      </w:r>
      <w:r w:rsidRPr="00D649A3">
        <w:rPr>
          <w:rStyle w:val="Strong"/>
          <w:rFonts w:ascii="Arial" w:hAnsi="Arial" w:cs="Arial"/>
        </w:rPr>
        <w:t>10</w:t>
      </w:r>
    </w:p>
    <w:p w:rsidR="00D649A3" w:rsidRPr="00D649A3" w:rsidRDefault="00D649A3" w:rsidP="00D649A3">
      <w:pPr>
        <w:pStyle w:val="NormalWeb"/>
        <w:rPr>
          <w:rFonts w:ascii="Arial" w:hAnsi="Arial" w:cs="Arial"/>
        </w:rPr>
      </w:pPr>
      <w:r w:rsidRPr="00D649A3">
        <w:rPr>
          <w:rFonts w:ascii="Segoe UI Symbol" w:hAnsi="Segoe UI Symbol" w:cs="Segoe UI Symbol"/>
        </w:rPr>
        <w:t>👉</w:t>
      </w:r>
      <w:r w:rsidRPr="00D649A3">
        <w:rPr>
          <w:rFonts w:ascii="Arial" w:hAnsi="Arial" w:cs="Arial"/>
        </w:rPr>
        <w:t xml:space="preserve"> Data spread = </w:t>
      </w:r>
      <w:r w:rsidRPr="00D649A3">
        <w:rPr>
          <w:rStyle w:val="Strong"/>
          <w:rFonts w:ascii="Arial" w:hAnsi="Arial" w:cs="Arial"/>
        </w:rPr>
        <w:t>10</w:t>
      </w:r>
    </w:p>
    <w:p w:rsidR="00D649A3" w:rsidRPr="00D649A3" w:rsidRDefault="00D649A3" w:rsidP="00D649A3">
      <w:pPr>
        <w:rPr>
          <w:sz w:val="24"/>
          <w:szCs w:val="24"/>
        </w:rPr>
      </w:pPr>
    </w:p>
    <w:p w:rsidR="00D649A3" w:rsidRPr="00D649A3" w:rsidRDefault="00D649A3" w:rsidP="00D649A3">
      <w:pPr>
        <w:pStyle w:val="Heading2"/>
        <w:rPr>
          <w:color w:val="auto"/>
          <w:sz w:val="24"/>
          <w:szCs w:val="24"/>
        </w:rPr>
      </w:pPr>
      <w:r w:rsidRPr="00D649A3">
        <w:rPr>
          <w:rStyle w:val="Strong"/>
          <w:b/>
          <w:bCs/>
          <w:color w:val="auto"/>
          <w:sz w:val="24"/>
          <w:szCs w:val="24"/>
        </w:rPr>
        <w:t>6.1.3 Coefficient of Variation (CV%)</w:t>
      </w:r>
    </w:p>
    <w:p w:rsidR="00D13886" w:rsidRDefault="00D13886" w:rsidP="00D13886">
      <w:pPr>
        <w:pStyle w:val="Heading3"/>
        <w:jc w:val="center"/>
        <w:rPr>
          <w:rStyle w:val="Strong"/>
          <w:b/>
          <w:bCs/>
          <w:color w:val="auto"/>
        </w:rPr>
      </w:pPr>
      <w:r>
        <w:rPr>
          <w:noProof/>
          <w:color w:val="auto"/>
        </w:rPr>
        <w:drawing>
          <wp:inline distT="0" distB="0" distL="0" distR="0">
            <wp:extent cx="1806097" cy="548688"/>
            <wp:effectExtent l="0" t="0" r="381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efficient_of_variation.png"/>
                    <pic:cNvPicPr/>
                  </pic:nvPicPr>
                  <pic:blipFill>
                    <a:blip r:embed="rId20">
                      <a:extLst>
                        <a:ext uri="{28A0092B-C50C-407E-A947-70E740481C1C}">
                          <a14:useLocalDpi xmlns:a14="http://schemas.microsoft.com/office/drawing/2010/main" val="0"/>
                        </a:ext>
                      </a:extLst>
                    </a:blip>
                    <a:stretch>
                      <a:fillRect/>
                    </a:stretch>
                  </pic:blipFill>
                  <pic:spPr>
                    <a:xfrm>
                      <a:off x="0" y="0"/>
                      <a:ext cx="1806097" cy="548688"/>
                    </a:xfrm>
                    <a:prstGeom prst="rect">
                      <a:avLst/>
                    </a:prstGeom>
                  </pic:spPr>
                </pic:pic>
              </a:graphicData>
            </a:graphic>
          </wp:inline>
        </w:drawing>
      </w:r>
    </w:p>
    <w:p w:rsidR="00D649A3" w:rsidRPr="00D649A3" w:rsidRDefault="00D649A3" w:rsidP="00D649A3">
      <w:pPr>
        <w:pStyle w:val="Heading3"/>
        <w:rPr>
          <w:color w:val="auto"/>
        </w:rPr>
      </w:pPr>
      <w:r w:rsidRPr="00D649A3">
        <w:rPr>
          <w:rStyle w:val="Strong"/>
          <w:b/>
          <w:bCs/>
          <w:color w:val="auto"/>
        </w:rPr>
        <w:t>Meaning of terms</w:t>
      </w:r>
    </w:p>
    <w:p w:rsidR="00D649A3" w:rsidRPr="00D649A3" w:rsidRDefault="00D649A3" w:rsidP="00D649A3">
      <w:pPr>
        <w:numPr>
          <w:ilvl w:val="0"/>
          <w:numId w:val="16"/>
        </w:numPr>
        <w:spacing w:before="100" w:beforeAutospacing="1" w:after="100" w:afterAutospacing="1"/>
        <w:rPr>
          <w:sz w:val="24"/>
          <w:szCs w:val="24"/>
        </w:rPr>
      </w:pPr>
      <w:r w:rsidRPr="00D649A3">
        <w:rPr>
          <w:rStyle w:val="Strong"/>
          <w:sz w:val="24"/>
          <w:szCs w:val="24"/>
        </w:rPr>
        <w:t>s</w:t>
      </w:r>
      <w:r w:rsidRPr="00D649A3">
        <w:rPr>
          <w:sz w:val="24"/>
          <w:szCs w:val="24"/>
        </w:rPr>
        <w:t xml:space="preserve"> → standard deviation </w:t>
      </w:r>
    </w:p>
    <w:p w:rsidR="00D649A3" w:rsidRPr="00D649A3" w:rsidRDefault="00D649A3" w:rsidP="00D649A3">
      <w:pPr>
        <w:numPr>
          <w:ilvl w:val="0"/>
          <w:numId w:val="16"/>
        </w:numPr>
        <w:spacing w:before="100" w:beforeAutospacing="1" w:after="100" w:afterAutospacing="1"/>
        <w:rPr>
          <w:sz w:val="24"/>
          <w:szCs w:val="24"/>
        </w:rPr>
      </w:pPr>
      <w:r w:rsidRPr="00D649A3">
        <w:rPr>
          <w:rStyle w:val="Strong"/>
          <w:sz w:val="24"/>
          <w:szCs w:val="24"/>
        </w:rPr>
        <w:t>x̄</w:t>
      </w:r>
      <w:r w:rsidRPr="00D649A3">
        <w:rPr>
          <w:sz w:val="24"/>
          <w:szCs w:val="24"/>
        </w:rPr>
        <w:t xml:space="preserve"> → mean </w:t>
      </w:r>
    </w:p>
    <w:p w:rsidR="00D649A3" w:rsidRPr="00D649A3" w:rsidRDefault="00D649A3" w:rsidP="00D649A3">
      <w:pPr>
        <w:numPr>
          <w:ilvl w:val="0"/>
          <w:numId w:val="16"/>
        </w:numPr>
        <w:spacing w:before="100" w:beforeAutospacing="1" w:after="100" w:afterAutospacing="1"/>
        <w:rPr>
          <w:sz w:val="24"/>
          <w:szCs w:val="24"/>
        </w:rPr>
      </w:pPr>
      <w:r w:rsidRPr="00D649A3">
        <w:rPr>
          <w:rStyle w:val="Strong"/>
          <w:sz w:val="24"/>
          <w:szCs w:val="24"/>
        </w:rPr>
        <w:t>CV%</w:t>
      </w:r>
      <w:r w:rsidRPr="00D649A3">
        <w:rPr>
          <w:sz w:val="24"/>
          <w:szCs w:val="24"/>
        </w:rPr>
        <w:t xml:space="preserve"> → variation in percentage </w:t>
      </w:r>
    </w:p>
    <w:p w:rsidR="00D649A3" w:rsidRPr="00D649A3" w:rsidRDefault="00D649A3" w:rsidP="00D649A3">
      <w:pPr>
        <w:pStyle w:val="Heading3"/>
        <w:rPr>
          <w:color w:val="auto"/>
        </w:rPr>
      </w:pPr>
      <w:r w:rsidRPr="00D649A3">
        <w:rPr>
          <w:rStyle w:val="Strong"/>
          <w:b/>
          <w:bCs/>
          <w:color w:val="auto"/>
        </w:rPr>
        <w:t>Example</w:t>
      </w:r>
    </w:p>
    <w:p w:rsidR="00D649A3" w:rsidRPr="00D649A3" w:rsidRDefault="00D649A3" w:rsidP="00D649A3">
      <w:pPr>
        <w:pStyle w:val="NormalWeb"/>
        <w:rPr>
          <w:rFonts w:ascii="Arial" w:hAnsi="Arial" w:cs="Arial"/>
        </w:rPr>
      </w:pPr>
      <w:r w:rsidRPr="00D649A3">
        <w:rPr>
          <w:rFonts w:ascii="Arial" w:hAnsi="Arial" w:cs="Arial"/>
        </w:rPr>
        <w:t>Mean = 50</w:t>
      </w:r>
      <w:r w:rsidRPr="00D649A3">
        <w:rPr>
          <w:rFonts w:ascii="Arial" w:hAnsi="Arial" w:cs="Arial"/>
        </w:rPr>
        <w:br/>
        <w:t>Std deviation = 10</w:t>
      </w:r>
    </w:p>
    <w:p w:rsidR="00D649A3" w:rsidRPr="00D649A3" w:rsidRDefault="00D649A3" w:rsidP="00D649A3">
      <w:pPr>
        <w:pStyle w:val="NormalWeb"/>
        <w:rPr>
          <w:rFonts w:ascii="Arial" w:hAnsi="Arial" w:cs="Arial"/>
        </w:rPr>
      </w:pPr>
      <w:r w:rsidRPr="00D649A3">
        <w:rPr>
          <w:rFonts w:ascii="Arial" w:hAnsi="Arial" w:cs="Arial"/>
        </w:rPr>
        <w:t xml:space="preserve">CV% = (10 / 50) × 100 = </w:t>
      </w:r>
      <w:r w:rsidRPr="00D649A3">
        <w:rPr>
          <w:rStyle w:val="Strong"/>
          <w:rFonts w:ascii="Arial" w:hAnsi="Arial" w:cs="Arial"/>
        </w:rPr>
        <w:t>20%</w:t>
      </w:r>
    </w:p>
    <w:p w:rsidR="00D649A3" w:rsidRPr="00D649A3" w:rsidRDefault="00D649A3" w:rsidP="00D649A3">
      <w:pPr>
        <w:pStyle w:val="NormalWeb"/>
        <w:rPr>
          <w:rFonts w:ascii="Arial" w:hAnsi="Arial" w:cs="Arial"/>
        </w:rPr>
      </w:pPr>
      <w:r w:rsidRPr="00D649A3">
        <w:rPr>
          <w:rFonts w:ascii="Segoe UI Symbol" w:hAnsi="Segoe UI Symbol" w:cs="Segoe UI Symbol"/>
        </w:rPr>
        <w:t>👉</w:t>
      </w:r>
      <w:r w:rsidRPr="00D649A3">
        <w:rPr>
          <w:rFonts w:ascii="Arial" w:hAnsi="Arial" w:cs="Arial"/>
        </w:rPr>
        <w:t xml:space="preserve"> Low variation (stable data)</w:t>
      </w:r>
    </w:p>
    <w:p w:rsidR="00D649A3" w:rsidRPr="00D649A3" w:rsidRDefault="00D649A3" w:rsidP="00D649A3">
      <w:pPr>
        <w:rPr>
          <w:sz w:val="24"/>
          <w:szCs w:val="24"/>
        </w:rPr>
      </w:pPr>
    </w:p>
    <w:p w:rsidR="00D649A3" w:rsidRPr="00D649A3" w:rsidRDefault="00D649A3" w:rsidP="00D649A3">
      <w:pPr>
        <w:pStyle w:val="Heading2"/>
        <w:rPr>
          <w:color w:val="auto"/>
          <w:sz w:val="24"/>
          <w:szCs w:val="24"/>
        </w:rPr>
      </w:pPr>
      <w:r w:rsidRPr="00D649A3">
        <w:rPr>
          <w:rStyle w:val="Strong"/>
          <w:b/>
          <w:bCs/>
          <w:color w:val="auto"/>
          <w:sz w:val="24"/>
          <w:szCs w:val="24"/>
        </w:rPr>
        <w:t>6.1.4 Skewness</w:t>
      </w:r>
    </w:p>
    <w:p w:rsidR="00D13886" w:rsidRDefault="00D13886" w:rsidP="00D649A3">
      <w:pPr>
        <w:pStyle w:val="Heading3"/>
        <w:rPr>
          <w:rStyle w:val="Strong"/>
          <w:b/>
          <w:bCs/>
          <w:color w:val="auto"/>
        </w:rPr>
      </w:pPr>
      <w:r>
        <w:rPr>
          <w:noProof/>
          <w:color w:val="auto"/>
        </w:rPr>
        <w:drawing>
          <wp:inline distT="0" distB="0" distL="0" distR="0">
            <wp:extent cx="3505504" cy="5029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kewness.png"/>
                    <pic:cNvPicPr/>
                  </pic:nvPicPr>
                  <pic:blipFill>
                    <a:blip r:embed="rId21">
                      <a:extLst>
                        <a:ext uri="{28A0092B-C50C-407E-A947-70E740481C1C}">
                          <a14:useLocalDpi xmlns:a14="http://schemas.microsoft.com/office/drawing/2010/main" val="0"/>
                        </a:ext>
                      </a:extLst>
                    </a:blip>
                    <a:stretch>
                      <a:fillRect/>
                    </a:stretch>
                  </pic:blipFill>
                  <pic:spPr>
                    <a:xfrm>
                      <a:off x="0" y="0"/>
                      <a:ext cx="3505504" cy="502964"/>
                    </a:xfrm>
                    <a:prstGeom prst="rect">
                      <a:avLst/>
                    </a:prstGeom>
                  </pic:spPr>
                </pic:pic>
              </a:graphicData>
            </a:graphic>
          </wp:inline>
        </w:drawing>
      </w:r>
    </w:p>
    <w:p w:rsidR="00D649A3" w:rsidRPr="00D649A3" w:rsidRDefault="00D649A3" w:rsidP="00D649A3">
      <w:pPr>
        <w:pStyle w:val="Heading3"/>
        <w:rPr>
          <w:color w:val="auto"/>
        </w:rPr>
      </w:pPr>
      <w:r w:rsidRPr="00D649A3">
        <w:rPr>
          <w:rStyle w:val="Strong"/>
          <w:b/>
          <w:bCs/>
          <w:color w:val="auto"/>
        </w:rPr>
        <w:lastRenderedPageBreak/>
        <w:t>Meaning of terms</w:t>
      </w:r>
    </w:p>
    <w:p w:rsidR="00D649A3" w:rsidRPr="00D649A3" w:rsidRDefault="00D649A3" w:rsidP="00D649A3">
      <w:pPr>
        <w:numPr>
          <w:ilvl w:val="0"/>
          <w:numId w:val="17"/>
        </w:numPr>
        <w:spacing w:before="100" w:beforeAutospacing="1" w:after="100" w:afterAutospacing="1"/>
        <w:rPr>
          <w:sz w:val="24"/>
          <w:szCs w:val="24"/>
        </w:rPr>
      </w:pPr>
      <w:r w:rsidRPr="00D649A3">
        <w:rPr>
          <w:rStyle w:val="Strong"/>
          <w:sz w:val="24"/>
          <w:szCs w:val="24"/>
        </w:rPr>
        <w:t>xᵢ − x̄</w:t>
      </w:r>
      <w:r w:rsidRPr="00D649A3">
        <w:rPr>
          <w:sz w:val="24"/>
          <w:szCs w:val="24"/>
        </w:rPr>
        <w:t xml:space="preserve"> → deviation from mean </w:t>
      </w:r>
    </w:p>
    <w:p w:rsidR="00D649A3" w:rsidRPr="00D649A3" w:rsidRDefault="00D649A3" w:rsidP="00D649A3">
      <w:pPr>
        <w:numPr>
          <w:ilvl w:val="0"/>
          <w:numId w:val="17"/>
        </w:numPr>
        <w:spacing w:before="100" w:beforeAutospacing="1" w:after="100" w:afterAutospacing="1"/>
        <w:rPr>
          <w:sz w:val="24"/>
          <w:szCs w:val="24"/>
        </w:rPr>
      </w:pPr>
      <w:r w:rsidRPr="00D649A3">
        <w:rPr>
          <w:rStyle w:val="Strong"/>
          <w:sz w:val="24"/>
          <w:szCs w:val="24"/>
        </w:rPr>
        <w:t>s</w:t>
      </w:r>
      <w:r w:rsidRPr="00D649A3">
        <w:rPr>
          <w:sz w:val="24"/>
          <w:szCs w:val="24"/>
        </w:rPr>
        <w:t xml:space="preserve"> → standard deviation </w:t>
      </w:r>
    </w:p>
    <w:p w:rsidR="00D649A3" w:rsidRPr="00D649A3" w:rsidRDefault="00D649A3" w:rsidP="00D649A3">
      <w:pPr>
        <w:numPr>
          <w:ilvl w:val="0"/>
          <w:numId w:val="17"/>
        </w:numPr>
        <w:spacing w:before="100" w:beforeAutospacing="1" w:after="100" w:afterAutospacing="1"/>
        <w:rPr>
          <w:sz w:val="24"/>
          <w:szCs w:val="24"/>
        </w:rPr>
      </w:pPr>
      <w:r w:rsidRPr="00D649A3">
        <w:rPr>
          <w:rStyle w:val="Strong"/>
          <w:sz w:val="24"/>
          <w:szCs w:val="24"/>
        </w:rPr>
        <w:t>³ (cube)</w:t>
      </w:r>
      <w:r w:rsidRPr="00D649A3">
        <w:rPr>
          <w:sz w:val="24"/>
          <w:szCs w:val="24"/>
        </w:rPr>
        <w:t xml:space="preserve"> → shows direction of skew </w:t>
      </w:r>
    </w:p>
    <w:p w:rsidR="00D649A3" w:rsidRPr="00D649A3" w:rsidRDefault="00D649A3" w:rsidP="00D649A3">
      <w:pPr>
        <w:numPr>
          <w:ilvl w:val="0"/>
          <w:numId w:val="17"/>
        </w:numPr>
        <w:spacing w:before="100" w:beforeAutospacing="1" w:after="100" w:afterAutospacing="1"/>
        <w:rPr>
          <w:sz w:val="24"/>
          <w:szCs w:val="24"/>
        </w:rPr>
      </w:pPr>
      <w:r w:rsidRPr="00D649A3">
        <w:rPr>
          <w:sz w:val="24"/>
          <w:szCs w:val="24"/>
        </w:rPr>
        <w:t xml:space="preserve">Positive → right skew </w:t>
      </w:r>
    </w:p>
    <w:p w:rsidR="00D649A3" w:rsidRPr="00D649A3" w:rsidRDefault="00D649A3" w:rsidP="00D649A3">
      <w:pPr>
        <w:numPr>
          <w:ilvl w:val="0"/>
          <w:numId w:val="17"/>
        </w:numPr>
        <w:spacing w:before="100" w:beforeAutospacing="1" w:after="100" w:afterAutospacing="1"/>
        <w:rPr>
          <w:sz w:val="24"/>
          <w:szCs w:val="24"/>
        </w:rPr>
      </w:pPr>
      <w:r w:rsidRPr="00D649A3">
        <w:rPr>
          <w:sz w:val="24"/>
          <w:szCs w:val="24"/>
        </w:rPr>
        <w:t xml:space="preserve">Negative → left skew </w:t>
      </w:r>
    </w:p>
    <w:p w:rsidR="00D649A3" w:rsidRPr="00D649A3" w:rsidRDefault="00D649A3" w:rsidP="00D649A3">
      <w:pPr>
        <w:pStyle w:val="Heading3"/>
        <w:rPr>
          <w:color w:val="auto"/>
        </w:rPr>
      </w:pPr>
      <w:r w:rsidRPr="00D649A3">
        <w:rPr>
          <w:rStyle w:val="Strong"/>
          <w:b/>
          <w:bCs/>
          <w:color w:val="auto"/>
        </w:rPr>
        <w:t>Example</w:t>
      </w:r>
    </w:p>
    <w:p w:rsidR="00D649A3" w:rsidRPr="00D649A3" w:rsidRDefault="00D649A3" w:rsidP="00D649A3">
      <w:pPr>
        <w:pStyle w:val="NormalWeb"/>
        <w:rPr>
          <w:rFonts w:ascii="Arial" w:hAnsi="Arial" w:cs="Arial"/>
        </w:rPr>
      </w:pPr>
      <w:r w:rsidRPr="00D649A3">
        <w:rPr>
          <w:rFonts w:ascii="Arial" w:hAnsi="Arial" w:cs="Arial"/>
        </w:rPr>
        <w:t>Data: 1, 2, 2, 3, 10</w:t>
      </w:r>
      <w:r w:rsidRPr="00D649A3">
        <w:rPr>
          <w:rFonts w:ascii="Arial" w:hAnsi="Arial" w:cs="Arial"/>
        </w:rPr>
        <w:br/>
      </w:r>
      <w:r w:rsidRPr="00D649A3">
        <w:rPr>
          <w:rFonts w:ascii="Segoe UI Symbol" w:hAnsi="Segoe UI Symbol" w:cs="Segoe UI Symbol"/>
        </w:rPr>
        <w:t>👉</w:t>
      </w:r>
      <w:r w:rsidRPr="00D649A3">
        <w:rPr>
          <w:rFonts w:ascii="Arial" w:hAnsi="Arial" w:cs="Arial"/>
        </w:rPr>
        <w:t xml:space="preserve"> Most values are small, one large value (10)</w:t>
      </w:r>
    </w:p>
    <w:p w:rsidR="00D649A3" w:rsidRPr="00D649A3" w:rsidRDefault="00D649A3" w:rsidP="00D649A3">
      <w:pPr>
        <w:pStyle w:val="NormalWeb"/>
        <w:rPr>
          <w:rFonts w:ascii="Arial" w:hAnsi="Arial" w:cs="Arial"/>
        </w:rPr>
      </w:pPr>
      <w:r w:rsidRPr="00D649A3">
        <w:rPr>
          <w:rFonts w:ascii="Segoe UI Symbol" w:hAnsi="Segoe UI Symbol" w:cs="Segoe UI Symbol"/>
        </w:rPr>
        <w:t>✔</w:t>
      </w:r>
      <w:r w:rsidRPr="00D649A3">
        <w:rPr>
          <w:rFonts w:ascii="Arial" w:hAnsi="Arial" w:cs="Arial"/>
        </w:rPr>
        <w:t xml:space="preserve"> Skewness = positive</w:t>
      </w:r>
      <w:r w:rsidRPr="00D649A3">
        <w:rPr>
          <w:rFonts w:ascii="Arial" w:hAnsi="Arial" w:cs="Arial"/>
        </w:rPr>
        <w:br/>
      </w:r>
      <w:r w:rsidRPr="00D649A3">
        <w:rPr>
          <w:rFonts w:ascii="Segoe UI Symbol" w:hAnsi="Segoe UI Symbol" w:cs="Segoe UI Symbol"/>
        </w:rPr>
        <w:t>👉</w:t>
      </w:r>
      <w:r w:rsidRPr="00D649A3">
        <w:rPr>
          <w:rFonts w:ascii="Arial" w:hAnsi="Arial" w:cs="Arial"/>
        </w:rPr>
        <w:t xml:space="preserve"> Data is right-skewed (long tail on right side)</w:t>
      </w:r>
    </w:p>
    <w:p w:rsidR="00D649A3" w:rsidRPr="00D649A3" w:rsidRDefault="00D649A3" w:rsidP="00D649A3">
      <w:pPr>
        <w:rPr>
          <w:sz w:val="24"/>
          <w:szCs w:val="24"/>
        </w:rPr>
      </w:pPr>
    </w:p>
    <w:p w:rsidR="00D649A3" w:rsidRPr="00D649A3" w:rsidRDefault="00D649A3" w:rsidP="00D649A3">
      <w:pPr>
        <w:pStyle w:val="Heading2"/>
        <w:rPr>
          <w:color w:val="auto"/>
          <w:sz w:val="24"/>
          <w:szCs w:val="24"/>
        </w:rPr>
      </w:pPr>
      <w:r w:rsidRPr="00D649A3">
        <w:rPr>
          <w:rStyle w:val="Strong"/>
          <w:b/>
          <w:bCs/>
          <w:color w:val="auto"/>
          <w:sz w:val="24"/>
          <w:szCs w:val="24"/>
        </w:rPr>
        <w:t>6.1.5 Kurtosis</w:t>
      </w:r>
    </w:p>
    <w:p w:rsidR="00D13886" w:rsidRDefault="00D13886" w:rsidP="00D649A3">
      <w:pPr>
        <w:pStyle w:val="Heading3"/>
        <w:rPr>
          <w:rStyle w:val="Strong"/>
          <w:b/>
          <w:bCs/>
          <w:color w:val="auto"/>
        </w:rPr>
      </w:pPr>
      <w:r>
        <w:rPr>
          <w:noProof/>
          <w:color w:val="auto"/>
        </w:rPr>
        <w:drawing>
          <wp:inline distT="0" distB="0" distL="0" distR="0">
            <wp:extent cx="4770533" cy="53344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kurtosis.png"/>
                    <pic:cNvPicPr/>
                  </pic:nvPicPr>
                  <pic:blipFill>
                    <a:blip r:embed="rId22">
                      <a:extLst>
                        <a:ext uri="{28A0092B-C50C-407E-A947-70E740481C1C}">
                          <a14:useLocalDpi xmlns:a14="http://schemas.microsoft.com/office/drawing/2010/main" val="0"/>
                        </a:ext>
                      </a:extLst>
                    </a:blip>
                    <a:stretch>
                      <a:fillRect/>
                    </a:stretch>
                  </pic:blipFill>
                  <pic:spPr>
                    <a:xfrm>
                      <a:off x="0" y="0"/>
                      <a:ext cx="4770533" cy="533446"/>
                    </a:xfrm>
                    <a:prstGeom prst="rect">
                      <a:avLst/>
                    </a:prstGeom>
                  </pic:spPr>
                </pic:pic>
              </a:graphicData>
            </a:graphic>
          </wp:inline>
        </w:drawing>
      </w:r>
    </w:p>
    <w:p w:rsidR="00D649A3" w:rsidRPr="00D649A3" w:rsidRDefault="00D649A3" w:rsidP="00D649A3">
      <w:pPr>
        <w:pStyle w:val="Heading3"/>
        <w:rPr>
          <w:color w:val="auto"/>
        </w:rPr>
      </w:pPr>
      <w:r w:rsidRPr="00D649A3">
        <w:rPr>
          <w:rStyle w:val="Strong"/>
          <w:b/>
          <w:bCs/>
          <w:color w:val="auto"/>
        </w:rPr>
        <w:t>Meaning of terms</w:t>
      </w:r>
    </w:p>
    <w:p w:rsidR="00D649A3" w:rsidRPr="00D649A3" w:rsidRDefault="00D649A3" w:rsidP="00D649A3">
      <w:pPr>
        <w:numPr>
          <w:ilvl w:val="0"/>
          <w:numId w:val="18"/>
        </w:numPr>
        <w:spacing w:before="100" w:beforeAutospacing="1" w:after="100" w:afterAutospacing="1"/>
        <w:rPr>
          <w:sz w:val="24"/>
          <w:szCs w:val="24"/>
        </w:rPr>
      </w:pPr>
      <w:r w:rsidRPr="00D649A3">
        <w:rPr>
          <w:rStyle w:val="Strong"/>
          <w:sz w:val="24"/>
          <w:szCs w:val="24"/>
        </w:rPr>
        <w:t>⁴ (power 4)</w:t>
      </w:r>
      <w:r w:rsidRPr="00D649A3">
        <w:rPr>
          <w:sz w:val="24"/>
          <w:szCs w:val="24"/>
        </w:rPr>
        <w:t xml:space="preserve"> → emphasizes extreme values </w:t>
      </w:r>
    </w:p>
    <w:p w:rsidR="00D649A3" w:rsidRPr="00D649A3" w:rsidRDefault="00D649A3" w:rsidP="00D649A3">
      <w:pPr>
        <w:numPr>
          <w:ilvl w:val="0"/>
          <w:numId w:val="18"/>
        </w:numPr>
        <w:spacing w:before="100" w:beforeAutospacing="1" w:after="100" w:afterAutospacing="1"/>
        <w:rPr>
          <w:sz w:val="24"/>
          <w:szCs w:val="24"/>
        </w:rPr>
      </w:pPr>
      <w:r w:rsidRPr="00D649A3">
        <w:rPr>
          <w:sz w:val="24"/>
          <w:szCs w:val="24"/>
        </w:rPr>
        <w:t xml:space="preserve">High value → more outliers </w:t>
      </w:r>
    </w:p>
    <w:p w:rsidR="00D649A3" w:rsidRPr="00D649A3" w:rsidRDefault="00D649A3" w:rsidP="00D649A3">
      <w:pPr>
        <w:numPr>
          <w:ilvl w:val="0"/>
          <w:numId w:val="18"/>
        </w:numPr>
        <w:spacing w:before="100" w:beforeAutospacing="1" w:after="100" w:afterAutospacing="1"/>
        <w:rPr>
          <w:sz w:val="24"/>
          <w:szCs w:val="24"/>
        </w:rPr>
      </w:pPr>
      <w:r w:rsidRPr="00D649A3">
        <w:rPr>
          <w:sz w:val="24"/>
          <w:szCs w:val="24"/>
        </w:rPr>
        <w:t xml:space="preserve">Low value → stable data </w:t>
      </w:r>
    </w:p>
    <w:p w:rsidR="00D649A3" w:rsidRPr="00D649A3" w:rsidRDefault="00D649A3" w:rsidP="00D649A3">
      <w:pPr>
        <w:pStyle w:val="Heading3"/>
        <w:rPr>
          <w:color w:val="auto"/>
        </w:rPr>
      </w:pPr>
      <w:r w:rsidRPr="00D649A3">
        <w:rPr>
          <w:rStyle w:val="Strong"/>
          <w:b/>
          <w:bCs/>
          <w:color w:val="auto"/>
        </w:rPr>
        <w:t>Example</w:t>
      </w:r>
    </w:p>
    <w:p w:rsidR="00D649A3" w:rsidRPr="00D649A3" w:rsidRDefault="00D649A3" w:rsidP="00D649A3">
      <w:pPr>
        <w:pStyle w:val="NormalWeb"/>
        <w:rPr>
          <w:rFonts w:ascii="Arial" w:hAnsi="Arial" w:cs="Arial"/>
        </w:rPr>
      </w:pPr>
      <w:r w:rsidRPr="00D649A3">
        <w:rPr>
          <w:rFonts w:ascii="Arial" w:hAnsi="Arial" w:cs="Arial"/>
        </w:rPr>
        <w:t>Data: 10, 10, 10, 10, 100</w:t>
      </w:r>
      <w:r w:rsidRPr="00D649A3">
        <w:rPr>
          <w:rFonts w:ascii="Arial" w:hAnsi="Arial" w:cs="Arial"/>
        </w:rPr>
        <w:br/>
      </w:r>
      <w:r w:rsidRPr="00D649A3">
        <w:rPr>
          <w:rFonts w:ascii="Segoe UI Symbol" w:hAnsi="Segoe UI Symbol" w:cs="Segoe UI Symbol"/>
        </w:rPr>
        <w:t>👉</w:t>
      </w:r>
      <w:r w:rsidRPr="00D649A3">
        <w:rPr>
          <w:rFonts w:ascii="Arial" w:hAnsi="Arial" w:cs="Arial"/>
        </w:rPr>
        <w:t xml:space="preserve"> One extreme value (100)</w:t>
      </w:r>
    </w:p>
    <w:p w:rsidR="00D649A3" w:rsidRDefault="00D649A3" w:rsidP="00D13886">
      <w:pPr>
        <w:pStyle w:val="NormalWeb"/>
        <w:rPr>
          <w:rFonts w:ascii="Arial" w:hAnsi="Arial" w:cs="Arial"/>
        </w:rPr>
      </w:pPr>
      <w:r w:rsidRPr="00D649A3">
        <w:rPr>
          <w:rFonts w:ascii="Segoe UI Symbol" w:hAnsi="Segoe UI Symbol" w:cs="Segoe UI Symbol"/>
        </w:rPr>
        <w:t>✔</w:t>
      </w:r>
      <w:r w:rsidRPr="00D649A3">
        <w:rPr>
          <w:rFonts w:ascii="Arial" w:hAnsi="Arial" w:cs="Arial"/>
        </w:rPr>
        <w:t xml:space="preserve"> Kurtosis is high</w:t>
      </w:r>
      <w:r w:rsidRPr="00D649A3">
        <w:rPr>
          <w:rFonts w:ascii="Arial" w:hAnsi="Arial" w:cs="Arial"/>
        </w:rPr>
        <w:br/>
      </w:r>
      <w:r w:rsidRPr="00D649A3">
        <w:rPr>
          <w:rFonts w:ascii="Segoe UI Symbol" w:hAnsi="Segoe UI Symbol" w:cs="Segoe UI Symbol"/>
        </w:rPr>
        <w:t>👉</w:t>
      </w:r>
      <w:r w:rsidRPr="00D649A3">
        <w:rPr>
          <w:rFonts w:ascii="Arial" w:hAnsi="Arial" w:cs="Arial"/>
        </w:rPr>
        <w:t xml:space="preserve"> Means heavy t</w:t>
      </w:r>
      <w:r w:rsidR="00D13886">
        <w:rPr>
          <w:rFonts w:ascii="Arial" w:hAnsi="Arial" w:cs="Arial"/>
        </w:rPr>
        <w:t>ails and risk of extreme events</w:t>
      </w:r>
    </w:p>
    <w:p w:rsidR="00D13886" w:rsidRPr="00D13886" w:rsidRDefault="00D13886" w:rsidP="00D13886">
      <w:pPr>
        <w:pStyle w:val="NormalWeb"/>
        <w:rPr>
          <w:rFonts w:ascii="Arial" w:hAnsi="Arial" w:cs="Arial"/>
        </w:rPr>
      </w:pPr>
    </w:p>
    <w:p w:rsidR="00D649A3" w:rsidRPr="00D649A3" w:rsidRDefault="00D649A3" w:rsidP="00D649A3">
      <w:pPr>
        <w:pStyle w:val="Heading1"/>
        <w:rPr>
          <w:color w:val="auto"/>
          <w:sz w:val="24"/>
          <w:szCs w:val="24"/>
        </w:rPr>
      </w:pPr>
      <w:r w:rsidRPr="00D649A3">
        <w:rPr>
          <w:rStyle w:val="Strong"/>
          <w:b/>
          <w:bCs/>
          <w:color w:val="auto"/>
          <w:sz w:val="24"/>
          <w:szCs w:val="24"/>
        </w:rPr>
        <w:t>6.2 IQR Outlier Detection</w:t>
      </w:r>
    </w:p>
    <w:p w:rsidR="00D649A3" w:rsidRPr="00D649A3" w:rsidRDefault="00D649A3" w:rsidP="000F1D8E">
      <w:pPr>
        <w:pStyle w:val="NormalWeb"/>
        <w:jc w:val="center"/>
        <w:rPr>
          <w:rFonts w:ascii="Arial" w:hAnsi="Arial" w:cs="Arial"/>
        </w:rPr>
      </w:pPr>
      <w:r w:rsidRPr="00D649A3">
        <w:rPr>
          <w:rStyle w:val="katex-mathml"/>
          <w:rFonts w:ascii="Arial" w:hAnsi="Arial" w:cs="Arial"/>
        </w:rPr>
        <w:t>IQR=Q3−</w:t>
      </w:r>
      <w:r w:rsidR="000F1D8E">
        <w:rPr>
          <w:rStyle w:val="katex-mathml"/>
          <w:rFonts w:ascii="Arial" w:hAnsi="Arial" w:cs="Arial"/>
        </w:rPr>
        <w:t>Q1</w:t>
      </w:r>
    </w:p>
    <w:p w:rsidR="00D649A3" w:rsidRPr="00D649A3" w:rsidRDefault="00D649A3" w:rsidP="00D649A3">
      <w:pPr>
        <w:pStyle w:val="Heading3"/>
        <w:rPr>
          <w:color w:val="auto"/>
        </w:rPr>
      </w:pPr>
      <w:r w:rsidRPr="00D649A3">
        <w:rPr>
          <w:rStyle w:val="Strong"/>
          <w:b/>
          <w:bCs/>
          <w:color w:val="auto"/>
        </w:rPr>
        <w:t>Meaning of terms</w:t>
      </w:r>
    </w:p>
    <w:p w:rsidR="00D649A3" w:rsidRPr="00D649A3" w:rsidRDefault="00D649A3" w:rsidP="00D649A3">
      <w:pPr>
        <w:numPr>
          <w:ilvl w:val="0"/>
          <w:numId w:val="19"/>
        </w:numPr>
        <w:spacing w:before="100" w:beforeAutospacing="1" w:after="100" w:afterAutospacing="1"/>
        <w:rPr>
          <w:sz w:val="24"/>
          <w:szCs w:val="24"/>
        </w:rPr>
      </w:pPr>
      <w:r w:rsidRPr="00D649A3">
        <w:rPr>
          <w:rStyle w:val="Strong"/>
          <w:sz w:val="24"/>
          <w:szCs w:val="24"/>
        </w:rPr>
        <w:lastRenderedPageBreak/>
        <w:t>Q1</w:t>
      </w:r>
      <w:r w:rsidRPr="00D649A3">
        <w:rPr>
          <w:sz w:val="24"/>
          <w:szCs w:val="24"/>
        </w:rPr>
        <w:t xml:space="preserve"> → 25th percentile </w:t>
      </w:r>
    </w:p>
    <w:p w:rsidR="00D649A3" w:rsidRPr="00D649A3" w:rsidRDefault="00D649A3" w:rsidP="00D649A3">
      <w:pPr>
        <w:numPr>
          <w:ilvl w:val="0"/>
          <w:numId w:val="19"/>
        </w:numPr>
        <w:spacing w:before="100" w:beforeAutospacing="1" w:after="100" w:afterAutospacing="1"/>
        <w:rPr>
          <w:sz w:val="24"/>
          <w:szCs w:val="24"/>
        </w:rPr>
      </w:pPr>
      <w:r w:rsidRPr="00D649A3">
        <w:rPr>
          <w:rStyle w:val="Strong"/>
          <w:sz w:val="24"/>
          <w:szCs w:val="24"/>
        </w:rPr>
        <w:t>Q3</w:t>
      </w:r>
      <w:r w:rsidRPr="00D649A3">
        <w:rPr>
          <w:sz w:val="24"/>
          <w:szCs w:val="24"/>
        </w:rPr>
        <w:t xml:space="preserve"> → 75th percentile </w:t>
      </w:r>
    </w:p>
    <w:p w:rsidR="00D649A3" w:rsidRPr="00D649A3" w:rsidRDefault="00D649A3" w:rsidP="00D649A3">
      <w:pPr>
        <w:numPr>
          <w:ilvl w:val="0"/>
          <w:numId w:val="19"/>
        </w:numPr>
        <w:spacing w:before="100" w:beforeAutospacing="1" w:after="100" w:afterAutospacing="1"/>
        <w:rPr>
          <w:sz w:val="24"/>
          <w:szCs w:val="24"/>
        </w:rPr>
      </w:pPr>
      <w:r w:rsidRPr="00D649A3">
        <w:rPr>
          <w:rStyle w:val="Strong"/>
          <w:sz w:val="24"/>
          <w:szCs w:val="24"/>
        </w:rPr>
        <w:t>IQR</w:t>
      </w:r>
      <w:r w:rsidRPr="00D649A3">
        <w:rPr>
          <w:sz w:val="24"/>
          <w:szCs w:val="24"/>
        </w:rPr>
        <w:t xml:space="preserve"> → middle spread of data </w:t>
      </w:r>
    </w:p>
    <w:p w:rsidR="00D649A3" w:rsidRPr="00D649A3" w:rsidRDefault="00D649A3" w:rsidP="00D649A3">
      <w:pPr>
        <w:pStyle w:val="Heading3"/>
        <w:rPr>
          <w:color w:val="auto"/>
        </w:rPr>
      </w:pPr>
      <w:r w:rsidRPr="00D649A3">
        <w:rPr>
          <w:rStyle w:val="Strong"/>
          <w:b/>
          <w:bCs/>
          <w:color w:val="auto"/>
        </w:rPr>
        <w:t>Example</w:t>
      </w:r>
    </w:p>
    <w:p w:rsidR="00D649A3" w:rsidRPr="00D649A3" w:rsidRDefault="00D649A3" w:rsidP="00D649A3">
      <w:pPr>
        <w:pStyle w:val="NormalWeb"/>
        <w:rPr>
          <w:rFonts w:ascii="Arial" w:hAnsi="Arial" w:cs="Arial"/>
        </w:rPr>
      </w:pPr>
      <w:r w:rsidRPr="00D649A3">
        <w:rPr>
          <w:rFonts w:ascii="Arial" w:hAnsi="Arial" w:cs="Arial"/>
        </w:rPr>
        <w:t>Data: 2, 4, 6, 8, 100</w:t>
      </w:r>
    </w:p>
    <w:p w:rsidR="00D649A3" w:rsidRPr="00D649A3" w:rsidRDefault="00D649A3" w:rsidP="00D649A3">
      <w:pPr>
        <w:numPr>
          <w:ilvl w:val="0"/>
          <w:numId w:val="20"/>
        </w:numPr>
        <w:spacing w:before="100" w:beforeAutospacing="1" w:after="100" w:afterAutospacing="1"/>
        <w:rPr>
          <w:sz w:val="24"/>
          <w:szCs w:val="24"/>
        </w:rPr>
      </w:pPr>
      <w:r w:rsidRPr="00D649A3">
        <w:rPr>
          <w:sz w:val="24"/>
          <w:szCs w:val="24"/>
        </w:rPr>
        <w:t xml:space="preserve">Q1 = 4 </w:t>
      </w:r>
    </w:p>
    <w:p w:rsidR="00D649A3" w:rsidRPr="00D649A3" w:rsidRDefault="00D649A3" w:rsidP="00D649A3">
      <w:pPr>
        <w:numPr>
          <w:ilvl w:val="0"/>
          <w:numId w:val="20"/>
        </w:numPr>
        <w:spacing w:before="100" w:beforeAutospacing="1" w:after="100" w:afterAutospacing="1"/>
        <w:rPr>
          <w:sz w:val="24"/>
          <w:szCs w:val="24"/>
        </w:rPr>
      </w:pPr>
      <w:r w:rsidRPr="00D649A3">
        <w:rPr>
          <w:sz w:val="24"/>
          <w:szCs w:val="24"/>
        </w:rPr>
        <w:t xml:space="preserve">Q3 = 8 </w:t>
      </w:r>
    </w:p>
    <w:p w:rsidR="00D649A3" w:rsidRPr="00D649A3" w:rsidRDefault="00D649A3" w:rsidP="00D649A3">
      <w:pPr>
        <w:pStyle w:val="NormalWeb"/>
        <w:rPr>
          <w:rFonts w:ascii="Arial" w:hAnsi="Arial" w:cs="Arial"/>
        </w:rPr>
      </w:pPr>
      <w:r w:rsidRPr="00D649A3">
        <w:rPr>
          <w:rFonts w:ascii="Arial" w:hAnsi="Arial" w:cs="Arial"/>
        </w:rPr>
        <w:t xml:space="preserve">IQR = 8 − 4 = </w:t>
      </w:r>
      <w:r w:rsidRPr="00D649A3">
        <w:rPr>
          <w:rStyle w:val="Strong"/>
          <w:rFonts w:ascii="Arial" w:hAnsi="Arial" w:cs="Arial"/>
        </w:rPr>
        <w:t>4</w:t>
      </w:r>
    </w:p>
    <w:p w:rsidR="00D649A3" w:rsidRPr="00D649A3" w:rsidRDefault="00D649A3" w:rsidP="00D649A3">
      <w:pPr>
        <w:pStyle w:val="NormalWeb"/>
        <w:rPr>
          <w:rFonts w:ascii="Arial" w:hAnsi="Arial" w:cs="Arial"/>
        </w:rPr>
      </w:pPr>
      <w:r w:rsidRPr="00D649A3">
        <w:rPr>
          <w:rFonts w:ascii="Arial" w:hAnsi="Arial" w:cs="Arial"/>
        </w:rPr>
        <w:t>Outlier rule:</w:t>
      </w:r>
    </w:p>
    <w:p w:rsidR="00D649A3" w:rsidRPr="00D649A3" w:rsidRDefault="00D649A3" w:rsidP="00D649A3">
      <w:pPr>
        <w:numPr>
          <w:ilvl w:val="0"/>
          <w:numId w:val="21"/>
        </w:numPr>
        <w:spacing w:before="100" w:beforeAutospacing="1" w:after="100" w:afterAutospacing="1"/>
        <w:rPr>
          <w:sz w:val="24"/>
          <w:szCs w:val="24"/>
        </w:rPr>
      </w:pPr>
      <w:r w:rsidRPr="00D649A3">
        <w:rPr>
          <w:sz w:val="24"/>
          <w:szCs w:val="24"/>
        </w:rPr>
        <w:t xml:space="preserve">Lower bound = 4 − 1.5×4 = −2 </w:t>
      </w:r>
    </w:p>
    <w:p w:rsidR="00D649A3" w:rsidRPr="00D649A3" w:rsidRDefault="00D649A3" w:rsidP="00D649A3">
      <w:pPr>
        <w:numPr>
          <w:ilvl w:val="0"/>
          <w:numId w:val="21"/>
        </w:numPr>
        <w:spacing w:before="100" w:beforeAutospacing="1" w:after="100" w:afterAutospacing="1"/>
        <w:rPr>
          <w:sz w:val="24"/>
          <w:szCs w:val="24"/>
        </w:rPr>
      </w:pPr>
      <w:r w:rsidRPr="00D649A3">
        <w:rPr>
          <w:sz w:val="24"/>
          <w:szCs w:val="24"/>
        </w:rPr>
        <w:t xml:space="preserve">Upper bound = 8 + 6 = 14 </w:t>
      </w:r>
    </w:p>
    <w:p w:rsidR="00D649A3" w:rsidRPr="00D649A3" w:rsidRDefault="00D649A3" w:rsidP="00D649A3">
      <w:pPr>
        <w:pStyle w:val="NormalWeb"/>
        <w:rPr>
          <w:rFonts w:ascii="Arial" w:hAnsi="Arial" w:cs="Arial"/>
        </w:rPr>
      </w:pPr>
      <w:r w:rsidRPr="00D649A3">
        <w:rPr>
          <w:rFonts w:ascii="Segoe UI Symbol" w:hAnsi="Segoe UI Symbol" w:cs="Segoe UI Symbol"/>
        </w:rPr>
        <w:t>👉</w:t>
      </w:r>
      <w:r w:rsidRPr="00D649A3">
        <w:rPr>
          <w:rFonts w:ascii="Arial" w:hAnsi="Arial" w:cs="Arial"/>
        </w:rPr>
        <w:t xml:space="preserve"> 100 is outside → </w:t>
      </w:r>
      <w:r w:rsidRPr="00D649A3">
        <w:rPr>
          <w:rStyle w:val="Strong"/>
          <w:rFonts w:ascii="Arial" w:hAnsi="Arial" w:cs="Arial"/>
        </w:rPr>
        <w:t>outlier</w:t>
      </w:r>
    </w:p>
    <w:p w:rsidR="00D649A3" w:rsidRPr="00D649A3" w:rsidRDefault="00D649A3" w:rsidP="00D649A3">
      <w:pPr>
        <w:rPr>
          <w:sz w:val="24"/>
          <w:szCs w:val="24"/>
        </w:rPr>
      </w:pPr>
    </w:p>
    <w:p w:rsidR="00D649A3" w:rsidRPr="00D649A3" w:rsidRDefault="00D649A3" w:rsidP="00D649A3">
      <w:pPr>
        <w:pStyle w:val="Heading1"/>
        <w:rPr>
          <w:color w:val="auto"/>
          <w:sz w:val="24"/>
          <w:szCs w:val="24"/>
        </w:rPr>
      </w:pPr>
      <w:r w:rsidRPr="00D649A3">
        <w:rPr>
          <w:rStyle w:val="Strong"/>
          <w:b/>
          <w:bCs/>
          <w:color w:val="auto"/>
          <w:sz w:val="24"/>
          <w:szCs w:val="24"/>
        </w:rPr>
        <w:t>6.3 Pearson Correlation</w:t>
      </w:r>
    </w:p>
    <w:p w:rsidR="000F1D8E" w:rsidRDefault="000F1D8E" w:rsidP="000F1D8E">
      <w:pPr>
        <w:pStyle w:val="Heading3"/>
        <w:jc w:val="center"/>
        <w:rPr>
          <w:rStyle w:val="Strong"/>
          <w:b/>
          <w:bCs/>
          <w:color w:val="auto"/>
        </w:rPr>
      </w:pPr>
      <w:r>
        <w:rPr>
          <w:noProof/>
          <w:color w:val="auto"/>
        </w:rPr>
        <w:drawing>
          <wp:inline distT="0" distB="0" distL="0" distR="0">
            <wp:extent cx="2301439" cy="609653"/>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earson_correlation.png"/>
                    <pic:cNvPicPr/>
                  </pic:nvPicPr>
                  <pic:blipFill>
                    <a:blip r:embed="rId23">
                      <a:extLst>
                        <a:ext uri="{28A0092B-C50C-407E-A947-70E740481C1C}">
                          <a14:useLocalDpi xmlns:a14="http://schemas.microsoft.com/office/drawing/2010/main" val="0"/>
                        </a:ext>
                      </a:extLst>
                    </a:blip>
                    <a:stretch>
                      <a:fillRect/>
                    </a:stretch>
                  </pic:blipFill>
                  <pic:spPr>
                    <a:xfrm>
                      <a:off x="0" y="0"/>
                      <a:ext cx="2301439" cy="609653"/>
                    </a:xfrm>
                    <a:prstGeom prst="rect">
                      <a:avLst/>
                    </a:prstGeom>
                  </pic:spPr>
                </pic:pic>
              </a:graphicData>
            </a:graphic>
          </wp:inline>
        </w:drawing>
      </w:r>
    </w:p>
    <w:p w:rsidR="00D649A3" w:rsidRPr="00D649A3" w:rsidRDefault="00D649A3" w:rsidP="00D649A3">
      <w:pPr>
        <w:pStyle w:val="Heading3"/>
        <w:rPr>
          <w:color w:val="auto"/>
        </w:rPr>
      </w:pPr>
      <w:r w:rsidRPr="00D649A3">
        <w:rPr>
          <w:rStyle w:val="Strong"/>
          <w:b/>
          <w:bCs/>
          <w:color w:val="auto"/>
        </w:rPr>
        <w:t>Meaning of terms</w:t>
      </w:r>
    </w:p>
    <w:p w:rsidR="00D649A3" w:rsidRPr="00D649A3" w:rsidRDefault="00D649A3" w:rsidP="00D649A3">
      <w:pPr>
        <w:numPr>
          <w:ilvl w:val="0"/>
          <w:numId w:val="22"/>
        </w:numPr>
        <w:spacing w:before="100" w:beforeAutospacing="1" w:after="100" w:afterAutospacing="1"/>
        <w:rPr>
          <w:sz w:val="24"/>
          <w:szCs w:val="24"/>
        </w:rPr>
      </w:pPr>
      <w:r w:rsidRPr="00D649A3">
        <w:rPr>
          <w:rStyle w:val="Strong"/>
          <w:sz w:val="24"/>
          <w:szCs w:val="24"/>
        </w:rPr>
        <w:t>xᵢ, yᵢ</w:t>
      </w:r>
      <w:r w:rsidRPr="00D649A3">
        <w:rPr>
          <w:sz w:val="24"/>
          <w:szCs w:val="24"/>
        </w:rPr>
        <w:t xml:space="preserve"> → values of two variables </w:t>
      </w:r>
    </w:p>
    <w:p w:rsidR="00D649A3" w:rsidRPr="00D649A3" w:rsidRDefault="00D649A3" w:rsidP="00D649A3">
      <w:pPr>
        <w:numPr>
          <w:ilvl w:val="0"/>
          <w:numId w:val="22"/>
        </w:numPr>
        <w:spacing w:before="100" w:beforeAutospacing="1" w:after="100" w:afterAutospacing="1"/>
        <w:rPr>
          <w:sz w:val="24"/>
          <w:szCs w:val="24"/>
        </w:rPr>
      </w:pPr>
      <w:r w:rsidRPr="00D649A3">
        <w:rPr>
          <w:rStyle w:val="Strong"/>
          <w:sz w:val="24"/>
          <w:szCs w:val="24"/>
        </w:rPr>
        <w:t>x̄, ȳ</w:t>
      </w:r>
      <w:r w:rsidRPr="00D649A3">
        <w:rPr>
          <w:sz w:val="24"/>
          <w:szCs w:val="24"/>
        </w:rPr>
        <w:t xml:space="preserve"> → means </w:t>
      </w:r>
    </w:p>
    <w:p w:rsidR="00D649A3" w:rsidRPr="00D649A3" w:rsidRDefault="00D649A3" w:rsidP="00D649A3">
      <w:pPr>
        <w:numPr>
          <w:ilvl w:val="0"/>
          <w:numId w:val="22"/>
        </w:numPr>
        <w:spacing w:before="100" w:beforeAutospacing="1" w:after="100" w:afterAutospacing="1"/>
        <w:rPr>
          <w:sz w:val="24"/>
          <w:szCs w:val="24"/>
        </w:rPr>
      </w:pPr>
      <w:r w:rsidRPr="00D649A3">
        <w:rPr>
          <w:rStyle w:val="Strong"/>
          <w:sz w:val="24"/>
          <w:szCs w:val="24"/>
        </w:rPr>
        <w:t>r</w:t>
      </w:r>
      <w:r w:rsidRPr="00D649A3">
        <w:rPr>
          <w:sz w:val="24"/>
          <w:szCs w:val="24"/>
        </w:rPr>
        <w:t xml:space="preserve"> → correlation (-1 to +1) </w:t>
      </w:r>
    </w:p>
    <w:p w:rsidR="00D649A3" w:rsidRPr="00D649A3" w:rsidRDefault="00D649A3" w:rsidP="00D649A3">
      <w:pPr>
        <w:pStyle w:val="Heading3"/>
        <w:rPr>
          <w:color w:val="auto"/>
        </w:rPr>
      </w:pPr>
      <w:r w:rsidRPr="00D649A3">
        <w:rPr>
          <w:rStyle w:val="Strong"/>
          <w:b/>
          <w:bCs/>
          <w:color w:val="auto"/>
        </w:rPr>
        <w:t>Example</w:t>
      </w:r>
    </w:p>
    <w:p w:rsidR="00D649A3" w:rsidRPr="00D649A3" w:rsidRDefault="00D649A3" w:rsidP="00D649A3">
      <w:pPr>
        <w:pStyle w:val="NormalWeb"/>
        <w:rPr>
          <w:rFonts w:ascii="Arial" w:hAnsi="Arial" w:cs="Arial"/>
        </w:rPr>
      </w:pPr>
      <w:r w:rsidRPr="00D649A3">
        <w:rPr>
          <w:rFonts w:ascii="Arial" w:hAnsi="Arial" w:cs="Arial"/>
        </w:rPr>
        <w:t>If:</w:t>
      </w:r>
    </w:p>
    <w:p w:rsidR="00D649A3" w:rsidRPr="00D649A3" w:rsidRDefault="00D649A3" w:rsidP="00D649A3">
      <w:pPr>
        <w:numPr>
          <w:ilvl w:val="0"/>
          <w:numId w:val="23"/>
        </w:numPr>
        <w:spacing w:before="100" w:beforeAutospacing="1" w:after="100" w:afterAutospacing="1"/>
        <w:rPr>
          <w:sz w:val="24"/>
          <w:szCs w:val="24"/>
        </w:rPr>
      </w:pPr>
      <w:r w:rsidRPr="00D649A3">
        <w:rPr>
          <w:sz w:val="24"/>
          <w:szCs w:val="24"/>
        </w:rPr>
        <w:t xml:space="preserve">Sales ↑ when Advertising ↑ </w:t>
      </w:r>
    </w:p>
    <w:p w:rsidR="00D649A3" w:rsidRPr="00D649A3" w:rsidRDefault="00D649A3" w:rsidP="00D649A3">
      <w:pPr>
        <w:pStyle w:val="NormalWeb"/>
        <w:rPr>
          <w:rFonts w:ascii="Arial" w:hAnsi="Arial" w:cs="Arial"/>
        </w:rPr>
      </w:pPr>
      <w:r w:rsidRPr="00D649A3">
        <w:rPr>
          <w:rFonts w:ascii="Segoe UI Symbol" w:hAnsi="Segoe UI Symbol" w:cs="Segoe UI Symbol"/>
        </w:rPr>
        <w:t>👉</w:t>
      </w:r>
      <w:r w:rsidRPr="00D649A3">
        <w:rPr>
          <w:rFonts w:ascii="Arial" w:hAnsi="Arial" w:cs="Arial"/>
        </w:rPr>
        <w:t xml:space="preserve"> r = +0.9 → strong positive correlation</w:t>
      </w:r>
    </w:p>
    <w:p w:rsidR="00D649A3" w:rsidRPr="00D649A3" w:rsidRDefault="00D649A3" w:rsidP="00D649A3">
      <w:pPr>
        <w:pStyle w:val="NormalWeb"/>
        <w:rPr>
          <w:rFonts w:ascii="Arial" w:hAnsi="Arial" w:cs="Arial"/>
        </w:rPr>
      </w:pPr>
      <w:r w:rsidRPr="00D649A3">
        <w:rPr>
          <w:rFonts w:ascii="Arial" w:hAnsi="Arial" w:cs="Arial"/>
        </w:rPr>
        <w:t>If:</w:t>
      </w:r>
    </w:p>
    <w:p w:rsidR="00D649A3" w:rsidRPr="00D649A3" w:rsidRDefault="00D649A3" w:rsidP="00D649A3">
      <w:pPr>
        <w:numPr>
          <w:ilvl w:val="0"/>
          <w:numId w:val="24"/>
        </w:numPr>
        <w:spacing w:before="100" w:beforeAutospacing="1" w:after="100" w:afterAutospacing="1"/>
        <w:rPr>
          <w:sz w:val="24"/>
          <w:szCs w:val="24"/>
        </w:rPr>
      </w:pPr>
      <w:r w:rsidRPr="00D649A3">
        <w:rPr>
          <w:sz w:val="24"/>
          <w:szCs w:val="24"/>
        </w:rPr>
        <w:t xml:space="preserve">Price ↑ when Demand ↓ </w:t>
      </w:r>
    </w:p>
    <w:p w:rsidR="00D649A3" w:rsidRPr="00D649A3" w:rsidRDefault="00D649A3" w:rsidP="00D649A3">
      <w:pPr>
        <w:pStyle w:val="NormalWeb"/>
        <w:rPr>
          <w:rFonts w:ascii="Arial" w:hAnsi="Arial" w:cs="Arial"/>
        </w:rPr>
      </w:pPr>
      <w:r w:rsidRPr="00D649A3">
        <w:rPr>
          <w:rFonts w:ascii="Segoe UI Symbol" w:hAnsi="Segoe UI Symbol" w:cs="Segoe UI Symbol"/>
        </w:rPr>
        <w:lastRenderedPageBreak/>
        <w:t>👉</w:t>
      </w:r>
      <w:r w:rsidRPr="00D649A3">
        <w:rPr>
          <w:rFonts w:ascii="Arial" w:hAnsi="Arial" w:cs="Arial"/>
        </w:rPr>
        <w:t xml:space="preserve"> r = −0.8 → negative correlation</w:t>
      </w:r>
    </w:p>
    <w:p w:rsidR="00D649A3" w:rsidRPr="00D649A3" w:rsidRDefault="00D649A3" w:rsidP="00D649A3">
      <w:pPr>
        <w:rPr>
          <w:sz w:val="24"/>
          <w:szCs w:val="24"/>
        </w:rPr>
      </w:pPr>
    </w:p>
    <w:p w:rsidR="00D649A3" w:rsidRPr="00D649A3" w:rsidRDefault="00D649A3" w:rsidP="00D649A3">
      <w:pPr>
        <w:pStyle w:val="Heading1"/>
        <w:rPr>
          <w:color w:val="auto"/>
          <w:sz w:val="24"/>
          <w:szCs w:val="24"/>
        </w:rPr>
      </w:pPr>
      <w:r w:rsidRPr="00D649A3">
        <w:rPr>
          <w:rStyle w:val="Strong"/>
          <w:b/>
          <w:bCs/>
          <w:color w:val="auto"/>
          <w:sz w:val="24"/>
          <w:szCs w:val="24"/>
        </w:rPr>
        <w:t>6.4 Stress Testing</w:t>
      </w:r>
    </w:p>
    <w:p w:rsidR="00D649A3" w:rsidRPr="00D649A3" w:rsidRDefault="00D649A3" w:rsidP="00D649A3">
      <w:pPr>
        <w:pStyle w:val="Heading2"/>
        <w:rPr>
          <w:color w:val="auto"/>
          <w:sz w:val="24"/>
          <w:szCs w:val="24"/>
        </w:rPr>
      </w:pPr>
      <w:r w:rsidRPr="00D649A3">
        <w:rPr>
          <w:rStyle w:val="Strong"/>
          <w:b/>
          <w:bCs/>
          <w:color w:val="auto"/>
          <w:sz w:val="24"/>
          <w:szCs w:val="24"/>
        </w:rPr>
        <w:t>6.4.1 Shock</w:t>
      </w:r>
    </w:p>
    <w:p w:rsidR="000F1D8E" w:rsidRDefault="000F1D8E" w:rsidP="000F1D8E">
      <w:pPr>
        <w:pStyle w:val="Heading3"/>
        <w:jc w:val="center"/>
        <w:rPr>
          <w:rStyle w:val="Strong"/>
          <w:b/>
          <w:bCs/>
          <w:color w:val="auto"/>
        </w:rPr>
      </w:pPr>
      <w:r>
        <w:rPr>
          <w:noProof/>
          <w:color w:val="auto"/>
        </w:rPr>
        <w:drawing>
          <wp:inline distT="0" distB="0" distL="0" distR="0">
            <wp:extent cx="1348857" cy="502964"/>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hock.png"/>
                    <pic:cNvPicPr/>
                  </pic:nvPicPr>
                  <pic:blipFill>
                    <a:blip r:embed="rId24">
                      <a:extLst>
                        <a:ext uri="{28A0092B-C50C-407E-A947-70E740481C1C}">
                          <a14:useLocalDpi xmlns:a14="http://schemas.microsoft.com/office/drawing/2010/main" val="0"/>
                        </a:ext>
                      </a:extLst>
                    </a:blip>
                    <a:stretch>
                      <a:fillRect/>
                    </a:stretch>
                  </pic:blipFill>
                  <pic:spPr>
                    <a:xfrm>
                      <a:off x="0" y="0"/>
                      <a:ext cx="1348857" cy="502964"/>
                    </a:xfrm>
                    <a:prstGeom prst="rect">
                      <a:avLst/>
                    </a:prstGeom>
                  </pic:spPr>
                </pic:pic>
              </a:graphicData>
            </a:graphic>
          </wp:inline>
        </w:drawing>
      </w:r>
    </w:p>
    <w:p w:rsidR="00D649A3" w:rsidRPr="00D649A3" w:rsidRDefault="00D649A3" w:rsidP="00D649A3">
      <w:pPr>
        <w:pStyle w:val="Heading3"/>
        <w:rPr>
          <w:color w:val="auto"/>
        </w:rPr>
      </w:pPr>
      <w:r w:rsidRPr="00D649A3">
        <w:rPr>
          <w:rStyle w:val="Strong"/>
          <w:b/>
          <w:bCs/>
          <w:color w:val="auto"/>
        </w:rPr>
        <w:t>Meaning</w:t>
      </w:r>
    </w:p>
    <w:p w:rsidR="00D649A3" w:rsidRPr="00D649A3" w:rsidRDefault="00D649A3" w:rsidP="00D649A3">
      <w:pPr>
        <w:numPr>
          <w:ilvl w:val="0"/>
          <w:numId w:val="25"/>
        </w:numPr>
        <w:spacing w:before="100" w:beforeAutospacing="1" w:after="100" w:afterAutospacing="1"/>
        <w:rPr>
          <w:sz w:val="24"/>
          <w:szCs w:val="24"/>
        </w:rPr>
      </w:pPr>
      <w:r w:rsidRPr="00D649A3">
        <w:rPr>
          <w:rStyle w:val="Strong"/>
          <w:sz w:val="24"/>
          <w:szCs w:val="24"/>
        </w:rPr>
        <w:t>Δ</w:t>
      </w:r>
      <w:r w:rsidRPr="00D649A3">
        <w:rPr>
          <w:sz w:val="24"/>
          <w:szCs w:val="24"/>
        </w:rPr>
        <w:t xml:space="preserve"> → change applied </w:t>
      </w:r>
    </w:p>
    <w:p w:rsidR="00D649A3" w:rsidRPr="00D649A3" w:rsidRDefault="00D649A3" w:rsidP="00D649A3">
      <w:pPr>
        <w:numPr>
          <w:ilvl w:val="0"/>
          <w:numId w:val="25"/>
        </w:numPr>
        <w:spacing w:before="100" w:beforeAutospacing="1" w:after="100" w:afterAutospacing="1"/>
        <w:rPr>
          <w:sz w:val="24"/>
          <w:szCs w:val="24"/>
        </w:rPr>
      </w:pPr>
      <w:r w:rsidRPr="00D649A3">
        <w:rPr>
          <w:rStyle w:val="Strong"/>
          <w:sz w:val="24"/>
          <w:szCs w:val="24"/>
        </w:rPr>
        <w:t>x̄</w:t>
      </w:r>
      <w:r w:rsidRPr="00D649A3">
        <w:rPr>
          <w:sz w:val="24"/>
          <w:szCs w:val="24"/>
        </w:rPr>
        <w:t xml:space="preserve"> → average value </w:t>
      </w:r>
    </w:p>
    <w:p w:rsidR="00D649A3" w:rsidRPr="00D649A3" w:rsidRDefault="00D649A3" w:rsidP="00D649A3">
      <w:pPr>
        <w:numPr>
          <w:ilvl w:val="0"/>
          <w:numId w:val="25"/>
        </w:numPr>
        <w:spacing w:before="100" w:beforeAutospacing="1" w:after="100" w:afterAutospacing="1"/>
        <w:rPr>
          <w:sz w:val="24"/>
          <w:szCs w:val="24"/>
        </w:rPr>
      </w:pPr>
      <w:r w:rsidRPr="00D649A3">
        <w:rPr>
          <w:rStyle w:val="Strong"/>
          <w:sz w:val="24"/>
          <w:szCs w:val="24"/>
        </w:rPr>
        <w:t>pct</w:t>
      </w:r>
      <w:r w:rsidRPr="00D649A3">
        <w:rPr>
          <w:sz w:val="24"/>
          <w:szCs w:val="24"/>
        </w:rPr>
        <w:t xml:space="preserve"> → stress percentage </w:t>
      </w:r>
    </w:p>
    <w:p w:rsidR="00D649A3" w:rsidRPr="00D649A3" w:rsidRDefault="00D649A3" w:rsidP="00D649A3">
      <w:pPr>
        <w:pStyle w:val="Heading3"/>
        <w:rPr>
          <w:color w:val="auto"/>
        </w:rPr>
      </w:pPr>
      <w:r w:rsidRPr="00D649A3">
        <w:rPr>
          <w:rStyle w:val="Strong"/>
          <w:b/>
          <w:bCs/>
          <w:color w:val="auto"/>
        </w:rPr>
        <w:t>Example</w:t>
      </w:r>
    </w:p>
    <w:p w:rsidR="00D649A3" w:rsidRPr="00D649A3" w:rsidRDefault="00D649A3" w:rsidP="00D649A3">
      <w:pPr>
        <w:pStyle w:val="NormalWeb"/>
        <w:rPr>
          <w:rFonts w:ascii="Arial" w:hAnsi="Arial" w:cs="Arial"/>
        </w:rPr>
      </w:pPr>
      <w:r w:rsidRPr="00D649A3">
        <w:rPr>
          <w:rFonts w:ascii="Arial" w:hAnsi="Arial" w:cs="Arial"/>
        </w:rPr>
        <w:t>Mean revenue = 1000</w:t>
      </w:r>
      <w:r w:rsidRPr="00D649A3">
        <w:rPr>
          <w:rFonts w:ascii="Arial" w:hAnsi="Arial" w:cs="Arial"/>
        </w:rPr>
        <w:br/>
        <w:t>Shock = 20%</w:t>
      </w:r>
    </w:p>
    <w:p w:rsidR="00D649A3" w:rsidRPr="00D649A3" w:rsidRDefault="00D649A3" w:rsidP="00D649A3">
      <w:pPr>
        <w:pStyle w:val="NormalWeb"/>
        <w:rPr>
          <w:rFonts w:ascii="Arial" w:hAnsi="Arial" w:cs="Arial"/>
        </w:rPr>
      </w:pPr>
      <w:r w:rsidRPr="00D649A3">
        <w:rPr>
          <w:rFonts w:ascii="Arial" w:hAnsi="Arial" w:cs="Arial"/>
        </w:rPr>
        <w:t xml:space="preserve">Δ = 1000 × 0.2 = </w:t>
      </w:r>
      <w:r w:rsidRPr="00D649A3">
        <w:rPr>
          <w:rStyle w:val="Strong"/>
          <w:rFonts w:ascii="Arial" w:hAnsi="Arial" w:cs="Arial"/>
        </w:rPr>
        <w:t>200</w:t>
      </w:r>
    </w:p>
    <w:p w:rsidR="00D649A3" w:rsidRPr="00D649A3" w:rsidRDefault="00D649A3" w:rsidP="00D649A3">
      <w:pPr>
        <w:pStyle w:val="NormalWeb"/>
        <w:rPr>
          <w:rFonts w:ascii="Arial" w:hAnsi="Arial" w:cs="Arial"/>
        </w:rPr>
      </w:pPr>
      <w:r w:rsidRPr="00D649A3">
        <w:rPr>
          <w:rFonts w:ascii="Segoe UI Symbol" w:hAnsi="Segoe UI Symbol" w:cs="Segoe UI Symbol"/>
        </w:rPr>
        <w:t>👉</w:t>
      </w:r>
      <w:r w:rsidRPr="00D649A3">
        <w:rPr>
          <w:rFonts w:ascii="Arial" w:hAnsi="Arial" w:cs="Arial"/>
        </w:rPr>
        <w:t xml:space="preserve"> New value = 1200 or 800 (depending on direction)</w:t>
      </w:r>
    </w:p>
    <w:p w:rsidR="00D649A3" w:rsidRPr="00D649A3" w:rsidRDefault="00D649A3" w:rsidP="00D649A3">
      <w:pPr>
        <w:rPr>
          <w:sz w:val="24"/>
          <w:szCs w:val="24"/>
        </w:rPr>
      </w:pPr>
    </w:p>
    <w:p w:rsidR="00D649A3" w:rsidRPr="00D649A3" w:rsidRDefault="00D649A3" w:rsidP="00D649A3">
      <w:pPr>
        <w:pStyle w:val="Heading2"/>
        <w:rPr>
          <w:color w:val="auto"/>
          <w:sz w:val="24"/>
          <w:szCs w:val="24"/>
        </w:rPr>
      </w:pPr>
      <w:r w:rsidRPr="00D649A3">
        <w:rPr>
          <w:rStyle w:val="Strong"/>
          <w:b/>
          <w:bCs/>
          <w:color w:val="auto"/>
          <w:sz w:val="24"/>
          <w:szCs w:val="24"/>
        </w:rPr>
        <w:t>6.4.2 Propagation</w:t>
      </w:r>
    </w:p>
    <w:p w:rsidR="000F1D8E" w:rsidRDefault="000F1D8E" w:rsidP="000F1D8E">
      <w:pPr>
        <w:pStyle w:val="Heading3"/>
        <w:jc w:val="center"/>
        <w:rPr>
          <w:rStyle w:val="Strong"/>
          <w:b/>
          <w:bCs/>
          <w:color w:val="auto"/>
        </w:rPr>
      </w:pPr>
      <w:r>
        <w:rPr>
          <w:noProof/>
          <w:color w:val="auto"/>
        </w:rPr>
        <w:drawing>
          <wp:inline distT="0" distB="0" distL="0" distR="0">
            <wp:extent cx="2446232" cy="5791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ropagation.png"/>
                    <pic:cNvPicPr/>
                  </pic:nvPicPr>
                  <pic:blipFill>
                    <a:blip r:embed="rId25">
                      <a:extLst>
                        <a:ext uri="{28A0092B-C50C-407E-A947-70E740481C1C}">
                          <a14:useLocalDpi xmlns:a14="http://schemas.microsoft.com/office/drawing/2010/main" val="0"/>
                        </a:ext>
                      </a:extLst>
                    </a:blip>
                    <a:stretch>
                      <a:fillRect/>
                    </a:stretch>
                  </pic:blipFill>
                  <pic:spPr>
                    <a:xfrm>
                      <a:off x="0" y="0"/>
                      <a:ext cx="2446232" cy="579170"/>
                    </a:xfrm>
                    <a:prstGeom prst="rect">
                      <a:avLst/>
                    </a:prstGeom>
                  </pic:spPr>
                </pic:pic>
              </a:graphicData>
            </a:graphic>
          </wp:inline>
        </w:drawing>
      </w:r>
    </w:p>
    <w:p w:rsidR="00D649A3" w:rsidRPr="00D649A3" w:rsidRDefault="00D649A3" w:rsidP="00D649A3">
      <w:pPr>
        <w:pStyle w:val="Heading3"/>
        <w:rPr>
          <w:color w:val="auto"/>
        </w:rPr>
      </w:pPr>
      <w:r w:rsidRPr="00D649A3">
        <w:rPr>
          <w:rStyle w:val="Strong"/>
          <w:b/>
          <w:bCs/>
          <w:color w:val="auto"/>
        </w:rPr>
        <w:t>Meaning</w:t>
      </w:r>
    </w:p>
    <w:p w:rsidR="00D649A3" w:rsidRPr="00D649A3" w:rsidRDefault="00D649A3" w:rsidP="00D649A3">
      <w:pPr>
        <w:numPr>
          <w:ilvl w:val="0"/>
          <w:numId w:val="26"/>
        </w:numPr>
        <w:spacing w:before="100" w:beforeAutospacing="1" w:after="100" w:afterAutospacing="1"/>
        <w:rPr>
          <w:sz w:val="24"/>
          <w:szCs w:val="24"/>
        </w:rPr>
      </w:pPr>
      <w:r w:rsidRPr="00D649A3">
        <w:rPr>
          <w:rStyle w:val="Strong"/>
          <w:sz w:val="24"/>
          <w:szCs w:val="24"/>
        </w:rPr>
        <w:t>r</w:t>
      </w:r>
      <w:r w:rsidRPr="00D649A3">
        <w:rPr>
          <w:sz w:val="24"/>
          <w:szCs w:val="24"/>
        </w:rPr>
        <w:t xml:space="preserve"> → correlation </w:t>
      </w:r>
    </w:p>
    <w:p w:rsidR="00D649A3" w:rsidRPr="00D649A3" w:rsidRDefault="00D649A3" w:rsidP="00D649A3">
      <w:pPr>
        <w:numPr>
          <w:ilvl w:val="0"/>
          <w:numId w:val="26"/>
        </w:numPr>
        <w:spacing w:before="100" w:beforeAutospacing="1" w:after="100" w:afterAutospacing="1"/>
        <w:rPr>
          <w:sz w:val="24"/>
          <w:szCs w:val="24"/>
        </w:rPr>
      </w:pPr>
      <w:r w:rsidRPr="00D649A3">
        <w:rPr>
          <w:rStyle w:val="Strong"/>
          <w:sz w:val="24"/>
          <w:szCs w:val="24"/>
        </w:rPr>
        <w:t>s_other</w:t>
      </w:r>
      <w:r w:rsidRPr="00D649A3">
        <w:rPr>
          <w:sz w:val="24"/>
          <w:szCs w:val="24"/>
        </w:rPr>
        <w:t xml:space="preserve"> → std dev of other variable </w:t>
      </w:r>
    </w:p>
    <w:p w:rsidR="00D649A3" w:rsidRPr="00D649A3" w:rsidRDefault="00D649A3" w:rsidP="00D649A3">
      <w:pPr>
        <w:numPr>
          <w:ilvl w:val="0"/>
          <w:numId w:val="26"/>
        </w:numPr>
        <w:spacing w:before="100" w:beforeAutospacing="1" w:after="100" w:afterAutospacing="1"/>
        <w:rPr>
          <w:sz w:val="24"/>
          <w:szCs w:val="24"/>
        </w:rPr>
      </w:pPr>
      <w:r w:rsidRPr="00D649A3">
        <w:rPr>
          <w:rStyle w:val="Strong"/>
          <w:sz w:val="24"/>
          <w:szCs w:val="24"/>
        </w:rPr>
        <w:t>s_col</w:t>
      </w:r>
      <w:r w:rsidRPr="00D649A3">
        <w:rPr>
          <w:sz w:val="24"/>
          <w:szCs w:val="24"/>
        </w:rPr>
        <w:t xml:space="preserve"> → std dev of shocked variable </w:t>
      </w:r>
    </w:p>
    <w:p w:rsidR="00D649A3" w:rsidRPr="00D649A3" w:rsidRDefault="00D649A3" w:rsidP="00D649A3">
      <w:pPr>
        <w:numPr>
          <w:ilvl w:val="0"/>
          <w:numId w:val="26"/>
        </w:numPr>
        <w:spacing w:before="100" w:beforeAutospacing="1" w:after="100" w:afterAutospacing="1"/>
        <w:rPr>
          <w:sz w:val="24"/>
          <w:szCs w:val="24"/>
        </w:rPr>
      </w:pPr>
      <w:r w:rsidRPr="00D649A3">
        <w:rPr>
          <w:rStyle w:val="Strong"/>
          <w:sz w:val="24"/>
          <w:szCs w:val="24"/>
        </w:rPr>
        <w:t>Δ_col</w:t>
      </w:r>
      <w:r w:rsidRPr="00D649A3">
        <w:rPr>
          <w:sz w:val="24"/>
          <w:szCs w:val="24"/>
        </w:rPr>
        <w:t xml:space="preserve"> → original shock </w:t>
      </w:r>
    </w:p>
    <w:p w:rsidR="00D649A3" w:rsidRPr="00D649A3" w:rsidRDefault="00D649A3" w:rsidP="00D649A3">
      <w:pPr>
        <w:pStyle w:val="Heading3"/>
        <w:rPr>
          <w:color w:val="auto"/>
        </w:rPr>
      </w:pPr>
      <w:r w:rsidRPr="00D649A3">
        <w:rPr>
          <w:rStyle w:val="Strong"/>
          <w:b/>
          <w:bCs/>
          <w:color w:val="auto"/>
        </w:rPr>
        <w:t>Example</w:t>
      </w:r>
    </w:p>
    <w:p w:rsidR="00D649A3" w:rsidRPr="00D649A3" w:rsidRDefault="00D649A3" w:rsidP="00D649A3">
      <w:pPr>
        <w:numPr>
          <w:ilvl w:val="0"/>
          <w:numId w:val="27"/>
        </w:numPr>
        <w:spacing w:before="100" w:beforeAutospacing="1" w:after="100" w:afterAutospacing="1"/>
        <w:rPr>
          <w:sz w:val="24"/>
          <w:szCs w:val="24"/>
        </w:rPr>
      </w:pPr>
      <w:r w:rsidRPr="00D649A3">
        <w:rPr>
          <w:sz w:val="24"/>
          <w:szCs w:val="24"/>
        </w:rPr>
        <w:t xml:space="preserve">Correlation = 0.8 </w:t>
      </w:r>
    </w:p>
    <w:p w:rsidR="00D649A3" w:rsidRPr="00D649A3" w:rsidRDefault="00D649A3" w:rsidP="00D649A3">
      <w:pPr>
        <w:numPr>
          <w:ilvl w:val="0"/>
          <w:numId w:val="27"/>
        </w:numPr>
        <w:spacing w:before="100" w:beforeAutospacing="1" w:after="100" w:afterAutospacing="1"/>
        <w:rPr>
          <w:sz w:val="24"/>
          <w:szCs w:val="24"/>
        </w:rPr>
      </w:pPr>
      <w:r w:rsidRPr="00D649A3">
        <w:rPr>
          <w:sz w:val="24"/>
          <w:szCs w:val="24"/>
        </w:rPr>
        <w:t xml:space="preserve">Shock = 100 </w:t>
      </w:r>
    </w:p>
    <w:p w:rsidR="00D649A3" w:rsidRPr="00D649A3" w:rsidRDefault="00D649A3" w:rsidP="00D649A3">
      <w:pPr>
        <w:numPr>
          <w:ilvl w:val="0"/>
          <w:numId w:val="27"/>
        </w:numPr>
        <w:spacing w:before="100" w:beforeAutospacing="1" w:after="100" w:afterAutospacing="1"/>
        <w:rPr>
          <w:sz w:val="24"/>
          <w:szCs w:val="24"/>
        </w:rPr>
      </w:pPr>
      <w:r w:rsidRPr="00D649A3">
        <w:rPr>
          <w:sz w:val="24"/>
          <w:szCs w:val="24"/>
        </w:rPr>
        <w:t xml:space="preserve">Ratio = 1 </w:t>
      </w:r>
    </w:p>
    <w:p w:rsidR="00D649A3" w:rsidRPr="00D649A3" w:rsidRDefault="00D649A3" w:rsidP="00D649A3">
      <w:pPr>
        <w:pStyle w:val="NormalWeb"/>
        <w:rPr>
          <w:rFonts w:ascii="Arial" w:hAnsi="Arial" w:cs="Arial"/>
        </w:rPr>
      </w:pPr>
      <w:r w:rsidRPr="00D649A3">
        <w:rPr>
          <w:rFonts w:ascii="Arial" w:hAnsi="Arial" w:cs="Arial"/>
        </w:rPr>
        <w:lastRenderedPageBreak/>
        <w:t xml:space="preserve">Propagation = 0.8 × 1 × 100 = </w:t>
      </w:r>
      <w:r w:rsidRPr="00D649A3">
        <w:rPr>
          <w:rStyle w:val="Strong"/>
          <w:rFonts w:ascii="Arial" w:hAnsi="Arial" w:cs="Arial"/>
        </w:rPr>
        <w:t>80</w:t>
      </w:r>
    </w:p>
    <w:p w:rsidR="00D649A3" w:rsidRPr="00D649A3" w:rsidRDefault="00D649A3" w:rsidP="00D649A3">
      <w:pPr>
        <w:pStyle w:val="NormalWeb"/>
        <w:rPr>
          <w:rFonts w:ascii="Arial" w:hAnsi="Arial" w:cs="Arial"/>
        </w:rPr>
      </w:pPr>
      <w:r w:rsidRPr="00D649A3">
        <w:rPr>
          <w:rFonts w:ascii="Segoe UI Symbol" w:hAnsi="Segoe UI Symbol" w:cs="Segoe UI Symbol"/>
        </w:rPr>
        <w:t>👉</w:t>
      </w:r>
      <w:r w:rsidRPr="00D649A3">
        <w:rPr>
          <w:rFonts w:ascii="Arial" w:hAnsi="Arial" w:cs="Arial"/>
        </w:rPr>
        <w:t xml:space="preserve"> Related variable also increases by 80</w:t>
      </w:r>
    </w:p>
    <w:p w:rsidR="00D649A3" w:rsidRPr="00D649A3" w:rsidRDefault="00D649A3" w:rsidP="00D649A3">
      <w:pPr>
        <w:rPr>
          <w:sz w:val="24"/>
          <w:szCs w:val="24"/>
        </w:rPr>
      </w:pPr>
    </w:p>
    <w:p w:rsidR="00D649A3" w:rsidRPr="00D649A3" w:rsidRDefault="00D649A3" w:rsidP="00D649A3">
      <w:pPr>
        <w:pStyle w:val="Heading2"/>
        <w:rPr>
          <w:color w:val="auto"/>
          <w:sz w:val="24"/>
          <w:szCs w:val="24"/>
        </w:rPr>
      </w:pPr>
      <w:r w:rsidRPr="00D649A3">
        <w:rPr>
          <w:rStyle w:val="Strong"/>
          <w:b/>
          <w:bCs/>
          <w:color w:val="auto"/>
          <w:sz w:val="24"/>
          <w:szCs w:val="24"/>
        </w:rPr>
        <w:t>6.4.3 VaR</w:t>
      </w:r>
    </w:p>
    <w:p w:rsidR="000F1D8E" w:rsidRDefault="000F1D8E" w:rsidP="000F1D8E">
      <w:pPr>
        <w:pStyle w:val="Heading3"/>
        <w:jc w:val="center"/>
        <w:rPr>
          <w:rStyle w:val="Strong"/>
          <w:b/>
          <w:bCs/>
          <w:color w:val="auto"/>
        </w:rPr>
      </w:pPr>
      <w:r>
        <w:rPr>
          <w:noProof/>
          <w:color w:val="auto"/>
        </w:rPr>
        <w:drawing>
          <wp:inline distT="0" distB="0" distL="0" distR="0">
            <wp:extent cx="3947502" cy="434378"/>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VaR.png"/>
                    <pic:cNvPicPr/>
                  </pic:nvPicPr>
                  <pic:blipFill>
                    <a:blip r:embed="rId26">
                      <a:extLst>
                        <a:ext uri="{28A0092B-C50C-407E-A947-70E740481C1C}">
                          <a14:useLocalDpi xmlns:a14="http://schemas.microsoft.com/office/drawing/2010/main" val="0"/>
                        </a:ext>
                      </a:extLst>
                    </a:blip>
                    <a:stretch>
                      <a:fillRect/>
                    </a:stretch>
                  </pic:blipFill>
                  <pic:spPr>
                    <a:xfrm>
                      <a:off x="0" y="0"/>
                      <a:ext cx="3947502" cy="434378"/>
                    </a:xfrm>
                    <a:prstGeom prst="rect">
                      <a:avLst/>
                    </a:prstGeom>
                  </pic:spPr>
                </pic:pic>
              </a:graphicData>
            </a:graphic>
          </wp:inline>
        </w:drawing>
      </w:r>
    </w:p>
    <w:p w:rsidR="00D649A3" w:rsidRPr="00D649A3" w:rsidRDefault="00D649A3" w:rsidP="00D649A3">
      <w:pPr>
        <w:pStyle w:val="Heading3"/>
        <w:rPr>
          <w:color w:val="auto"/>
        </w:rPr>
      </w:pPr>
      <w:r w:rsidRPr="00D649A3">
        <w:rPr>
          <w:rStyle w:val="Strong"/>
          <w:b/>
          <w:bCs/>
          <w:color w:val="auto"/>
        </w:rPr>
        <w:t>Meaning</w:t>
      </w:r>
    </w:p>
    <w:p w:rsidR="00D649A3" w:rsidRPr="00D649A3" w:rsidRDefault="00D649A3" w:rsidP="00D649A3">
      <w:pPr>
        <w:numPr>
          <w:ilvl w:val="0"/>
          <w:numId w:val="28"/>
        </w:numPr>
        <w:spacing w:before="100" w:beforeAutospacing="1" w:after="100" w:afterAutospacing="1"/>
        <w:rPr>
          <w:sz w:val="24"/>
          <w:szCs w:val="24"/>
        </w:rPr>
      </w:pPr>
      <w:r w:rsidRPr="00D649A3">
        <w:rPr>
          <w:rStyle w:val="Strong"/>
          <w:sz w:val="24"/>
          <w:szCs w:val="24"/>
        </w:rPr>
        <w:t>c</w:t>
      </w:r>
      <w:r w:rsidRPr="00D649A3">
        <w:rPr>
          <w:sz w:val="24"/>
          <w:szCs w:val="24"/>
        </w:rPr>
        <w:t xml:space="preserve"> → confidence level (95%, 99%) </w:t>
      </w:r>
    </w:p>
    <w:p w:rsidR="00D649A3" w:rsidRPr="00D649A3" w:rsidRDefault="00D649A3" w:rsidP="00D649A3">
      <w:pPr>
        <w:numPr>
          <w:ilvl w:val="0"/>
          <w:numId w:val="28"/>
        </w:numPr>
        <w:spacing w:before="100" w:beforeAutospacing="1" w:after="100" w:afterAutospacing="1"/>
        <w:rPr>
          <w:sz w:val="24"/>
          <w:szCs w:val="24"/>
        </w:rPr>
      </w:pPr>
      <w:r w:rsidRPr="00D649A3">
        <w:rPr>
          <w:rStyle w:val="Strong"/>
          <w:sz w:val="24"/>
          <w:szCs w:val="24"/>
        </w:rPr>
        <w:t>X</w:t>
      </w:r>
      <w:r w:rsidRPr="00D649A3">
        <w:rPr>
          <w:sz w:val="24"/>
          <w:szCs w:val="24"/>
        </w:rPr>
        <w:t xml:space="preserve"> → dataset </w:t>
      </w:r>
    </w:p>
    <w:p w:rsidR="00D649A3" w:rsidRPr="00D649A3" w:rsidRDefault="00D649A3" w:rsidP="00D649A3">
      <w:pPr>
        <w:numPr>
          <w:ilvl w:val="0"/>
          <w:numId w:val="28"/>
        </w:numPr>
        <w:spacing w:before="100" w:beforeAutospacing="1" w:after="100" w:afterAutospacing="1"/>
        <w:rPr>
          <w:sz w:val="24"/>
          <w:szCs w:val="24"/>
        </w:rPr>
      </w:pPr>
      <w:r w:rsidRPr="00D649A3">
        <w:rPr>
          <w:sz w:val="24"/>
          <w:szCs w:val="24"/>
        </w:rPr>
        <w:t xml:space="preserve">VaR → worst expected loss </w:t>
      </w:r>
    </w:p>
    <w:p w:rsidR="00D649A3" w:rsidRPr="00D649A3" w:rsidRDefault="00D649A3" w:rsidP="00D649A3">
      <w:pPr>
        <w:pStyle w:val="Heading3"/>
        <w:rPr>
          <w:color w:val="auto"/>
        </w:rPr>
      </w:pPr>
      <w:r w:rsidRPr="00D649A3">
        <w:rPr>
          <w:rStyle w:val="Strong"/>
          <w:b/>
          <w:bCs/>
          <w:color w:val="auto"/>
        </w:rPr>
        <w:t>Example</w:t>
      </w:r>
    </w:p>
    <w:p w:rsidR="00D649A3" w:rsidRPr="00D649A3" w:rsidRDefault="00D649A3" w:rsidP="00D649A3">
      <w:pPr>
        <w:pStyle w:val="NormalWeb"/>
        <w:rPr>
          <w:rFonts w:ascii="Arial" w:hAnsi="Arial" w:cs="Arial"/>
        </w:rPr>
      </w:pPr>
      <w:r w:rsidRPr="00D649A3">
        <w:rPr>
          <w:rFonts w:ascii="Arial" w:hAnsi="Arial" w:cs="Arial"/>
        </w:rPr>
        <w:t>If 95% VaR = 50</w:t>
      </w:r>
      <w:r w:rsidRPr="00D649A3">
        <w:rPr>
          <w:rFonts w:ascii="Arial" w:hAnsi="Arial" w:cs="Arial"/>
        </w:rPr>
        <w:br/>
      </w:r>
      <w:r w:rsidRPr="00D649A3">
        <w:rPr>
          <w:rFonts w:ascii="Segoe UI Symbol" w:hAnsi="Segoe UI Symbol" w:cs="Segoe UI Symbol"/>
        </w:rPr>
        <w:t>👉</w:t>
      </w:r>
      <w:r w:rsidRPr="00D649A3">
        <w:rPr>
          <w:rFonts w:ascii="Arial" w:hAnsi="Arial" w:cs="Arial"/>
        </w:rPr>
        <w:t xml:space="preserve"> There is only 5% chance loss exceeds 50</w:t>
      </w:r>
    </w:p>
    <w:p w:rsidR="00D649A3" w:rsidRPr="00D649A3" w:rsidRDefault="00D649A3" w:rsidP="00D649A3">
      <w:pPr>
        <w:rPr>
          <w:sz w:val="24"/>
          <w:szCs w:val="24"/>
        </w:rPr>
      </w:pPr>
    </w:p>
    <w:p w:rsidR="00D649A3" w:rsidRPr="00D649A3" w:rsidRDefault="00D649A3" w:rsidP="00D649A3">
      <w:pPr>
        <w:pStyle w:val="Heading2"/>
        <w:rPr>
          <w:color w:val="auto"/>
          <w:sz w:val="24"/>
          <w:szCs w:val="24"/>
        </w:rPr>
      </w:pPr>
      <w:r w:rsidRPr="00D649A3">
        <w:rPr>
          <w:rStyle w:val="Strong"/>
          <w:b/>
          <w:bCs/>
          <w:color w:val="auto"/>
          <w:sz w:val="24"/>
          <w:szCs w:val="24"/>
        </w:rPr>
        <w:t>6.4.4 CVaR</w:t>
      </w:r>
    </w:p>
    <w:p w:rsidR="000F1D8E" w:rsidRDefault="000F1D8E" w:rsidP="000F1D8E">
      <w:pPr>
        <w:pStyle w:val="Heading3"/>
        <w:jc w:val="center"/>
        <w:rPr>
          <w:rStyle w:val="Strong"/>
          <w:b/>
          <w:bCs/>
          <w:color w:val="auto"/>
        </w:rPr>
      </w:pPr>
      <w:r>
        <w:rPr>
          <w:noProof/>
          <w:color w:val="auto"/>
        </w:rPr>
        <w:drawing>
          <wp:inline distT="0" distB="0" distL="0" distR="0">
            <wp:extent cx="2758679" cy="510584"/>
            <wp:effectExtent l="0" t="0" r="381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VaR.png"/>
                    <pic:cNvPicPr/>
                  </pic:nvPicPr>
                  <pic:blipFill>
                    <a:blip r:embed="rId27">
                      <a:extLst>
                        <a:ext uri="{28A0092B-C50C-407E-A947-70E740481C1C}">
                          <a14:useLocalDpi xmlns:a14="http://schemas.microsoft.com/office/drawing/2010/main" val="0"/>
                        </a:ext>
                      </a:extLst>
                    </a:blip>
                    <a:stretch>
                      <a:fillRect/>
                    </a:stretch>
                  </pic:blipFill>
                  <pic:spPr>
                    <a:xfrm>
                      <a:off x="0" y="0"/>
                      <a:ext cx="2758679" cy="510584"/>
                    </a:xfrm>
                    <a:prstGeom prst="rect">
                      <a:avLst/>
                    </a:prstGeom>
                  </pic:spPr>
                </pic:pic>
              </a:graphicData>
            </a:graphic>
          </wp:inline>
        </w:drawing>
      </w:r>
    </w:p>
    <w:p w:rsidR="00D649A3" w:rsidRPr="00D649A3" w:rsidRDefault="00D649A3" w:rsidP="00D649A3">
      <w:pPr>
        <w:pStyle w:val="Heading3"/>
        <w:rPr>
          <w:color w:val="auto"/>
        </w:rPr>
      </w:pPr>
      <w:r w:rsidRPr="00D649A3">
        <w:rPr>
          <w:rStyle w:val="Strong"/>
          <w:b/>
          <w:bCs/>
          <w:color w:val="auto"/>
        </w:rPr>
        <w:t>Meaning</w:t>
      </w:r>
    </w:p>
    <w:p w:rsidR="00D649A3" w:rsidRPr="00D649A3" w:rsidRDefault="00D649A3" w:rsidP="00D649A3">
      <w:pPr>
        <w:numPr>
          <w:ilvl w:val="0"/>
          <w:numId w:val="29"/>
        </w:numPr>
        <w:spacing w:before="100" w:beforeAutospacing="1" w:after="100" w:afterAutospacing="1"/>
        <w:rPr>
          <w:sz w:val="24"/>
          <w:szCs w:val="24"/>
        </w:rPr>
      </w:pPr>
      <w:r w:rsidRPr="00D649A3">
        <w:rPr>
          <w:sz w:val="24"/>
          <w:szCs w:val="24"/>
        </w:rPr>
        <w:t xml:space="preserve">Average of worst losses </w:t>
      </w:r>
    </w:p>
    <w:p w:rsidR="00D649A3" w:rsidRPr="00D649A3" w:rsidRDefault="00D649A3" w:rsidP="00D649A3">
      <w:pPr>
        <w:numPr>
          <w:ilvl w:val="0"/>
          <w:numId w:val="29"/>
        </w:numPr>
        <w:spacing w:before="100" w:beforeAutospacing="1" w:after="100" w:afterAutospacing="1"/>
        <w:rPr>
          <w:sz w:val="24"/>
          <w:szCs w:val="24"/>
        </w:rPr>
      </w:pPr>
      <w:r w:rsidRPr="00D649A3">
        <w:rPr>
          <w:sz w:val="24"/>
          <w:szCs w:val="24"/>
        </w:rPr>
        <w:t xml:space="preserve">Focus only on extreme tail </w:t>
      </w:r>
    </w:p>
    <w:p w:rsidR="00D649A3" w:rsidRPr="00D649A3" w:rsidRDefault="00D649A3" w:rsidP="00D649A3">
      <w:pPr>
        <w:pStyle w:val="Heading3"/>
        <w:rPr>
          <w:color w:val="auto"/>
        </w:rPr>
      </w:pPr>
      <w:r w:rsidRPr="00D649A3">
        <w:rPr>
          <w:rStyle w:val="Strong"/>
          <w:b/>
          <w:bCs/>
          <w:color w:val="auto"/>
        </w:rPr>
        <w:t>Example</w:t>
      </w:r>
    </w:p>
    <w:p w:rsidR="00D649A3" w:rsidRPr="00D649A3" w:rsidRDefault="00D649A3" w:rsidP="00D649A3">
      <w:pPr>
        <w:pStyle w:val="NormalWeb"/>
        <w:rPr>
          <w:rFonts w:ascii="Arial" w:hAnsi="Arial" w:cs="Arial"/>
        </w:rPr>
      </w:pPr>
      <w:r w:rsidRPr="00D649A3">
        <w:rPr>
          <w:rFonts w:ascii="Arial" w:hAnsi="Arial" w:cs="Arial"/>
        </w:rPr>
        <w:t>If worst losses = 80, 90, 100</w:t>
      </w:r>
      <w:r w:rsidRPr="00D649A3">
        <w:rPr>
          <w:rFonts w:ascii="Arial" w:hAnsi="Arial" w:cs="Arial"/>
        </w:rPr>
        <w:br/>
        <w:t xml:space="preserve">CVaR = (80+90+100)/3 = </w:t>
      </w:r>
      <w:r w:rsidRPr="00D649A3">
        <w:rPr>
          <w:rStyle w:val="Strong"/>
          <w:rFonts w:ascii="Arial" w:hAnsi="Arial" w:cs="Arial"/>
        </w:rPr>
        <w:t>90</w:t>
      </w:r>
    </w:p>
    <w:p w:rsidR="00D649A3" w:rsidRPr="00D649A3" w:rsidRDefault="00D649A3" w:rsidP="00D649A3">
      <w:pPr>
        <w:rPr>
          <w:sz w:val="24"/>
          <w:szCs w:val="24"/>
        </w:rPr>
      </w:pPr>
    </w:p>
    <w:p w:rsidR="00D649A3" w:rsidRPr="00D649A3" w:rsidRDefault="00D649A3" w:rsidP="00D649A3">
      <w:pPr>
        <w:pStyle w:val="Heading1"/>
        <w:rPr>
          <w:color w:val="auto"/>
          <w:sz w:val="24"/>
          <w:szCs w:val="24"/>
        </w:rPr>
      </w:pPr>
      <w:r w:rsidRPr="00D649A3">
        <w:rPr>
          <w:rStyle w:val="Strong"/>
          <w:b/>
          <w:bCs/>
          <w:color w:val="auto"/>
          <w:sz w:val="24"/>
          <w:szCs w:val="24"/>
        </w:rPr>
        <w:t>6.5 Monte Carlo</w:t>
      </w:r>
    </w:p>
    <w:p w:rsidR="000F1D8E" w:rsidRDefault="000F1D8E" w:rsidP="000F1D8E">
      <w:pPr>
        <w:pStyle w:val="Heading3"/>
        <w:jc w:val="center"/>
        <w:rPr>
          <w:rStyle w:val="Strong"/>
          <w:b/>
          <w:bCs/>
          <w:color w:val="auto"/>
        </w:rPr>
      </w:pPr>
      <w:r>
        <w:rPr>
          <w:noProof/>
          <w:color w:val="auto"/>
        </w:rPr>
        <w:drawing>
          <wp:inline distT="0" distB="0" distL="0" distR="0">
            <wp:extent cx="1684166" cy="4572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monteCarlo.png"/>
                    <pic:cNvPicPr/>
                  </pic:nvPicPr>
                  <pic:blipFill>
                    <a:blip r:embed="rId28">
                      <a:extLst>
                        <a:ext uri="{28A0092B-C50C-407E-A947-70E740481C1C}">
                          <a14:useLocalDpi xmlns:a14="http://schemas.microsoft.com/office/drawing/2010/main" val="0"/>
                        </a:ext>
                      </a:extLst>
                    </a:blip>
                    <a:stretch>
                      <a:fillRect/>
                    </a:stretch>
                  </pic:blipFill>
                  <pic:spPr>
                    <a:xfrm>
                      <a:off x="0" y="0"/>
                      <a:ext cx="1684166" cy="457240"/>
                    </a:xfrm>
                    <a:prstGeom prst="rect">
                      <a:avLst/>
                    </a:prstGeom>
                  </pic:spPr>
                </pic:pic>
              </a:graphicData>
            </a:graphic>
          </wp:inline>
        </w:drawing>
      </w:r>
    </w:p>
    <w:p w:rsidR="00D649A3" w:rsidRPr="00D649A3" w:rsidRDefault="00D649A3" w:rsidP="00D649A3">
      <w:pPr>
        <w:pStyle w:val="Heading3"/>
        <w:rPr>
          <w:color w:val="auto"/>
        </w:rPr>
      </w:pPr>
      <w:r w:rsidRPr="00D649A3">
        <w:rPr>
          <w:rStyle w:val="Strong"/>
          <w:b/>
          <w:bCs/>
          <w:color w:val="auto"/>
        </w:rPr>
        <w:lastRenderedPageBreak/>
        <w:t>Meaning</w:t>
      </w:r>
    </w:p>
    <w:p w:rsidR="00D649A3" w:rsidRPr="00D649A3" w:rsidRDefault="00D649A3" w:rsidP="00D649A3">
      <w:pPr>
        <w:numPr>
          <w:ilvl w:val="0"/>
          <w:numId w:val="30"/>
        </w:numPr>
        <w:spacing w:before="100" w:beforeAutospacing="1" w:after="100" w:afterAutospacing="1"/>
        <w:rPr>
          <w:sz w:val="24"/>
          <w:szCs w:val="24"/>
        </w:rPr>
      </w:pPr>
      <w:r w:rsidRPr="00D649A3">
        <w:rPr>
          <w:rStyle w:val="Strong"/>
          <w:sz w:val="24"/>
          <w:szCs w:val="24"/>
        </w:rPr>
        <w:t>μ (mu)</w:t>
      </w:r>
      <w:r w:rsidRPr="00D649A3">
        <w:rPr>
          <w:sz w:val="24"/>
          <w:szCs w:val="24"/>
        </w:rPr>
        <w:t xml:space="preserve"> → mean </w:t>
      </w:r>
    </w:p>
    <w:p w:rsidR="00D649A3" w:rsidRPr="00D649A3" w:rsidRDefault="00D649A3" w:rsidP="00D649A3">
      <w:pPr>
        <w:numPr>
          <w:ilvl w:val="0"/>
          <w:numId w:val="30"/>
        </w:numPr>
        <w:spacing w:before="100" w:beforeAutospacing="1" w:after="100" w:afterAutospacing="1"/>
        <w:rPr>
          <w:sz w:val="24"/>
          <w:szCs w:val="24"/>
        </w:rPr>
      </w:pPr>
      <w:r w:rsidRPr="00D649A3">
        <w:rPr>
          <w:rStyle w:val="Strong"/>
          <w:sz w:val="24"/>
          <w:szCs w:val="24"/>
        </w:rPr>
        <w:t>σ (sigma)</w:t>
      </w:r>
      <w:r w:rsidRPr="00D649A3">
        <w:rPr>
          <w:sz w:val="24"/>
          <w:szCs w:val="24"/>
        </w:rPr>
        <w:t xml:space="preserve"> → standard deviation </w:t>
      </w:r>
    </w:p>
    <w:p w:rsidR="00D649A3" w:rsidRPr="00D649A3" w:rsidRDefault="00D649A3" w:rsidP="00D649A3">
      <w:pPr>
        <w:numPr>
          <w:ilvl w:val="0"/>
          <w:numId w:val="30"/>
        </w:numPr>
        <w:spacing w:before="100" w:beforeAutospacing="1" w:after="100" w:afterAutospacing="1"/>
        <w:rPr>
          <w:sz w:val="24"/>
          <w:szCs w:val="24"/>
        </w:rPr>
      </w:pPr>
      <w:r w:rsidRPr="00D649A3">
        <w:rPr>
          <w:sz w:val="24"/>
          <w:szCs w:val="24"/>
        </w:rPr>
        <w:t xml:space="preserve">X → random generated value </w:t>
      </w:r>
    </w:p>
    <w:p w:rsidR="00D649A3" w:rsidRPr="00D649A3" w:rsidRDefault="00D649A3" w:rsidP="00D649A3">
      <w:pPr>
        <w:pStyle w:val="Heading3"/>
        <w:rPr>
          <w:color w:val="auto"/>
        </w:rPr>
      </w:pPr>
      <w:r w:rsidRPr="00D649A3">
        <w:rPr>
          <w:rStyle w:val="Strong"/>
          <w:b/>
          <w:bCs/>
          <w:color w:val="auto"/>
        </w:rPr>
        <w:t>Example</w:t>
      </w:r>
    </w:p>
    <w:p w:rsidR="00D649A3" w:rsidRPr="00D649A3" w:rsidRDefault="00D649A3" w:rsidP="00D649A3">
      <w:pPr>
        <w:pStyle w:val="NormalWeb"/>
        <w:rPr>
          <w:rFonts w:ascii="Arial" w:hAnsi="Arial" w:cs="Arial"/>
        </w:rPr>
      </w:pPr>
      <w:r w:rsidRPr="00D649A3">
        <w:rPr>
          <w:rFonts w:ascii="Arial" w:hAnsi="Arial" w:cs="Arial"/>
        </w:rPr>
        <w:t>Mean = 100, SD = 10</w:t>
      </w:r>
      <w:r w:rsidRPr="00D649A3">
        <w:rPr>
          <w:rFonts w:ascii="Arial" w:hAnsi="Arial" w:cs="Arial"/>
        </w:rPr>
        <w:br/>
        <w:t>Random values → 95, 110, 102, 88</w:t>
      </w:r>
    </w:p>
    <w:p w:rsidR="00D649A3" w:rsidRPr="00D649A3" w:rsidRDefault="00D649A3" w:rsidP="00D649A3">
      <w:pPr>
        <w:pStyle w:val="NormalWeb"/>
        <w:rPr>
          <w:rFonts w:ascii="Arial" w:hAnsi="Arial" w:cs="Arial"/>
        </w:rPr>
      </w:pPr>
      <w:r w:rsidRPr="00D649A3">
        <w:rPr>
          <w:rFonts w:ascii="Segoe UI Symbol" w:hAnsi="Segoe UI Symbol" w:cs="Segoe UI Symbol"/>
        </w:rPr>
        <w:t>👉</w:t>
      </w:r>
      <w:r w:rsidRPr="00D649A3">
        <w:rPr>
          <w:rFonts w:ascii="Arial" w:hAnsi="Arial" w:cs="Arial"/>
        </w:rPr>
        <w:t xml:space="preserve"> Used to simulate future outcomes</w:t>
      </w:r>
    </w:p>
    <w:p w:rsidR="00D649A3" w:rsidRPr="00D649A3" w:rsidRDefault="00D649A3" w:rsidP="00D649A3">
      <w:pPr>
        <w:rPr>
          <w:sz w:val="24"/>
          <w:szCs w:val="24"/>
        </w:rPr>
      </w:pPr>
    </w:p>
    <w:p w:rsidR="00D649A3" w:rsidRPr="00D649A3" w:rsidRDefault="00D649A3" w:rsidP="00D649A3">
      <w:pPr>
        <w:pStyle w:val="Heading1"/>
        <w:rPr>
          <w:color w:val="auto"/>
          <w:sz w:val="24"/>
          <w:szCs w:val="24"/>
        </w:rPr>
      </w:pPr>
      <w:r w:rsidRPr="00D649A3">
        <w:rPr>
          <w:rStyle w:val="Strong"/>
          <w:b/>
          <w:bCs/>
          <w:color w:val="auto"/>
          <w:sz w:val="24"/>
          <w:szCs w:val="24"/>
        </w:rPr>
        <w:t>6.6 Trend (OLS)</w:t>
      </w:r>
    </w:p>
    <w:p w:rsidR="000F1D8E" w:rsidRDefault="000F1D8E" w:rsidP="00D649A3">
      <w:pPr>
        <w:pStyle w:val="Heading3"/>
        <w:rPr>
          <w:rStyle w:val="Strong"/>
          <w:b/>
          <w:bCs/>
          <w:color w:val="auto"/>
        </w:rPr>
      </w:pPr>
      <w:r>
        <w:rPr>
          <w:noProof/>
          <w:color w:val="auto"/>
        </w:rPr>
        <w:drawing>
          <wp:inline distT="0" distB="0" distL="0" distR="0">
            <wp:extent cx="5943600" cy="19075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trend_OLD.png"/>
                    <pic:cNvPicPr/>
                  </pic:nvPicPr>
                  <pic:blipFill>
                    <a:blip r:embed="rId29">
                      <a:extLst>
                        <a:ext uri="{28A0092B-C50C-407E-A947-70E740481C1C}">
                          <a14:useLocalDpi xmlns:a14="http://schemas.microsoft.com/office/drawing/2010/main" val="0"/>
                        </a:ext>
                      </a:extLst>
                    </a:blip>
                    <a:stretch>
                      <a:fillRect/>
                    </a:stretch>
                  </pic:blipFill>
                  <pic:spPr>
                    <a:xfrm>
                      <a:off x="0" y="0"/>
                      <a:ext cx="5943600" cy="1907540"/>
                    </a:xfrm>
                    <a:prstGeom prst="rect">
                      <a:avLst/>
                    </a:prstGeom>
                  </pic:spPr>
                </pic:pic>
              </a:graphicData>
            </a:graphic>
          </wp:inline>
        </w:drawing>
      </w:r>
    </w:p>
    <w:p w:rsidR="00D649A3" w:rsidRPr="00D649A3" w:rsidRDefault="00D649A3" w:rsidP="00D649A3">
      <w:pPr>
        <w:pStyle w:val="Heading3"/>
        <w:rPr>
          <w:color w:val="auto"/>
        </w:rPr>
      </w:pPr>
      <w:r w:rsidRPr="00D649A3">
        <w:rPr>
          <w:rStyle w:val="Strong"/>
          <w:b/>
          <w:bCs/>
          <w:color w:val="auto"/>
        </w:rPr>
        <w:t>Meaning</w:t>
      </w:r>
    </w:p>
    <w:p w:rsidR="00D649A3" w:rsidRPr="00D649A3" w:rsidRDefault="00D649A3" w:rsidP="00D649A3">
      <w:pPr>
        <w:numPr>
          <w:ilvl w:val="0"/>
          <w:numId w:val="31"/>
        </w:numPr>
        <w:spacing w:before="100" w:beforeAutospacing="1" w:after="100" w:afterAutospacing="1"/>
        <w:rPr>
          <w:sz w:val="24"/>
          <w:szCs w:val="24"/>
        </w:rPr>
      </w:pPr>
      <w:r w:rsidRPr="00D649A3">
        <w:rPr>
          <w:rStyle w:val="Strong"/>
          <w:sz w:val="24"/>
          <w:szCs w:val="24"/>
        </w:rPr>
        <w:t>β</w:t>
      </w:r>
      <w:r w:rsidRPr="00D649A3">
        <w:rPr>
          <w:rStyle w:val="Strong"/>
          <w:rFonts w:ascii="Cambria Math" w:hAnsi="Cambria Math" w:cs="Cambria Math"/>
          <w:sz w:val="24"/>
          <w:szCs w:val="24"/>
        </w:rPr>
        <w:t>₁</w:t>
      </w:r>
      <w:r w:rsidRPr="00D649A3">
        <w:rPr>
          <w:sz w:val="24"/>
          <w:szCs w:val="24"/>
        </w:rPr>
        <w:t xml:space="preserve"> → slope (trend direction) </w:t>
      </w:r>
    </w:p>
    <w:p w:rsidR="00D649A3" w:rsidRPr="00D649A3" w:rsidRDefault="00D649A3" w:rsidP="00D649A3">
      <w:pPr>
        <w:numPr>
          <w:ilvl w:val="0"/>
          <w:numId w:val="31"/>
        </w:numPr>
        <w:spacing w:before="100" w:beforeAutospacing="1" w:after="100" w:afterAutospacing="1"/>
        <w:rPr>
          <w:sz w:val="24"/>
          <w:szCs w:val="24"/>
        </w:rPr>
      </w:pPr>
      <w:r w:rsidRPr="00D649A3">
        <w:rPr>
          <w:rStyle w:val="Strong"/>
          <w:sz w:val="24"/>
          <w:szCs w:val="24"/>
        </w:rPr>
        <w:t>β</w:t>
      </w:r>
      <w:r w:rsidRPr="00D649A3">
        <w:rPr>
          <w:rStyle w:val="Strong"/>
          <w:rFonts w:ascii="Cambria Math" w:hAnsi="Cambria Math" w:cs="Cambria Math"/>
          <w:sz w:val="24"/>
          <w:szCs w:val="24"/>
        </w:rPr>
        <w:t>₀</w:t>
      </w:r>
      <w:r w:rsidRPr="00D649A3">
        <w:rPr>
          <w:sz w:val="24"/>
          <w:szCs w:val="24"/>
        </w:rPr>
        <w:t xml:space="preserve"> → starting value </w:t>
      </w:r>
    </w:p>
    <w:p w:rsidR="00D649A3" w:rsidRPr="00D649A3" w:rsidRDefault="00D649A3" w:rsidP="00D649A3">
      <w:pPr>
        <w:numPr>
          <w:ilvl w:val="0"/>
          <w:numId w:val="31"/>
        </w:numPr>
        <w:spacing w:before="100" w:beforeAutospacing="1" w:after="100" w:afterAutospacing="1"/>
        <w:rPr>
          <w:sz w:val="24"/>
          <w:szCs w:val="24"/>
        </w:rPr>
      </w:pPr>
      <w:r w:rsidRPr="00D649A3">
        <w:rPr>
          <w:sz w:val="24"/>
          <w:szCs w:val="24"/>
        </w:rPr>
        <w:t xml:space="preserve">x → time/index </w:t>
      </w:r>
    </w:p>
    <w:p w:rsidR="00D649A3" w:rsidRPr="00D649A3" w:rsidRDefault="00D649A3" w:rsidP="00D649A3">
      <w:pPr>
        <w:numPr>
          <w:ilvl w:val="0"/>
          <w:numId w:val="31"/>
        </w:numPr>
        <w:spacing w:before="100" w:beforeAutospacing="1" w:after="100" w:afterAutospacing="1"/>
        <w:rPr>
          <w:sz w:val="24"/>
          <w:szCs w:val="24"/>
        </w:rPr>
      </w:pPr>
      <w:r w:rsidRPr="00D649A3">
        <w:rPr>
          <w:sz w:val="24"/>
          <w:szCs w:val="24"/>
        </w:rPr>
        <w:t xml:space="preserve">y → value </w:t>
      </w:r>
    </w:p>
    <w:p w:rsidR="00D649A3" w:rsidRPr="00D649A3" w:rsidRDefault="00D649A3" w:rsidP="00D649A3">
      <w:pPr>
        <w:pStyle w:val="Heading3"/>
        <w:rPr>
          <w:color w:val="auto"/>
        </w:rPr>
      </w:pPr>
      <w:r w:rsidRPr="00D649A3">
        <w:rPr>
          <w:rStyle w:val="Strong"/>
          <w:b/>
          <w:bCs/>
          <w:color w:val="auto"/>
        </w:rPr>
        <w:t>Example</w:t>
      </w:r>
    </w:p>
    <w:p w:rsidR="00E407F1" w:rsidRDefault="00D649A3" w:rsidP="00E407F1">
      <w:pPr>
        <w:pStyle w:val="NormalWeb"/>
        <w:rPr>
          <w:rFonts w:ascii="Arial" w:hAnsi="Arial" w:cs="Arial"/>
        </w:rPr>
      </w:pPr>
      <w:r w:rsidRPr="00D649A3">
        <w:rPr>
          <w:rFonts w:ascii="Arial" w:hAnsi="Arial" w:cs="Arial"/>
        </w:rPr>
        <w:t>If β</w:t>
      </w:r>
      <w:r w:rsidRPr="00D649A3">
        <w:rPr>
          <w:rFonts w:ascii="Cambria Math" w:hAnsi="Cambria Math" w:cs="Cambria Math"/>
        </w:rPr>
        <w:t>₁</w:t>
      </w:r>
      <w:r w:rsidRPr="00D649A3">
        <w:rPr>
          <w:rFonts w:ascii="Arial" w:hAnsi="Arial" w:cs="Arial"/>
        </w:rPr>
        <w:t xml:space="preserve"> = 2</w:t>
      </w:r>
      <w:r w:rsidRPr="00D649A3">
        <w:rPr>
          <w:rFonts w:ascii="Arial" w:hAnsi="Arial" w:cs="Arial"/>
        </w:rPr>
        <w:br/>
      </w:r>
      <w:r w:rsidRPr="00D649A3">
        <w:rPr>
          <w:rFonts w:ascii="Segoe UI Symbol" w:hAnsi="Segoe UI Symbol" w:cs="Segoe UI Symbol"/>
        </w:rPr>
        <w:t>👉</w:t>
      </w:r>
      <w:r w:rsidRPr="00D649A3">
        <w:rPr>
          <w:rFonts w:ascii="Arial" w:hAnsi="Arial" w:cs="Arial"/>
        </w:rPr>
        <w:t xml:space="preserve"> Value increases by 2 every step</w:t>
      </w:r>
      <w:r w:rsidRPr="00D649A3">
        <w:rPr>
          <w:rFonts w:ascii="Arial" w:hAnsi="Arial" w:cs="Arial"/>
        </w:rPr>
        <w:br/>
      </w:r>
      <w:r w:rsidRPr="00D649A3">
        <w:rPr>
          <w:rFonts w:ascii="Segoe UI Symbol" w:hAnsi="Segoe UI Symbol" w:cs="Segoe UI Symbol"/>
        </w:rPr>
        <w:t>👉</w:t>
      </w:r>
      <w:r w:rsidR="00E407F1">
        <w:rPr>
          <w:rFonts w:ascii="Arial" w:hAnsi="Arial" w:cs="Arial"/>
        </w:rPr>
        <w:t xml:space="preserve"> Shows upward trend</w:t>
      </w:r>
    </w:p>
    <w:p w:rsidR="00E407F1" w:rsidRPr="00E407F1" w:rsidRDefault="00E407F1" w:rsidP="00E407F1">
      <w:pPr>
        <w:pStyle w:val="NormalWeb"/>
        <w:rPr>
          <w:rStyle w:val="Strong"/>
          <w:rFonts w:ascii="Arial" w:hAnsi="Arial" w:cs="Arial"/>
          <w:b w:val="0"/>
          <w:bCs w:val="0"/>
        </w:rPr>
      </w:pPr>
    </w:p>
    <w:p w:rsidR="00E407F1" w:rsidRDefault="00E407F1">
      <w:pPr>
        <w:pStyle w:val="Heading2"/>
        <w:rPr>
          <w:color w:val="auto"/>
        </w:rPr>
      </w:pPr>
    </w:p>
    <w:p w:rsidR="00E407F1" w:rsidRDefault="00E407F1" w:rsidP="00E407F1">
      <w:pPr>
        <w:pStyle w:val="Heading1"/>
        <w:pBdr>
          <w:bottom w:val="single" w:sz="6" w:space="4" w:color="1F4E79"/>
        </w:pBdr>
        <w:rPr>
          <w:color w:val="auto"/>
        </w:rPr>
      </w:pPr>
      <w:r w:rsidRPr="000549E1">
        <w:rPr>
          <w:color w:val="auto"/>
        </w:rPr>
        <w:lastRenderedPageBreak/>
        <w:t>7. Dataset Analysis</w:t>
      </w:r>
    </w:p>
    <w:p w:rsidR="004179A7" w:rsidRPr="00F05902" w:rsidRDefault="0045006B">
      <w:pPr>
        <w:pStyle w:val="Heading2"/>
        <w:rPr>
          <w:color w:val="auto"/>
          <w:sz w:val="24"/>
          <w:szCs w:val="24"/>
        </w:rPr>
      </w:pPr>
      <w:r w:rsidRPr="00F05902">
        <w:rPr>
          <w:color w:val="auto"/>
          <w:sz w:val="24"/>
          <w:szCs w:val="24"/>
        </w:rPr>
        <w:t>7.1 Dataset Overview</w:t>
      </w:r>
    </w:p>
    <w:p w:rsidR="004179A7" w:rsidRPr="00F05902" w:rsidRDefault="0045006B">
      <w:pPr>
        <w:spacing w:after="120"/>
        <w:jc w:val="both"/>
        <w:rPr>
          <w:sz w:val="24"/>
          <w:szCs w:val="24"/>
        </w:rPr>
      </w:pPr>
      <w:r w:rsidRPr="00F05902">
        <w:rPr>
          <w:sz w:val="24"/>
          <w:szCs w:val="24"/>
        </w:rPr>
        <w:t>The application supports any CSV dataset with numeric columns representing manufacturing KPIs. The default built-in demo dataset used when manual entry is employed contains 12 observations across 5 variables. Below is the complete manual entry dataset:</w:t>
      </w:r>
    </w:p>
    <w:p w:rsidR="004179A7" w:rsidRPr="00F05902" w:rsidRDefault="004179A7">
      <w:pPr>
        <w:spacing w:after="120"/>
        <w:rPr>
          <w:sz w:val="24"/>
          <w:szCs w:val="24"/>
        </w:rPr>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500"/>
        <w:gridCol w:w="1600"/>
        <w:gridCol w:w="1400"/>
        <w:gridCol w:w="1500"/>
        <w:gridCol w:w="1600"/>
      </w:tblGrid>
      <w:tr w:rsidR="004179A7" w:rsidRPr="00F05902">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4179A7" w:rsidRPr="00F05902" w:rsidRDefault="0045006B">
            <w:pPr>
              <w:jc w:val="center"/>
              <w:rPr>
                <w:color w:val="FFFFFF" w:themeColor="background1"/>
                <w:sz w:val="24"/>
                <w:szCs w:val="24"/>
              </w:rPr>
            </w:pPr>
            <w:r w:rsidRPr="00F05902">
              <w:rPr>
                <w:b/>
                <w:bCs/>
                <w:color w:val="FFFFFF" w:themeColor="background1"/>
                <w:sz w:val="24"/>
                <w:szCs w:val="24"/>
              </w:rPr>
              <w:t>Row</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4179A7" w:rsidRPr="00F05902" w:rsidRDefault="0045006B">
            <w:pPr>
              <w:jc w:val="center"/>
              <w:rPr>
                <w:color w:val="FFFFFF" w:themeColor="background1"/>
                <w:sz w:val="24"/>
                <w:szCs w:val="24"/>
              </w:rPr>
            </w:pPr>
            <w:r w:rsidRPr="00F05902">
              <w:rPr>
                <w:b/>
                <w:bCs/>
                <w:color w:val="FFFFFF" w:themeColor="background1"/>
                <w:sz w:val="24"/>
                <w:szCs w:val="24"/>
              </w:rPr>
              <w:t>Units_Sold</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4179A7" w:rsidRPr="00F05902" w:rsidRDefault="0045006B">
            <w:pPr>
              <w:jc w:val="center"/>
              <w:rPr>
                <w:color w:val="FFFFFF" w:themeColor="background1"/>
                <w:sz w:val="24"/>
                <w:szCs w:val="24"/>
              </w:rPr>
            </w:pPr>
            <w:r w:rsidRPr="00F05902">
              <w:rPr>
                <w:b/>
                <w:bCs/>
                <w:color w:val="FFFFFF" w:themeColor="background1"/>
                <w:sz w:val="24"/>
                <w:szCs w:val="24"/>
              </w:rPr>
              <w:t>Revenue</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4179A7" w:rsidRPr="00F05902" w:rsidRDefault="0045006B">
            <w:pPr>
              <w:jc w:val="center"/>
              <w:rPr>
                <w:color w:val="FFFFFF" w:themeColor="background1"/>
                <w:sz w:val="24"/>
                <w:szCs w:val="24"/>
              </w:rPr>
            </w:pPr>
            <w:r w:rsidRPr="00F05902">
              <w:rPr>
                <w:b/>
                <w:bCs/>
                <w:color w:val="FFFFFF" w:themeColor="background1"/>
                <w:sz w:val="24"/>
                <w:szCs w:val="24"/>
              </w:rPr>
              <w:t>Defects</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4179A7" w:rsidRPr="00F05902" w:rsidRDefault="0045006B">
            <w:pPr>
              <w:jc w:val="center"/>
              <w:rPr>
                <w:color w:val="FFFFFF" w:themeColor="background1"/>
                <w:sz w:val="24"/>
                <w:szCs w:val="24"/>
              </w:rPr>
            </w:pPr>
            <w:r w:rsidRPr="00F05902">
              <w:rPr>
                <w:b/>
                <w:bCs/>
                <w:color w:val="FFFFFF" w:themeColor="background1"/>
                <w:sz w:val="24"/>
                <w:szCs w:val="24"/>
              </w:rPr>
              <w:t>Downtime</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4179A7" w:rsidRPr="00F05902" w:rsidRDefault="0045006B">
            <w:pPr>
              <w:jc w:val="center"/>
              <w:rPr>
                <w:color w:val="FFFFFF" w:themeColor="background1"/>
                <w:sz w:val="24"/>
                <w:szCs w:val="24"/>
              </w:rPr>
            </w:pPr>
            <w:r w:rsidRPr="00F05902">
              <w:rPr>
                <w:b/>
                <w:bCs/>
                <w:color w:val="FFFFFF" w:themeColor="background1"/>
                <w:sz w:val="24"/>
                <w:szCs w:val="24"/>
              </w:rPr>
              <w:t>Profit</w:t>
            </w:r>
          </w:p>
        </w:tc>
      </w:tr>
      <w:tr w:rsidR="004179A7" w:rsidRPr="00F05902">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F05902" w:rsidRDefault="0045006B">
            <w:pPr>
              <w:jc w:val="center"/>
              <w:rPr>
                <w:sz w:val="24"/>
                <w:szCs w:val="24"/>
              </w:rPr>
            </w:pPr>
            <w:r w:rsidRPr="00F05902">
              <w:rPr>
                <w:sz w:val="24"/>
                <w:szCs w:val="24"/>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F05902" w:rsidRDefault="0045006B">
            <w:pPr>
              <w:jc w:val="center"/>
              <w:rPr>
                <w:sz w:val="24"/>
                <w:szCs w:val="24"/>
              </w:rPr>
            </w:pPr>
            <w:r w:rsidRPr="00F05902">
              <w:rPr>
                <w:sz w:val="24"/>
                <w:szCs w:val="24"/>
              </w:rPr>
              <w:t>320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F05902" w:rsidRDefault="0045006B">
            <w:pPr>
              <w:jc w:val="center"/>
              <w:rPr>
                <w:sz w:val="24"/>
                <w:szCs w:val="24"/>
              </w:rPr>
            </w:pPr>
            <w:r w:rsidRPr="00F05902">
              <w:rPr>
                <w:sz w:val="24"/>
                <w:szCs w:val="24"/>
              </w:rPr>
              <w:t>45,000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F05902" w:rsidRDefault="0045006B">
            <w:pPr>
              <w:jc w:val="center"/>
              <w:rPr>
                <w:sz w:val="24"/>
                <w:szCs w:val="24"/>
              </w:rPr>
            </w:pPr>
            <w:r w:rsidRPr="00F05902">
              <w:rPr>
                <w:sz w:val="24"/>
                <w:szCs w:val="24"/>
              </w:rPr>
              <w:t>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F05902" w:rsidRDefault="0045006B">
            <w:pPr>
              <w:jc w:val="center"/>
              <w:rPr>
                <w:sz w:val="24"/>
                <w:szCs w:val="24"/>
              </w:rPr>
            </w:pPr>
            <w:r w:rsidRPr="00F05902">
              <w:rPr>
                <w:sz w:val="24"/>
                <w:szCs w:val="24"/>
              </w:rPr>
              <w:t>2.5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F05902" w:rsidRDefault="0045006B">
            <w:pPr>
              <w:jc w:val="center"/>
              <w:rPr>
                <w:sz w:val="24"/>
                <w:szCs w:val="24"/>
              </w:rPr>
            </w:pPr>
            <w:r w:rsidRPr="00F05902">
              <w:rPr>
                <w:sz w:val="24"/>
                <w:szCs w:val="24"/>
              </w:rPr>
              <w:t>12,000</w:t>
            </w:r>
          </w:p>
        </w:tc>
      </w:tr>
      <w:tr w:rsidR="004179A7" w:rsidRPr="00F05902">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F05902" w:rsidRDefault="0045006B">
            <w:pPr>
              <w:jc w:val="center"/>
              <w:rPr>
                <w:sz w:val="24"/>
                <w:szCs w:val="24"/>
              </w:rPr>
            </w:pPr>
            <w:r w:rsidRPr="00F05902">
              <w:rPr>
                <w:sz w:val="24"/>
                <w:szCs w:val="24"/>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F05902" w:rsidRDefault="0045006B">
            <w:pPr>
              <w:jc w:val="center"/>
              <w:rPr>
                <w:sz w:val="24"/>
                <w:szCs w:val="24"/>
              </w:rPr>
            </w:pPr>
            <w:r w:rsidRPr="00F05902">
              <w:rPr>
                <w:sz w:val="24"/>
                <w:szCs w:val="24"/>
              </w:rPr>
              <w:t>410</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F05902" w:rsidRDefault="0045006B">
            <w:pPr>
              <w:jc w:val="center"/>
              <w:rPr>
                <w:sz w:val="24"/>
                <w:szCs w:val="24"/>
              </w:rPr>
            </w:pPr>
            <w:r w:rsidRPr="00F05902">
              <w:rPr>
                <w:sz w:val="24"/>
                <w:szCs w:val="24"/>
              </w:rPr>
              <w:t>58,000</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F05902" w:rsidRDefault="0045006B">
            <w:pPr>
              <w:jc w:val="center"/>
              <w:rPr>
                <w:sz w:val="24"/>
                <w:szCs w:val="24"/>
              </w:rPr>
            </w:pPr>
            <w:r w:rsidRPr="00F05902">
              <w:rPr>
                <w:sz w:val="24"/>
                <w:szCs w:val="24"/>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F05902" w:rsidRDefault="0045006B">
            <w:pPr>
              <w:jc w:val="center"/>
              <w:rPr>
                <w:sz w:val="24"/>
                <w:szCs w:val="24"/>
              </w:rPr>
            </w:pPr>
            <w:r w:rsidRPr="00F05902">
              <w:rPr>
                <w:sz w:val="24"/>
                <w:szCs w:val="24"/>
              </w:rPr>
              <w:t>1.2</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F05902" w:rsidRDefault="0045006B">
            <w:pPr>
              <w:jc w:val="center"/>
              <w:rPr>
                <w:sz w:val="24"/>
                <w:szCs w:val="24"/>
              </w:rPr>
            </w:pPr>
            <w:r w:rsidRPr="00F05902">
              <w:rPr>
                <w:sz w:val="24"/>
                <w:szCs w:val="24"/>
              </w:rPr>
              <w:t>18,000</w:t>
            </w:r>
          </w:p>
        </w:tc>
      </w:tr>
      <w:tr w:rsidR="004179A7" w:rsidRPr="00F05902">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F05902" w:rsidRDefault="0045006B">
            <w:pPr>
              <w:jc w:val="center"/>
              <w:rPr>
                <w:sz w:val="24"/>
                <w:szCs w:val="24"/>
              </w:rPr>
            </w:pPr>
            <w:r w:rsidRPr="00F05902">
              <w:rPr>
                <w:sz w:val="24"/>
                <w:szCs w:val="24"/>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F05902" w:rsidRDefault="0045006B">
            <w:pPr>
              <w:jc w:val="center"/>
              <w:rPr>
                <w:sz w:val="24"/>
                <w:szCs w:val="24"/>
              </w:rPr>
            </w:pPr>
            <w:r w:rsidRPr="00F05902">
              <w:rPr>
                <w:sz w:val="24"/>
                <w:szCs w:val="24"/>
              </w:rPr>
              <w:t>290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F05902" w:rsidRDefault="0045006B">
            <w:pPr>
              <w:jc w:val="center"/>
              <w:rPr>
                <w:sz w:val="24"/>
                <w:szCs w:val="24"/>
              </w:rPr>
            </w:pPr>
            <w:r w:rsidRPr="00F05902">
              <w:rPr>
                <w:sz w:val="24"/>
                <w:szCs w:val="24"/>
              </w:rPr>
              <w:t>38,000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F05902" w:rsidRDefault="0045006B">
            <w:pPr>
              <w:jc w:val="center"/>
              <w:rPr>
                <w:sz w:val="24"/>
                <w:szCs w:val="24"/>
              </w:rPr>
            </w:pPr>
            <w:r w:rsidRPr="00F05902">
              <w:rPr>
                <w:sz w:val="24"/>
                <w:szCs w:val="24"/>
              </w:rPr>
              <w:t>12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F05902" w:rsidRDefault="0045006B">
            <w:pPr>
              <w:jc w:val="center"/>
              <w:rPr>
                <w:sz w:val="24"/>
                <w:szCs w:val="24"/>
              </w:rPr>
            </w:pPr>
            <w:r w:rsidRPr="00F05902">
              <w:rPr>
                <w:sz w:val="24"/>
                <w:szCs w:val="24"/>
              </w:rPr>
              <w:t>4.1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F05902" w:rsidRDefault="0045006B">
            <w:pPr>
              <w:jc w:val="center"/>
              <w:rPr>
                <w:sz w:val="24"/>
                <w:szCs w:val="24"/>
              </w:rPr>
            </w:pPr>
            <w:r w:rsidRPr="00F05902">
              <w:rPr>
                <w:sz w:val="24"/>
                <w:szCs w:val="24"/>
              </w:rPr>
              <w:t>8,000</w:t>
            </w:r>
          </w:p>
        </w:tc>
      </w:tr>
      <w:tr w:rsidR="004179A7" w:rsidRPr="00F05902">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F05902" w:rsidRDefault="0045006B">
            <w:pPr>
              <w:jc w:val="center"/>
              <w:rPr>
                <w:sz w:val="24"/>
                <w:szCs w:val="24"/>
              </w:rPr>
            </w:pPr>
            <w:r w:rsidRPr="00F05902">
              <w:rPr>
                <w:sz w:val="24"/>
                <w:szCs w:val="24"/>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F05902" w:rsidRDefault="0045006B">
            <w:pPr>
              <w:jc w:val="center"/>
              <w:rPr>
                <w:sz w:val="24"/>
                <w:szCs w:val="24"/>
              </w:rPr>
            </w:pPr>
            <w:r w:rsidRPr="00F05902">
              <w:rPr>
                <w:sz w:val="24"/>
                <w:szCs w:val="24"/>
              </w:rPr>
              <w:t>380</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F05902" w:rsidRDefault="0045006B">
            <w:pPr>
              <w:jc w:val="center"/>
              <w:rPr>
                <w:sz w:val="24"/>
                <w:szCs w:val="24"/>
              </w:rPr>
            </w:pPr>
            <w:r w:rsidRPr="00F05902">
              <w:rPr>
                <w:sz w:val="24"/>
                <w:szCs w:val="24"/>
              </w:rPr>
              <w:t>52,000</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F05902" w:rsidRDefault="0045006B">
            <w:pPr>
              <w:jc w:val="center"/>
              <w:rPr>
                <w:sz w:val="24"/>
                <w:szCs w:val="24"/>
              </w:rPr>
            </w:pPr>
            <w:r w:rsidRPr="00F05902">
              <w:rPr>
                <w:sz w:val="24"/>
                <w:szCs w:val="24"/>
              </w:rPr>
              <w:t>6</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F05902" w:rsidRDefault="0045006B">
            <w:pPr>
              <w:jc w:val="center"/>
              <w:rPr>
                <w:sz w:val="24"/>
                <w:szCs w:val="24"/>
              </w:rPr>
            </w:pPr>
            <w:r w:rsidRPr="00F05902">
              <w:rPr>
                <w:sz w:val="24"/>
                <w:szCs w:val="24"/>
              </w:rPr>
              <w:t>1.8</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F05902" w:rsidRDefault="0045006B">
            <w:pPr>
              <w:jc w:val="center"/>
              <w:rPr>
                <w:sz w:val="24"/>
                <w:szCs w:val="24"/>
              </w:rPr>
            </w:pPr>
            <w:r w:rsidRPr="00F05902">
              <w:rPr>
                <w:sz w:val="24"/>
                <w:szCs w:val="24"/>
              </w:rPr>
              <w:t>15,000</w:t>
            </w:r>
          </w:p>
        </w:tc>
      </w:tr>
      <w:tr w:rsidR="004179A7" w:rsidRPr="00F05902">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F05902" w:rsidRDefault="0045006B">
            <w:pPr>
              <w:jc w:val="center"/>
              <w:rPr>
                <w:sz w:val="24"/>
                <w:szCs w:val="24"/>
              </w:rPr>
            </w:pPr>
            <w:r w:rsidRPr="00F05902">
              <w:rPr>
                <w:sz w:val="24"/>
                <w:szCs w:val="24"/>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F05902" w:rsidRDefault="0045006B">
            <w:pPr>
              <w:jc w:val="center"/>
              <w:rPr>
                <w:sz w:val="24"/>
                <w:szCs w:val="24"/>
              </w:rPr>
            </w:pPr>
            <w:r w:rsidRPr="00F05902">
              <w:rPr>
                <w:sz w:val="24"/>
                <w:szCs w:val="24"/>
              </w:rPr>
              <w:t>450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F05902" w:rsidRDefault="0045006B">
            <w:pPr>
              <w:jc w:val="center"/>
              <w:rPr>
                <w:sz w:val="24"/>
                <w:szCs w:val="24"/>
              </w:rPr>
            </w:pPr>
            <w:r w:rsidRPr="00F05902">
              <w:rPr>
                <w:sz w:val="24"/>
                <w:szCs w:val="24"/>
              </w:rPr>
              <w:t>63,000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F05902" w:rsidRDefault="0045006B">
            <w:pPr>
              <w:jc w:val="center"/>
              <w:rPr>
                <w:sz w:val="24"/>
                <w:szCs w:val="24"/>
              </w:rPr>
            </w:pPr>
            <w:r w:rsidRPr="00F05902">
              <w:rPr>
                <w:sz w:val="24"/>
                <w:szCs w:val="24"/>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F05902" w:rsidRDefault="0045006B">
            <w:pPr>
              <w:jc w:val="center"/>
              <w:rPr>
                <w:sz w:val="24"/>
                <w:szCs w:val="24"/>
              </w:rPr>
            </w:pPr>
            <w:r w:rsidRPr="00F05902">
              <w:rPr>
                <w:sz w:val="24"/>
                <w:szCs w:val="24"/>
              </w:rPr>
              <w:t>0.9</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F05902" w:rsidRDefault="0045006B">
            <w:pPr>
              <w:jc w:val="center"/>
              <w:rPr>
                <w:sz w:val="24"/>
                <w:szCs w:val="24"/>
              </w:rPr>
            </w:pPr>
            <w:r w:rsidRPr="00F05902">
              <w:rPr>
                <w:sz w:val="24"/>
                <w:szCs w:val="24"/>
              </w:rPr>
              <w:t>22,000</w:t>
            </w:r>
          </w:p>
        </w:tc>
      </w:tr>
      <w:tr w:rsidR="004179A7" w:rsidRPr="00F05902">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F05902" w:rsidRDefault="0045006B">
            <w:pPr>
              <w:jc w:val="center"/>
              <w:rPr>
                <w:sz w:val="24"/>
                <w:szCs w:val="24"/>
              </w:rPr>
            </w:pPr>
            <w:r w:rsidRPr="00F05902">
              <w:rPr>
                <w:sz w:val="24"/>
                <w:szCs w:val="24"/>
              </w:rPr>
              <w:t>6</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F05902" w:rsidRDefault="0045006B">
            <w:pPr>
              <w:jc w:val="center"/>
              <w:rPr>
                <w:sz w:val="24"/>
                <w:szCs w:val="24"/>
              </w:rPr>
            </w:pPr>
            <w:r w:rsidRPr="00F05902">
              <w:rPr>
                <w:sz w:val="24"/>
                <w:szCs w:val="24"/>
              </w:rPr>
              <w:t>260</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F05902" w:rsidRDefault="0045006B">
            <w:pPr>
              <w:jc w:val="center"/>
              <w:rPr>
                <w:sz w:val="24"/>
                <w:szCs w:val="24"/>
              </w:rPr>
            </w:pPr>
            <w:r w:rsidRPr="00F05902">
              <w:rPr>
                <w:sz w:val="24"/>
                <w:szCs w:val="24"/>
              </w:rPr>
              <w:t>34,000</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F05902" w:rsidRDefault="0045006B">
            <w:pPr>
              <w:jc w:val="center"/>
              <w:rPr>
                <w:sz w:val="24"/>
                <w:szCs w:val="24"/>
              </w:rPr>
            </w:pPr>
            <w:r w:rsidRPr="00F05902">
              <w:rPr>
                <w:sz w:val="24"/>
                <w:szCs w:val="24"/>
              </w:rPr>
              <w:t>15</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F05902" w:rsidRDefault="0045006B">
            <w:pPr>
              <w:jc w:val="center"/>
              <w:rPr>
                <w:sz w:val="24"/>
                <w:szCs w:val="24"/>
              </w:rPr>
            </w:pPr>
            <w:r w:rsidRPr="00F05902">
              <w:rPr>
                <w:sz w:val="24"/>
                <w:szCs w:val="24"/>
              </w:rPr>
              <w:t>5.2</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F05902" w:rsidRDefault="0045006B">
            <w:pPr>
              <w:jc w:val="center"/>
              <w:rPr>
                <w:sz w:val="24"/>
                <w:szCs w:val="24"/>
              </w:rPr>
            </w:pPr>
            <w:r w:rsidRPr="00F05902">
              <w:rPr>
                <w:sz w:val="24"/>
                <w:szCs w:val="24"/>
              </w:rPr>
              <w:t>5,000</w:t>
            </w:r>
          </w:p>
        </w:tc>
      </w:tr>
      <w:tr w:rsidR="004179A7" w:rsidRPr="00F05902">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F05902" w:rsidRDefault="0045006B">
            <w:pPr>
              <w:jc w:val="center"/>
              <w:rPr>
                <w:sz w:val="24"/>
                <w:szCs w:val="24"/>
              </w:rPr>
            </w:pPr>
            <w:r w:rsidRPr="00F05902">
              <w:rPr>
                <w:sz w:val="24"/>
                <w:szCs w:val="24"/>
              </w:rPr>
              <w:t>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F05902" w:rsidRDefault="0045006B">
            <w:pPr>
              <w:jc w:val="center"/>
              <w:rPr>
                <w:sz w:val="24"/>
                <w:szCs w:val="24"/>
              </w:rPr>
            </w:pPr>
            <w:r w:rsidRPr="00F05902">
              <w:rPr>
                <w:sz w:val="24"/>
                <w:szCs w:val="24"/>
              </w:rPr>
              <w:t>400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F05902" w:rsidRDefault="0045006B">
            <w:pPr>
              <w:jc w:val="center"/>
              <w:rPr>
                <w:sz w:val="24"/>
                <w:szCs w:val="24"/>
              </w:rPr>
            </w:pPr>
            <w:r w:rsidRPr="00F05902">
              <w:rPr>
                <w:sz w:val="24"/>
                <w:szCs w:val="24"/>
              </w:rPr>
              <w:t>55,000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F05902" w:rsidRDefault="0045006B">
            <w:pPr>
              <w:jc w:val="center"/>
              <w:rPr>
                <w:sz w:val="24"/>
                <w:szCs w:val="24"/>
              </w:rPr>
            </w:pPr>
            <w:r w:rsidRPr="00F05902">
              <w:rPr>
                <w:sz w:val="24"/>
                <w:szCs w:val="24"/>
              </w:rPr>
              <w:t>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F05902" w:rsidRDefault="0045006B">
            <w:pPr>
              <w:jc w:val="center"/>
              <w:rPr>
                <w:sz w:val="24"/>
                <w:szCs w:val="24"/>
              </w:rPr>
            </w:pPr>
            <w:r w:rsidRPr="00F05902">
              <w:rPr>
                <w:sz w:val="24"/>
                <w:szCs w:val="24"/>
              </w:rPr>
              <w:t>2.0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F05902" w:rsidRDefault="0045006B">
            <w:pPr>
              <w:jc w:val="center"/>
              <w:rPr>
                <w:sz w:val="24"/>
                <w:szCs w:val="24"/>
              </w:rPr>
            </w:pPr>
            <w:r w:rsidRPr="00F05902">
              <w:rPr>
                <w:sz w:val="24"/>
                <w:szCs w:val="24"/>
              </w:rPr>
              <w:t>16,000</w:t>
            </w:r>
          </w:p>
        </w:tc>
      </w:tr>
      <w:tr w:rsidR="004179A7" w:rsidRPr="00F05902">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F05902" w:rsidRDefault="0045006B">
            <w:pPr>
              <w:jc w:val="center"/>
              <w:rPr>
                <w:sz w:val="24"/>
                <w:szCs w:val="24"/>
              </w:rPr>
            </w:pPr>
            <w:r w:rsidRPr="00F05902">
              <w:rPr>
                <w:sz w:val="24"/>
                <w:szCs w:val="24"/>
              </w:rPr>
              <w:t>8</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F05902" w:rsidRDefault="0045006B">
            <w:pPr>
              <w:jc w:val="center"/>
              <w:rPr>
                <w:sz w:val="24"/>
                <w:szCs w:val="24"/>
              </w:rPr>
            </w:pPr>
            <w:r w:rsidRPr="00F05902">
              <w:rPr>
                <w:sz w:val="24"/>
                <w:szCs w:val="24"/>
              </w:rPr>
              <w:t>350</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F05902" w:rsidRDefault="0045006B">
            <w:pPr>
              <w:jc w:val="center"/>
              <w:rPr>
                <w:sz w:val="24"/>
                <w:szCs w:val="24"/>
              </w:rPr>
            </w:pPr>
            <w:r w:rsidRPr="00F05902">
              <w:rPr>
                <w:sz w:val="24"/>
                <w:szCs w:val="24"/>
              </w:rPr>
              <w:t>48,000</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F05902" w:rsidRDefault="0045006B">
            <w:pPr>
              <w:jc w:val="center"/>
              <w:rPr>
                <w:sz w:val="24"/>
                <w:szCs w:val="24"/>
              </w:rPr>
            </w:pPr>
            <w:r w:rsidRPr="00F05902">
              <w:rPr>
                <w:sz w:val="24"/>
                <w:szCs w:val="24"/>
              </w:rPr>
              <w:t>9</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F05902" w:rsidRDefault="0045006B">
            <w:pPr>
              <w:jc w:val="center"/>
              <w:rPr>
                <w:sz w:val="24"/>
                <w:szCs w:val="24"/>
              </w:rPr>
            </w:pPr>
            <w:r w:rsidRPr="00F05902">
              <w:rPr>
                <w:sz w:val="24"/>
                <w:szCs w:val="24"/>
              </w:rPr>
              <w:t>3.1</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F05902" w:rsidRDefault="0045006B">
            <w:pPr>
              <w:jc w:val="center"/>
              <w:rPr>
                <w:sz w:val="24"/>
                <w:szCs w:val="24"/>
              </w:rPr>
            </w:pPr>
            <w:r w:rsidRPr="00F05902">
              <w:rPr>
                <w:sz w:val="24"/>
                <w:szCs w:val="24"/>
              </w:rPr>
              <w:t>11,000</w:t>
            </w:r>
          </w:p>
        </w:tc>
      </w:tr>
      <w:tr w:rsidR="004179A7" w:rsidRPr="00F05902">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F05902" w:rsidRDefault="0045006B">
            <w:pPr>
              <w:jc w:val="center"/>
              <w:rPr>
                <w:sz w:val="24"/>
                <w:szCs w:val="24"/>
              </w:rPr>
            </w:pPr>
            <w:r w:rsidRPr="00F05902">
              <w:rPr>
                <w:sz w:val="24"/>
                <w:szCs w:val="24"/>
              </w:rPr>
              <w:t>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F05902" w:rsidRDefault="0045006B">
            <w:pPr>
              <w:jc w:val="center"/>
              <w:rPr>
                <w:sz w:val="24"/>
                <w:szCs w:val="24"/>
              </w:rPr>
            </w:pPr>
            <w:r w:rsidRPr="00F05902">
              <w:rPr>
                <w:sz w:val="24"/>
                <w:szCs w:val="24"/>
              </w:rPr>
              <w:t>480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F05902" w:rsidRDefault="0045006B">
            <w:pPr>
              <w:jc w:val="center"/>
              <w:rPr>
                <w:sz w:val="24"/>
                <w:szCs w:val="24"/>
              </w:rPr>
            </w:pPr>
            <w:r w:rsidRPr="00F05902">
              <w:rPr>
                <w:sz w:val="24"/>
                <w:szCs w:val="24"/>
              </w:rPr>
              <w:t>70,000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F05902" w:rsidRDefault="0045006B">
            <w:pPr>
              <w:jc w:val="center"/>
              <w:rPr>
                <w:sz w:val="24"/>
                <w:szCs w:val="24"/>
              </w:rPr>
            </w:pPr>
            <w:r w:rsidRPr="00F05902">
              <w:rPr>
                <w:sz w:val="24"/>
                <w:szCs w:val="24"/>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F05902" w:rsidRDefault="0045006B">
            <w:pPr>
              <w:jc w:val="center"/>
              <w:rPr>
                <w:sz w:val="24"/>
                <w:szCs w:val="24"/>
              </w:rPr>
            </w:pPr>
            <w:r w:rsidRPr="00F05902">
              <w:rPr>
                <w:sz w:val="24"/>
                <w:szCs w:val="24"/>
              </w:rPr>
              <w:t>0.7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F05902" w:rsidRDefault="0045006B">
            <w:pPr>
              <w:jc w:val="center"/>
              <w:rPr>
                <w:sz w:val="24"/>
                <w:szCs w:val="24"/>
              </w:rPr>
            </w:pPr>
            <w:r w:rsidRPr="00F05902">
              <w:rPr>
                <w:sz w:val="24"/>
                <w:szCs w:val="24"/>
              </w:rPr>
              <w:t>25,000</w:t>
            </w:r>
          </w:p>
        </w:tc>
      </w:tr>
      <w:tr w:rsidR="004179A7" w:rsidRPr="00F05902">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F05902" w:rsidRDefault="0045006B">
            <w:pPr>
              <w:jc w:val="center"/>
              <w:rPr>
                <w:sz w:val="24"/>
                <w:szCs w:val="24"/>
              </w:rPr>
            </w:pPr>
            <w:r w:rsidRPr="00F05902">
              <w:rPr>
                <w:sz w:val="24"/>
                <w:szCs w:val="24"/>
              </w:rPr>
              <w:t>10</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F05902" w:rsidRDefault="0045006B">
            <w:pPr>
              <w:jc w:val="center"/>
              <w:rPr>
                <w:sz w:val="24"/>
                <w:szCs w:val="24"/>
              </w:rPr>
            </w:pPr>
            <w:r w:rsidRPr="00F05902">
              <w:rPr>
                <w:sz w:val="24"/>
                <w:szCs w:val="24"/>
              </w:rPr>
              <w:t>300</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F05902" w:rsidRDefault="0045006B">
            <w:pPr>
              <w:jc w:val="center"/>
              <w:rPr>
                <w:sz w:val="24"/>
                <w:szCs w:val="24"/>
              </w:rPr>
            </w:pPr>
            <w:r w:rsidRPr="00F05902">
              <w:rPr>
                <w:sz w:val="24"/>
                <w:szCs w:val="24"/>
              </w:rPr>
              <w:t>41,000</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F05902" w:rsidRDefault="0045006B">
            <w:pPr>
              <w:jc w:val="center"/>
              <w:rPr>
                <w:sz w:val="24"/>
                <w:szCs w:val="24"/>
              </w:rPr>
            </w:pPr>
            <w:r w:rsidRPr="00F05902">
              <w:rPr>
                <w:sz w:val="24"/>
                <w:szCs w:val="24"/>
              </w:rPr>
              <w:t>11</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F05902" w:rsidRDefault="0045006B">
            <w:pPr>
              <w:jc w:val="center"/>
              <w:rPr>
                <w:sz w:val="24"/>
                <w:szCs w:val="24"/>
              </w:rPr>
            </w:pPr>
            <w:r w:rsidRPr="00F05902">
              <w:rPr>
                <w:sz w:val="24"/>
                <w:szCs w:val="24"/>
              </w:rPr>
              <w:t>3.8</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F05902" w:rsidRDefault="0045006B">
            <w:pPr>
              <w:jc w:val="center"/>
              <w:rPr>
                <w:sz w:val="24"/>
                <w:szCs w:val="24"/>
              </w:rPr>
            </w:pPr>
            <w:r w:rsidRPr="00F05902">
              <w:rPr>
                <w:sz w:val="24"/>
                <w:szCs w:val="24"/>
              </w:rPr>
              <w:t>9,000</w:t>
            </w:r>
          </w:p>
        </w:tc>
      </w:tr>
      <w:tr w:rsidR="004179A7" w:rsidRPr="00F05902">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F05902" w:rsidRDefault="0045006B">
            <w:pPr>
              <w:jc w:val="center"/>
              <w:rPr>
                <w:sz w:val="24"/>
                <w:szCs w:val="24"/>
              </w:rPr>
            </w:pPr>
            <w:r w:rsidRPr="00F05902">
              <w:rPr>
                <w:sz w:val="24"/>
                <w:szCs w:val="24"/>
              </w:rPr>
              <w:t>11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F05902" w:rsidRDefault="0045006B">
            <w:pPr>
              <w:jc w:val="center"/>
              <w:rPr>
                <w:sz w:val="24"/>
                <w:szCs w:val="24"/>
              </w:rPr>
            </w:pPr>
            <w:r w:rsidRPr="00F05902">
              <w:rPr>
                <w:sz w:val="24"/>
                <w:szCs w:val="24"/>
              </w:rPr>
              <w:t>420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F05902" w:rsidRDefault="0045006B">
            <w:pPr>
              <w:jc w:val="center"/>
              <w:rPr>
                <w:sz w:val="24"/>
                <w:szCs w:val="24"/>
              </w:rPr>
            </w:pPr>
            <w:r w:rsidRPr="00F05902">
              <w:rPr>
                <w:sz w:val="24"/>
                <w:szCs w:val="24"/>
              </w:rPr>
              <w:t>59,000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F05902" w:rsidRDefault="0045006B">
            <w:pPr>
              <w:jc w:val="center"/>
              <w:rPr>
                <w:sz w:val="24"/>
                <w:szCs w:val="24"/>
              </w:rPr>
            </w:pPr>
            <w:r w:rsidRPr="00F05902">
              <w:rPr>
                <w:sz w:val="24"/>
                <w:szCs w:val="24"/>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F05902" w:rsidRDefault="0045006B">
            <w:pPr>
              <w:jc w:val="center"/>
              <w:rPr>
                <w:sz w:val="24"/>
                <w:szCs w:val="24"/>
              </w:rPr>
            </w:pPr>
            <w:r w:rsidRPr="00F05902">
              <w:rPr>
                <w:sz w:val="24"/>
                <w:szCs w:val="24"/>
              </w:rPr>
              <w:t>1.5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F05902" w:rsidRDefault="0045006B">
            <w:pPr>
              <w:jc w:val="center"/>
              <w:rPr>
                <w:sz w:val="24"/>
                <w:szCs w:val="24"/>
              </w:rPr>
            </w:pPr>
            <w:r w:rsidRPr="00F05902">
              <w:rPr>
                <w:sz w:val="24"/>
                <w:szCs w:val="24"/>
              </w:rPr>
              <w:t>19,000</w:t>
            </w:r>
          </w:p>
        </w:tc>
      </w:tr>
      <w:tr w:rsidR="004179A7" w:rsidRPr="00F05902">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F05902" w:rsidRDefault="0045006B">
            <w:pPr>
              <w:jc w:val="center"/>
              <w:rPr>
                <w:sz w:val="24"/>
                <w:szCs w:val="24"/>
              </w:rPr>
            </w:pPr>
            <w:r w:rsidRPr="00F05902">
              <w:rPr>
                <w:sz w:val="24"/>
                <w:szCs w:val="24"/>
              </w:rPr>
              <w:t>12</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F05902" w:rsidRDefault="0045006B">
            <w:pPr>
              <w:jc w:val="center"/>
              <w:rPr>
                <w:sz w:val="24"/>
                <w:szCs w:val="24"/>
              </w:rPr>
            </w:pPr>
            <w:r w:rsidRPr="00F05902">
              <w:rPr>
                <w:sz w:val="24"/>
                <w:szCs w:val="24"/>
              </w:rPr>
              <w:t>370</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F05902" w:rsidRDefault="0045006B">
            <w:pPr>
              <w:jc w:val="center"/>
              <w:rPr>
                <w:sz w:val="24"/>
                <w:szCs w:val="24"/>
              </w:rPr>
            </w:pPr>
            <w:r w:rsidRPr="00F05902">
              <w:rPr>
                <w:sz w:val="24"/>
                <w:szCs w:val="24"/>
              </w:rPr>
              <w:t>51,000</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F05902" w:rsidRDefault="0045006B">
            <w:pPr>
              <w:jc w:val="center"/>
              <w:rPr>
                <w:sz w:val="24"/>
                <w:szCs w:val="24"/>
              </w:rPr>
            </w:pPr>
            <w:r w:rsidRPr="00F05902">
              <w:rPr>
                <w:sz w:val="24"/>
                <w:szCs w:val="24"/>
              </w:rPr>
              <w:t>8</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F05902" w:rsidRDefault="0045006B">
            <w:pPr>
              <w:jc w:val="center"/>
              <w:rPr>
                <w:sz w:val="24"/>
                <w:szCs w:val="24"/>
              </w:rPr>
            </w:pPr>
            <w:r w:rsidRPr="00F05902">
              <w:rPr>
                <w:sz w:val="24"/>
                <w:szCs w:val="24"/>
              </w:rPr>
              <w:t>2.4</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F05902" w:rsidRDefault="0045006B">
            <w:pPr>
              <w:jc w:val="center"/>
              <w:rPr>
                <w:sz w:val="24"/>
                <w:szCs w:val="24"/>
              </w:rPr>
            </w:pPr>
            <w:r w:rsidRPr="00F05902">
              <w:rPr>
                <w:sz w:val="24"/>
                <w:szCs w:val="24"/>
              </w:rPr>
              <w:t>13,000</w:t>
            </w:r>
          </w:p>
        </w:tc>
      </w:tr>
    </w:tbl>
    <w:p w:rsidR="004179A7" w:rsidRPr="00F05902" w:rsidRDefault="004179A7">
      <w:pPr>
        <w:spacing w:after="120"/>
        <w:rPr>
          <w:sz w:val="24"/>
          <w:szCs w:val="24"/>
        </w:rPr>
      </w:pPr>
    </w:p>
    <w:p w:rsidR="004179A7" w:rsidRPr="00F05902" w:rsidRDefault="0045006B">
      <w:pPr>
        <w:pStyle w:val="Heading2"/>
        <w:rPr>
          <w:color w:val="auto"/>
          <w:sz w:val="24"/>
          <w:szCs w:val="24"/>
        </w:rPr>
      </w:pPr>
      <w:r w:rsidRPr="00F05902">
        <w:rPr>
          <w:color w:val="auto"/>
          <w:sz w:val="24"/>
          <w:szCs w:val="24"/>
        </w:rPr>
        <w:t>7.2 Descriptive Statistics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4"/>
        <w:gridCol w:w="1494"/>
        <w:gridCol w:w="1344"/>
        <w:gridCol w:w="1327"/>
        <w:gridCol w:w="1387"/>
        <w:gridCol w:w="1304"/>
      </w:tblGrid>
      <w:tr w:rsidR="004179A7" w:rsidRPr="00F05902">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4179A7" w:rsidRPr="00F05902" w:rsidRDefault="0045006B">
            <w:pPr>
              <w:jc w:val="center"/>
              <w:rPr>
                <w:sz w:val="24"/>
                <w:szCs w:val="24"/>
              </w:rPr>
            </w:pPr>
            <w:r w:rsidRPr="00F05902">
              <w:rPr>
                <w:b/>
                <w:bCs/>
                <w:sz w:val="24"/>
                <w:szCs w:val="24"/>
              </w:rPr>
              <w:t>Statistic</w:t>
            </w:r>
          </w:p>
        </w:tc>
        <w:tc>
          <w:tcPr>
            <w:tcW w:w="1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4179A7" w:rsidRPr="00F05902" w:rsidRDefault="0045006B">
            <w:pPr>
              <w:jc w:val="center"/>
              <w:rPr>
                <w:sz w:val="24"/>
                <w:szCs w:val="24"/>
              </w:rPr>
            </w:pPr>
            <w:r w:rsidRPr="00F05902">
              <w:rPr>
                <w:b/>
                <w:bCs/>
                <w:sz w:val="24"/>
                <w:szCs w:val="24"/>
              </w:rPr>
              <w:t>Units_Sold</w:t>
            </w:r>
          </w:p>
        </w:tc>
        <w:tc>
          <w:tcPr>
            <w:tcW w:w="1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4179A7" w:rsidRPr="00F05902" w:rsidRDefault="0045006B">
            <w:pPr>
              <w:jc w:val="center"/>
              <w:rPr>
                <w:sz w:val="24"/>
                <w:szCs w:val="24"/>
              </w:rPr>
            </w:pPr>
            <w:r w:rsidRPr="00F05902">
              <w:rPr>
                <w:b/>
                <w:bCs/>
                <w:sz w:val="24"/>
                <w:szCs w:val="24"/>
              </w:rPr>
              <w:t>Revenue</w:t>
            </w:r>
          </w:p>
        </w:tc>
        <w:tc>
          <w:tcPr>
            <w:tcW w:w="1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4179A7" w:rsidRPr="00F05902" w:rsidRDefault="0045006B">
            <w:pPr>
              <w:jc w:val="center"/>
              <w:rPr>
                <w:sz w:val="24"/>
                <w:szCs w:val="24"/>
              </w:rPr>
            </w:pPr>
            <w:r w:rsidRPr="00F05902">
              <w:rPr>
                <w:b/>
                <w:bCs/>
                <w:sz w:val="24"/>
                <w:szCs w:val="24"/>
              </w:rPr>
              <w:t>Defects</w:t>
            </w:r>
          </w:p>
        </w:tc>
        <w:tc>
          <w:tcPr>
            <w:tcW w:w="1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4179A7" w:rsidRPr="00F05902" w:rsidRDefault="0045006B">
            <w:pPr>
              <w:jc w:val="center"/>
              <w:rPr>
                <w:sz w:val="24"/>
                <w:szCs w:val="24"/>
              </w:rPr>
            </w:pPr>
            <w:r w:rsidRPr="00F05902">
              <w:rPr>
                <w:b/>
                <w:bCs/>
                <w:sz w:val="24"/>
                <w:szCs w:val="24"/>
              </w:rPr>
              <w:t>Downtime</w:t>
            </w:r>
          </w:p>
        </w:tc>
        <w:tc>
          <w:tcPr>
            <w:tcW w:w="1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4179A7" w:rsidRPr="00F05902" w:rsidRDefault="0045006B">
            <w:pPr>
              <w:jc w:val="center"/>
              <w:rPr>
                <w:sz w:val="24"/>
                <w:szCs w:val="24"/>
              </w:rPr>
            </w:pPr>
            <w:r w:rsidRPr="00F05902">
              <w:rPr>
                <w:b/>
                <w:bCs/>
                <w:sz w:val="24"/>
                <w:szCs w:val="24"/>
              </w:rPr>
              <w:t>Profit</w:t>
            </w:r>
          </w:p>
        </w:tc>
      </w:tr>
      <w:tr w:rsidR="004179A7" w:rsidRPr="00F05902">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F05902" w:rsidRDefault="0045006B">
            <w:pPr>
              <w:jc w:val="center"/>
              <w:rPr>
                <w:sz w:val="24"/>
                <w:szCs w:val="24"/>
              </w:rPr>
            </w:pPr>
            <w:r w:rsidRPr="00F05902">
              <w:rPr>
                <w:sz w:val="24"/>
                <w:szCs w:val="24"/>
              </w:rPr>
              <w:t>Mean</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F05902" w:rsidRDefault="0045006B">
            <w:pPr>
              <w:jc w:val="center"/>
              <w:rPr>
                <w:sz w:val="24"/>
                <w:szCs w:val="24"/>
              </w:rPr>
            </w:pPr>
            <w:r w:rsidRPr="00F05902">
              <w:rPr>
                <w:sz w:val="24"/>
                <w:szCs w:val="24"/>
              </w:rPr>
              <w:t>368.33</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F05902" w:rsidRDefault="0045006B">
            <w:pPr>
              <w:jc w:val="center"/>
              <w:rPr>
                <w:sz w:val="24"/>
                <w:szCs w:val="24"/>
              </w:rPr>
            </w:pPr>
            <w:r w:rsidRPr="00F05902">
              <w:rPr>
                <w:sz w:val="24"/>
                <w:szCs w:val="24"/>
              </w:rPr>
              <w:t>51,167</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F05902" w:rsidRDefault="0045006B">
            <w:pPr>
              <w:jc w:val="center"/>
              <w:rPr>
                <w:sz w:val="24"/>
                <w:szCs w:val="24"/>
              </w:rPr>
            </w:pPr>
            <w:r w:rsidRPr="00F05902">
              <w:rPr>
                <w:sz w:val="24"/>
                <w:szCs w:val="24"/>
              </w:rPr>
              <w:t>7.50</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F05902" w:rsidRDefault="0045006B">
            <w:pPr>
              <w:jc w:val="center"/>
              <w:rPr>
                <w:sz w:val="24"/>
                <w:szCs w:val="24"/>
              </w:rPr>
            </w:pPr>
            <w:r w:rsidRPr="00F05902">
              <w:rPr>
                <w:sz w:val="24"/>
                <w:szCs w:val="24"/>
              </w:rPr>
              <w:t>2.43</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F05902" w:rsidRDefault="0045006B">
            <w:pPr>
              <w:jc w:val="center"/>
              <w:rPr>
                <w:sz w:val="24"/>
                <w:szCs w:val="24"/>
              </w:rPr>
            </w:pPr>
            <w:r w:rsidRPr="00F05902">
              <w:rPr>
                <w:sz w:val="24"/>
                <w:szCs w:val="24"/>
              </w:rPr>
              <w:t>14,500</w:t>
            </w:r>
          </w:p>
        </w:tc>
      </w:tr>
      <w:tr w:rsidR="004179A7" w:rsidRPr="00F05902">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F05902" w:rsidRDefault="0045006B">
            <w:pPr>
              <w:jc w:val="center"/>
              <w:rPr>
                <w:sz w:val="24"/>
                <w:szCs w:val="24"/>
              </w:rPr>
            </w:pPr>
            <w:r w:rsidRPr="00F05902">
              <w:rPr>
                <w:sz w:val="24"/>
                <w:szCs w:val="24"/>
              </w:rPr>
              <w:t>Std Dev</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F05902" w:rsidRDefault="0045006B">
            <w:pPr>
              <w:jc w:val="center"/>
              <w:rPr>
                <w:sz w:val="24"/>
                <w:szCs w:val="24"/>
              </w:rPr>
            </w:pPr>
            <w:r w:rsidRPr="00F05902">
              <w:rPr>
                <w:sz w:val="24"/>
                <w:szCs w:val="24"/>
              </w:rPr>
              <w:t>68.08</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F05902" w:rsidRDefault="0045006B">
            <w:pPr>
              <w:jc w:val="center"/>
              <w:rPr>
                <w:sz w:val="24"/>
                <w:szCs w:val="24"/>
              </w:rPr>
            </w:pPr>
            <w:r w:rsidRPr="00F05902">
              <w:rPr>
                <w:sz w:val="24"/>
                <w:szCs w:val="24"/>
              </w:rPr>
              <w:t>11,124</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F05902" w:rsidRDefault="0045006B">
            <w:pPr>
              <w:jc w:val="center"/>
              <w:rPr>
                <w:sz w:val="24"/>
                <w:szCs w:val="24"/>
              </w:rPr>
            </w:pPr>
            <w:r w:rsidRPr="00F05902">
              <w:rPr>
                <w:sz w:val="24"/>
                <w:szCs w:val="24"/>
              </w:rPr>
              <w:t>3.81</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F05902" w:rsidRDefault="0045006B">
            <w:pPr>
              <w:jc w:val="center"/>
              <w:rPr>
                <w:sz w:val="24"/>
                <w:szCs w:val="24"/>
              </w:rPr>
            </w:pPr>
            <w:r w:rsidRPr="00F05902">
              <w:rPr>
                <w:sz w:val="24"/>
                <w:szCs w:val="24"/>
              </w:rPr>
              <w:t>1.37</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F05902" w:rsidRDefault="0045006B">
            <w:pPr>
              <w:jc w:val="center"/>
              <w:rPr>
                <w:sz w:val="24"/>
                <w:szCs w:val="24"/>
              </w:rPr>
            </w:pPr>
            <w:r w:rsidRPr="00F05902">
              <w:rPr>
                <w:sz w:val="24"/>
                <w:szCs w:val="24"/>
              </w:rPr>
              <w:t>6,042</w:t>
            </w:r>
          </w:p>
        </w:tc>
      </w:tr>
      <w:tr w:rsidR="004179A7" w:rsidRPr="00F05902">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F05902" w:rsidRDefault="0045006B">
            <w:pPr>
              <w:jc w:val="center"/>
              <w:rPr>
                <w:sz w:val="24"/>
                <w:szCs w:val="24"/>
              </w:rPr>
            </w:pPr>
            <w:r w:rsidRPr="00F05902">
              <w:rPr>
                <w:sz w:val="24"/>
                <w:szCs w:val="24"/>
              </w:rPr>
              <w:t>Min</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F05902" w:rsidRDefault="0045006B">
            <w:pPr>
              <w:jc w:val="center"/>
              <w:rPr>
                <w:sz w:val="24"/>
                <w:szCs w:val="24"/>
              </w:rPr>
            </w:pPr>
            <w:r w:rsidRPr="00F05902">
              <w:rPr>
                <w:sz w:val="24"/>
                <w:szCs w:val="24"/>
              </w:rPr>
              <w:t>260</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F05902" w:rsidRDefault="0045006B">
            <w:pPr>
              <w:jc w:val="center"/>
              <w:rPr>
                <w:sz w:val="24"/>
                <w:szCs w:val="24"/>
              </w:rPr>
            </w:pPr>
            <w:r w:rsidRPr="00F05902">
              <w:rPr>
                <w:sz w:val="24"/>
                <w:szCs w:val="24"/>
              </w:rPr>
              <w:t>34,000</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F05902" w:rsidRDefault="0045006B">
            <w:pPr>
              <w:jc w:val="center"/>
              <w:rPr>
                <w:sz w:val="24"/>
                <w:szCs w:val="24"/>
              </w:rPr>
            </w:pPr>
            <w:r w:rsidRPr="00F05902">
              <w:rPr>
                <w:sz w:val="24"/>
                <w:szCs w:val="24"/>
              </w:rPr>
              <w:t>2</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F05902" w:rsidRDefault="0045006B">
            <w:pPr>
              <w:jc w:val="center"/>
              <w:rPr>
                <w:sz w:val="24"/>
                <w:szCs w:val="24"/>
              </w:rPr>
            </w:pPr>
            <w:r w:rsidRPr="00F05902">
              <w:rPr>
                <w:sz w:val="24"/>
                <w:szCs w:val="24"/>
              </w:rPr>
              <w:t>0.7</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F05902" w:rsidRDefault="0045006B">
            <w:pPr>
              <w:jc w:val="center"/>
              <w:rPr>
                <w:sz w:val="24"/>
                <w:szCs w:val="24"/>
              </w:rPr>
            </w:pPr>
            <w:r w:rsidRPr="00F05902">
              <w:rPr>
                <w:sz w:val="24"/>
                <w:szCs w:val="24"/>
              </w:rPr>
              <w:t>5,000</w:t>
            </w:r>
          </w:p>
        </w:tc>
      </w:tr>
      <w:tr w:rsidR="004179A7" w:rsidRPr="00F05902">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F05902" w:rsidRDefault="0045006B">
            <w:pPr>
              <w:jc w:val="center"/>
              <w:rPr>
                <w:sz w:val="24"/>
                <w:szCs w:val="24"/>
              </w:rPr>
            </w:pPr>
            <w:r w:rsidRPr="00F05902">
              <w:rPr>
                <w:sz w:val="24"/>
                <w:szCs w:val="24"/>
              </w:rPr>
              <w:t>Max</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F05902" w:rsidRDefault="0045006B">
            <w:pPr>
              <w:jc w:val="center"/>
              <w:rPr>
                <w:sz w:val="24"/>
                <w:szCs w:val="24"/>
              </w:rPr>
            </w:pPr>
            <w:r w:rsidRPr="00F05902">
              <w:rPr>
                <w:sz w:val="24"/>
                <w:szCs w:val="24"/>
              </w:rPr>
              <w:t>480</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F05902" w:rsidRDefault="0045006B">
            <w:pPr>
              <w:jc w:val="center"/>
              <w:rPr>
                <w:sz w:val="24"/>
                <w:szCs w:val="24"/>
              </w:rPr>
            </w:pPr>
            <w:r w:rsidRPr="00F05902">
              <w:rPr>
                <w:sz w:val="24"/>
                <w:szCs w:val="24"/>
              </w:rPr>
              <w:t>70,000</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F05902" w:rsidRDefault="0045006B">
            <w:pPr>
              <w:jc w:val="center"/>
              <w:rPr>
                <w:sz w:val="24"/>
                <w:szCs w:val="24"/>
              </w:rPr>
            </w:pPr>
            <w:r w:rsidRPr="00F05902">
              <w:rPr>
                <w:sz w:val="24"/>
                <w:szCs w:val="24"/>
              </w:rPr>
              <w:t>15</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F05902" w:rsidRDefault="0045006B">
            <w:pPr>
              <w:jc w:val="center"/>
              <w:rPr>
                <w:sz w:val="24"/>
                <w:szCs w:val="24"/>
              </w:rPr>
            </w:pPr>
            <w:r w:rsidRPr="00F05902">
              <w:rPr>
                <w:sz w:val="24"/>
                <w:szCs w:val="24"/>
              </w:rPr>
              <w:t>5.2</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F05902" w:rsidRDefault="0045006B">
            <w:pPr>
              <w:jc w:val="center"/>
              <w:rPr>
                <w:sz w:val="24"/>
                <w:szCs w:val="24"/>
              </w:rPr>
            </w:pPr>
            <w:r w:rsidRPr="00F05902">
              <w:rPr>
                <w:sz w:val="24"/>
                <w:szCs w:val="24"/>
              </w:rPr>
              <w:t>25,000</w:t>
            </w:r>
          </w:p>
        </w:tc>
      </w:tr>
      <w:tr w:rsidR="004179A7" w:rsidRPr="00F05902">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F05902" w:rsidRDefault="0045006B">
            <w:pPr>
              <w:jc w:val="center"/>
              <w:rPr>
                <w:sz w:val="24"/>
                <w:szCs w:val="24"/>
              </w:rPr>
            </w:pPr>
            <w:r w:rsidRPr="00F05902">
              <w:rPr>
                <w:sz w:val="24"/>
                <w:szCs w:val="24"/>
              </w:rPr>
              <w:t>Q1</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F05902" w:rsidRDefault="0045006B">
            <w:pPr>
              <w:jc w:val="center"/>
              <w:rPr>
                <w:sz w:val="24"/>
                <w:szCs w:val="24"/>
              </w:rPr>
            </w:pPr>
            <w:r w:rsidRPr="00F05902">
              <w:rPr>
                <w:sz w:val="24"/>
                <w:szCs w:val="24"/>
              </w:rPr>
              <w:t>316.25</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F05902" w:rsidRDefault="0045006B">
            <w:pPr>
              <w:jc w:val="center"/>
              <w:rPr>
                <w:sz w:val="24"/>
                <w:szCs w:val="24"/>
              </w:rPr>
            </w:pPr>
            <w:r w:rsidRPr="00F05902">
              <w:rPr>
                <w:sz w:val="24"/>
                <w:szCs w:val="24"/>
              </w:rPr>
              <w:t>43,250</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F05902" w:rsidRDefault="0045006B">
            <w:pPr>
              <w:jc w:val="center"/>
              <w:rPr>
                <w:sz w:val="24"/>
                <w:szCs w:val="24"/>
              </w:rPr>
            </w:pPr>
            <w:r w:rsidRPr="00F05902">
              <w:rPr>
                <w:sz w:val="24"/>
                <w:szCs w:val="24"/>
              </w:rPr>
              <w:t>4.75</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F05902" w:rsidRDefault="0045006B">
            <w:pPr>
              <w:jc w:val="center"/>
              <w:rPr>
                <w:sz w:val="24"/>
                <w:szCs w:val="24"/>
              </w:rPr>
            </w:pPr>
            <w:r w:rsidRPr="00F05902">
              <w:rPr>
                <w:sz w:val="24"/>
                <w:szCs w:val="24"/>
              </w:rPr>
              <w:t>1.43</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F05902" w:rsidRDefault="0045006B">
            <w:pPr>
              <w:jc w:val="center"/>
              <w:rPr>
                <w:sz w:val="24"/>
                <w:szCs w:val="24"/>
              </w:rPr>
            </w:pPr>
            <w:r w:rsidRPr="00F05902">
              <w:rPr>
                <w:sz w:val="24"/>
                <w:szCs w:val="24"/>
              </w:rPr>
              <w:t>10,250</w:t>
            </w:r>
          </w:p>
        </w:tc>
      </w:tr>
      <w:tr w:rsidR="004179A7" w:rsidRPr="00F05902">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F05902" w:rsidRDefault="0045006B">
            <w:pPr>
              <w:jc w:val="center"/>
              <w:rPr>
                <w:sz w:val="24"/>
                <w:szCs w:val="24"/>
              </w:rPr>
            </w:pPr>
            <w:r w:rsidRPr="00F05902">
              <w:rPr>
                <w:sz w:val="24"/>
                <w:szCs w:val="24"/>
              </w:rPr>
              <w:t>Median</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F05902" w:rsidRDefault="0045006B">
            <w:pPr>
              <w:jc w:val="center"/>
              <w:rPr>
                <w:sz w:val="24"/>
                <w:szCs w:val="24"/>
              </w:rPr>
            </w:pPr>
            <w:r w:rsidRPr="00F05902">
              <w:rPr>
                <w:sz w:val="24"/>
                <w:szCs w:val="24"/>
              </w:rPr>
              <w:t>375</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F05902" w:rsidRDefault="0045006B">
            <w:pPr>
              <w:jc w:val="center"/>
              <w:rPr>
                <w:sz w:val="24"/>
                <w:szCs w:val="24"/>
              </w:rPr>
            </w:pPr>
            <w:r w:rsidRPr="00F05902">
              <w:rPr>
                <w:sz w:val="24"/>
                <w:szCs w:val="24"/>
              </w:rPr>
              <w:t>51,500</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F05902" w:rsidRDefault="0045006B">
            <w:pPr>
              <w:jc w:val="center"/>
              <w:rPr>
                <w:sz w:val="24"/>
                <w:szCs w:val="24"/>
              </w:rPr>
            </w:pPr>
            <w:r w:rsidRPr="00F05902">
              <w:rPr>
                <w:sz w:val="24"/>
                <w:szCs w:val="24"/>
              </w:rPr>
              <w:t>7.50</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F05902" w:rsidRDefault="0045006B">
            <w:pPr>
              <w:jc w:val="center"/>
              <w:rPr>
                <w:sz w:val="24"/>
                <w:szCs w:val="24"/>
              </w:rPr>
            </w:pPr>
            <w:r w:rsidRPr="00F05902">
              <w:rPr>
                <w:sz w:val="24"/>
                <w:szCs w:val="24"/>
              </w:rPr>
              <w:t>2.20</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F05902" w:rsidRDefault="0045006B">
            <w:pPr>
              <w:jc w:val="center"/>
              <w:rPr>
                <w:sz w:val="24"/>
                <w:szCs w:val="24"/>
              </w:rPr>
            </w:pPr>
            <w:r w:rsidRPr="00F05902">
              <w:rPr>
                <w:sz w:val="24"/>
                <w:szCs w:val="24"/>
              </w:rPr>
              <w:t>14,000</w:t>
            </w:r>
          </w:p>
        </w:tc>
      </w:tr>
      <w:tr w:rsidR="004179A7" w:rsidRPr="00F05902">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F05902" w:rsidRDefault="0045006B">
            <w:pPr>
              <w:jc w:val="center"/>
              <w:rPr>
                <w:sz w:val="24"/>
                <w:szCs w:val="24"/>
              </w:rPr>
            </w:pPr>
            <w:r w:rsidRPr="00F05902">
              <w:rPr>
                <w:sz w:val="24"/>
                <w:szCs w:val="24"/>
              </w:rPr>
              <w:t>Q3</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F05902" w:rsidRDefault="0045006B">
            <w:pPr>
              <w:jc w:val="center"/>
              <w:rPr>
                <w:sz w:val="24"/>
                <w:szCs w:val="24"/>
              </w:rPr>
            </w:pPr>
            <w:r w:rsidRPr="00F05902">
              <w:rPr>
                <w:sz w:val="24"/>
                <w:szCs w:val="24"/>
              </w:rPr>
              <w:t>412.50</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F05902" w:rsidRDefault="0045006B">
            <w:pPr>
              <w:jc w:val="center"/>
              <w:rPr>
                <w:sz w:val="24"/>
                <w:szCs w:val="24"/>
              </w:rPr>
            </w:pPr>
            <w:r w:rsidRPr="00F05902">
              <w:rPr>
                <w:sz w:val="24"/>
                <w:szCs w:val="24"/>
              </w:rPr>
              <w:t>58,250</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F05902" w:rsidRDefault="0045006B">
            <w:pPr>
              <w:jc w:val="center"/>
              <w:rPr>
                <w:sz w:val="24"/>
                <w:szCs w:val="24"/>
              </w:rPr>
            </w:pPr>
            <w:r w:rsidRPr="00F05902">
              <w:rPr>
                <w:sz w:val="24"/>
                <w:szCs w:val="24"/>
              </w:rPr>
              <w:t>10.25</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F05902" w:rsidRDefault="0045006B">
            <w:pPr>
              <w:jc w:val="center"/>
              <w:rPr>
                <w:sz w:val="24"/>
                <w:szCs w:val="24"/>
              </w:rPr>
            </w:pPr>
            <w:r w:rsidRPr="00F05902">
              <w:rPr>
                <w:sz w:val="24"/>
                <w:szCs w:val="24"/>
              </w:rPr>
              <w:t>3.33</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F05902" w:rsidRDefault="0045006B">
            <w:pPr>
              <w:jc w:val="center"/>
              <w:rPr>
                <w:sz w:val="24"/>
                <w:szCs w:val="24"/>
              </w:rPr>
            </w:pPr>
            <w:r w:rsidRPr="00F05902">
              <w:rPr>
                <w:sz w:val="24"/>
                <w:szCs w:val="24"/>
              </w:rPr>
              <w:t>18,250</w:t>
            </w:r>
          </w:p>
        </w:tc>
      </w:tr>
      <w:tr w:rsidR="004179A7" w:rsidRPr="00F05902">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F05902" w:rsidRDefault="0045006B">
            <w:pPr>
              <w:jc w:val="center"/>
              <w:rPr>
                <w:sz w:val="24"/>
                <w:szCs w:val="24"/>
              </w:rPr>
            </w:pPr>
            <w:r w:rsidRPr="00F05902">
              <w:rPr>
                <w:sz w:val="24"/>
                <w:szCs w:val="24"/>
              </w:rPr>
              <w:t>CV%</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F05902" w:rsidRDefault="0045006B">
            <w:pPr>
              <w:jc w:val="center"/>
              <w:rPr>
                <w:sz w:val="24"/>
                <w:szCs w:val="24"/>
              </w:rPr>
            </w:pPr>
            <w:r w:rsidRPr="00F05902">
              <w:rPr>
                <w:sz w:val="24"/>
                <w:szCs w:val="24"/>
              </w:rPr>
              <w:t>18.5%</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F05902" w:rsidRDefault="0045006B">
            <w:pPr>
              <w:jc w:val="center"/>
              <w:rPr>
                <w:sz w:val="24"/>
                <w:szCs w:val="24"/>
              </w:rPr>
            </w:pPr>
            <w:r w:rsidRPr="00F05902">
              <w:rPr>
                <w:sz w:val="24"/>
                <w:szCs w:val="24"/>
              </w:rPr>
              <w:t>21.7%</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F05902" w:rsidRDefault="0045006B">
            <w:pPr>
              <w:jc w:val="center"/>
              <w:rPr>
                <w:sz w:val="24"/>
                <w:szCs w:val="24"/>
              </w:rPr>
            </w:pPr>
            <w:r w:rsidRPr="00F05902">
              <w:rPr>
                <w:sz w:val="24"/>
                <w:szCs w:val="24"/>
              </w:rPr>
              <w:t>50.8%</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F05902" w:rsidRDefault="0045006B">
            <w:pPr>
              <w:jc w:val="center"/>
              <w:rPr>
                <w:sz w:val="24"/>
                <w:szCs w:val="24"/>
              </w:rPr>
            </w:pPr>
            <w:r w:rsidRPr="00F05902">
              <w:rPr>
                <w:sz w:val="24"/>
                <w:szCs w:val="24"/>
              </w:rPr>
              <w:t>56.4%</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F05902" w:rsidRDefault="0045006B">
            <w:pPr>
              <w:jc w:val="center"/>
              <w:rPr>
                <w:sz w:val="24"/>
                <w:szCs w:val="24"/>
              </w:rPr>
            </w:pPr>
            <w:r w:rsidRPr="00F05902">
              <w:rPr>
                <w:sz w:val="24"/>
                <w:szCs w:val="24"/>
              </w:rPr>
              <w:t>41.7%</w:t>
            </w:r>
          </w:p>
        </w:tc>
      </w:tr>
    </w:tbl>
    <w:p w:rsidR="004179A7" w:rsidRPr="00F05902" w:rsidRDefault="004179A7">
      <w:pPr>
        <w:spacing w:after="120"/>
        <w:rPr>
          <w:sz w:val="24"/>
          <w:szCs w:val="24"/>
        </w:rPr>
      </w:pPr>
    </w:p>
    <w:p w:rsidR="004179A7" w:rsidRPr="00F05902" w:rsidRDefault="0045006B">
      <w:pPr>
        <w:pStyle w:val="Heading2"/>
        <w:rPr>
          <w:color w:val="auto"/>
          <w:sz w:val="24"/>
          <w:szCs w:val="24"/>
        </w:rPr>
      </w:pPr>
      <w:r w:rsidRPr="00F05902">
        <w:rPr>
          <w:color w:val="auto"/>
          <w:sz w:val="24"/>
          <w:szCs w:val="24"/>
        </w:rPr>
        <w:lastRenderedPageBreak/>
        <w:t>7.3 Correlation Analysis</w:t>
      </w:r>
    </w:p>
    <w:p w:rsidR="004179A7" w:rsidRPr="00F05902" w:rsidRDefault="0045006B">
      <w:pPr>
        <w:spacing w:after="120"/>
        <w:jc w:val="both"/>
        <w:rPr>
          <w:sz w:val="24"/>
          <w:szCs w:val="24"/>
        </w:rPr>
      </w:pPr>
      <w:r w:rsidRPr="00F05902">
        <w:rPr>
          <w:sz w:val="24"/>
          <w:szCs w:val="24"/>
        </w:rPr>
        <w:t>The Pearson correlation matrix for the dataset reveals the following key relationships: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1536"/>
        <w:gridCol w:w="1536"/>
        <w:gridCol w:w="1536"/>
        <w:gridCol w:w="1536"/>
        <w:gridCol w:w="1536"/>
      </w:tblGrid>
      <w:tr w:rsidR="004179A7" w:rsidRPr="00F05902">
        <w:trPr>
          <w:tblHeader/>
        </w:trPr>
        <w:tc>
          <w:tcPr>
            <w:tcW w:w="1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4179A7" w:rsidRPr="00F05902" w:rsidRDefault="0045006B">
            <w:pPr>
              <w:jc w:val="center"/>
              <w:rPr>
                <w:sz w:val="24"/>
                <w:szCs w:val="24"/>
              </w:rPr>
            </w:pPr>
            <w:r w:rsidRPr="00F05902">
              <w:rPr>
                <w:b/>
                <w:bCs/>
                <w:sz w:val="24"/>
                <w:szCs w:val="24"/>
              </w:rPr>
              <w:t>Variable</w:t>
            </w:r>
          </w:p>
        </w:tc>
        <w:tc>
          <w:tcPr>
            <w:tcW w:w="153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4179A7" w:rsidRPr="00F05902" w:rsidRDefault="0045006B">
            <w:pPr>
              <w:jc w:val="center"/>
              <w:rPr>
                <w:sz w:val="24"/>
                <w:szCs w:val="24"/>
              </w:rPr>
            </w:pPr>
            <w:r w:rsidRPr="00F05902">
              <w:rPr>
                <w:b/>
                <w:bCs/>
                <w:sz w:val="24"/>
                <w:szCs w:val="24"/>
              </w:rPr>
              <w:t>Units_Sold</w:t>
            </w:r>
          </w:p>
        </w:tc>
        <w:tc>
          <w:tcPr>
            <w:tcW w:w="153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4179A7" w:rsidRPr="00F05902" w:rsidRDefault="0045006B">
            <w:pPr>
              <w:jc w:val="center"/>
              <w:rPr>
                <w:sz w:val="24"/>
                <w:szCs w:val="24"/>
              </w:rPr>
            </w:pPr>
            <w:r w:rsidRPr="00F05902">
              <w:rPr>
                <w:b/>
                <w:bCs/>
                <w:sz w:val="24"/>
                <w:szCs w:val="24"/>
              </w:rPr>
              <w:t>Revenue</w:t>
            </w:r>
          </w:p>
        </w:tc>
        <w:tc>
          <w:tcPr>
            <w:tcW w:w="153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4179A7" w:rsidRPr="00F05902" w:rsidRDefault="0045006B">
            <w:pPr>
              <w:jc w:val="center"/>
              <w:rPr>
                <w:sz w:val="24"/>
                <w:szCs w:val="24"/>
              </w:rPr>
            </w:pPr>
            <w:r w:rsidRPr="00F05902">
              <w:rPr>
                <w:b/>
                <w:bCs/>
                <w:sz w:val="24"/>
                <w:szCs w:val="24"/>
              </w:rPr>
              <w:t>Defects</w:t>
            </w:r>
          </w:p>
        </w:tc>
        <w:tc>
          <w:tcPr>
            <w:tcW w:w="153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4179A7" w:rsidRPr="00F05902" w:rsidRDefault="0045006B">
            <w:pPr>
              <w:jc w:val="center"/>
              <w:rPr>
                <w:sz w:val="24"/>
                <w:szCs w:val="24"/>
              </w:rPr>
            </w:pPr>
            <w:r w:rsidRPr="00F05902">
              <w:rPr>
                <w:b/>
                <w:bCs/>
                <w:sz w:val="24"/>
                <w:szCs w:val="24"/>
              </w:rPr>
              <w:t>Downtime</w:t>
            </w:r>
          </w:p>
        </w:tc>
        <w:tc>
          <w:tcPr>
            <w:tcW w:w="153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4179A7" w:rsidRPr="00F05902" w:rsidRDefault="0045006B">
            <w:pPr>
              <w:jc w:val="center"/>
              <w:rPr>
                <w:sz w:val="24"/>
                <w:szCs w:val="24"/>
              </w:rPr>
            </w:pPr>
            <w:r w:rsidRPr="00F05902">
              <w:rPr>
                <w:b/>
                <w:bCs/>
                <w:sz w:val="24"/>
                <w:szCs w:val="24"/>
              </w:rPr>
              <w:t>Profit</w:t>
            </w:r>
          </w:p>
        </w:tc>
      </w:tr>
      <w:tr w:rsidR="004179A7" w:rsidRPr="00F05902">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F05902" w:rsidRDefault="0045006B">
            <w:pPr>
              <w:jc w:val="center"/>
              <w:rPr>
                <w:sz w:val="24"/>
                <w:szCs w:val="24"/>
              </w:rPr>
            </w:pPr>
            <w:r w:rsidRPr="00F05902">
              <w:rPr>
                <w:sz w:val="24"/>
                <w:szCs w:val="24"/>
              </w:rPr>
              <w:t>Units_Sold</w:t>
            </w:r>
          </w:p>
        </w:tc>
        <w:tc>
          <w:tcPr>
            <w:tcW w:w="153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F05902" w:rsidRDefault="0045006B">
            <w:pPr>
              <w:jc w:val="center"/>
              <w:rPr>
                <w:sz w:val="24"/>
                <w:szCs w:val="24"/>
              </w:rPr>
            </w:pPr>
            <w:r w:rsidRPr="00F05902">
              <w:rPr>
                <w:sz w:val="24"/>
                <w:szCs w:val="24"/>
              </w:rPr>
              <w:t>1.000</w:t>
            </w:r>
          </w:p>
        </w:tc>
        <w:tc>
          <w:tcPr>
            <w:tcW w:w="153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F05902" w:rsidRDefault="0045006B">
            <w:pPr>
              <w:jc w:val="center"/>
              <w:rPr>
                <w:sz w:val="24"/>
                <w:szCs w:val="24"/>
              </w:rPr>
            </w:pPr>
            <w:r w:rsidRPr="00F05902">
              <w:rPr>
                <w:sz w:val="24"/>
                <w:szCs w:val="24"/>
              </w:rPr>
              <w:t>0.997</w:t>
            </w:r>
          </w:p>
        </w:tc>
        <w:tc>
          <w:tcPr>
            <w:tcW w:w="153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F05902" w:rsidRDefault="0045006B">
            <w:pPr>
              <w:jc w:val="center"/>
              <w:rPr>
                <w:sz w:val="24"/>
                <w:szCs w:val="24"/>
              </w:rPr>
            </w:pPr>
            <w:r w:rsidRPr="00F05902">
              <w:rPr>
                <w:sz w:val="24"/>
                <w:szCs w:val="24"/>
              </w:rPr>
              <w:t>-0.985</w:t>
            </w:r>
          </w:p>
        </w:tc>
        <w:tc>
          <w:tcPr>
            <w:tcW w:w="153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F05902" w:rsidRDefault="0045006B">
            <w:pPr>
              <w:jc w:val="center"/>
              <w:rPr>
                <w:sz w:val="24"/>
                <w:szCs w:val="24"/>
              </w:rPr>
            </w:pPr>
            <w:r w:rsidRPr="00F05902">
              <w:rPr>
                <w:sz w:val="24"/>
                <w:szCs w:val="24"/>
              </w:rPr>
              <w:t>-0.979</w:t>
            </w:r>
          </w:p>
        </w:tc>
        <w:tc>
          <w:tcPr>
            <w:tcW w:w="153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F05902" w:rsidRDefault="0045006B">
            <w:pPr>
              <w:jc w:val="center"/>
              <w:rPr>
                <w:sz w:val="24"/>
                <w:szCs w:val="24"/>
              </w:rPr>
            </w:pPr>
            <w:r w:rsidRPr="00F05902">
              <w:rPr>
                <w:sz w:val="24"/>
                <w:szCs w:val="24"/>
              </w:rPr>
              <w:t>0.998</w:t>
            </w:r>
          </w:p>
        </w:tc>
      </w:tr>
      <w:tr w:rsidR="004179A7" w:rsidRPr="00F05902">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F05902" w:rsidRDefault="0045006B">
            <w:pPr>
              <w:jc w:val="center"/>
              <w:rPr>
                <w:sz w:val="24"/>
                <w:szCs w:val="24"/>
              </w:rPr>
            </w:pPr>
            <w:r w:rsidRPr="00F05902">
              <w:rPr>
                <w:sz w:val="24"/>
                <w:szCs w:val="24"/>
              </w:rPr>
              <w:t>Revenue</w:t>
            </w:r>
          </w:p>
        </w:tc>
        <w:tc>
          <w:tcPr>
            <w:tcW w:w="153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F05902" w:rsidRDefault="0045006B">
            <w:pPr>
              <w:jc w:val="center"/>
              <w:rPr>
                <w:sz w:val="24"/>
                <w:szCs w:val="24"/>
              </w:rPr>
            </w:pPr>
            <w:r w:rsidRPr="00F05902">
              <w:rPr>
                <w:sz w:val="24"/>
                <w:szCs w:val="24"/>
              </w:rPr>
              <w:t>0.997</w:t>
            </w:r>
          </w:p>
        </w:tc>
        <w:tc>
          <w:tcPr>
            <w:tcW w:w="153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F05902" w:rsidRDefault="0045006B">
            <w:pPr>
              <w:jc w:val="center"/>
              <w:rPr>
                <w:sz w:val="24"/>
                <w:szCs w:val="24"/>
              </w:rPr>
            </w:pPr>
            <w:r w:rsidRPr="00F05902">
              <w:rPr>
                <w:sz w:val="24"/>
                <w:szCs w:val="24"/>
              </w:rPr>
              <w:t>1.000</w:t>
            </w:r>
          </w:p>
        </w:tc>
        <w:tc>
          <w:tcPr>
            <w:tcW w:w="153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F05902" w:rsidRDefault="0045006B">
            <w:pPr>
              <w:jc w:val="center"/>
              <w:rPr>
                <w:sz w:val="24"/>
                <w:szCs w:val="24"/>
              </w:rPr>
            </w:pPr>
            <w:r w:rsidRPr="00F05902">
              <w:rPr>
                <w:sz w:val="24"/>
                <w:szCs w:val="24"/>
              </w:rPr>
              <w:t>-0.981</w:t>
            </w:r>
          </w:p>
        </w:tc>
        <w:tc>
          <w:tcPr>
            <w:tcW w:w="153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F05902" w:rsidRDefault="0045006B">
            <w:pPr>
              <w:jc w:val="center"/>
              <w:rPr>
                <w:sz w:val="24"/>
                <w:szCs w:val="24"/>
              </w:rPr>
            </w:pPr>
            <w:r w:rsidRPr="00F05902">
              <w:rPr>
                <w:sz w:val="24"/>
                <w:szCs w:val="24"/>
              </w:rPr>
              <w:t>-0.974</w:t>
            </w:r>
          </w:p>
        </w:tc>
        <w:tc>
          <w:tcPr>
            <w:tcW w:w="153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F05902" w:rsidRDefault="0045006B">
            <w:pPr>
              <w:jc w:val="center"/>
              <w:rPr>
                <w:sz w:val="24"/>
                <w:szCs w:val="24"/>
              </w:rPr>
            </w:pPr>
            <w:r w:rsidRPr="00F05902">
              <w:rPr>
                <w:sz w:val="24"/>
                <w:szCs w:val="24"/>
              </w:rPr>
              <w:t>0.995</w:t>
            </w:r>
          </w:p>
        </w:tc>
      </w:tr>
      <w:tr w:rsidR="004179A7" w:rsidRPr="00F05902">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F05902" w:rsidRDefault="0045006B">
            <w:pPr>
              <w:jc w:val="center"/>
              <w:rPr>
                <w:sz w:val="24"/>
                <w:szCs w:val="24"/>
              </w:rPr>
            </w:pPr>
            <w:r w:rsidRPr="00F05902">
              <w:rPr>
                <w:sz w:val="24"/>
                <w:szCs w:val="24"/>
              </w:rPr>
              <w:t>Defects</w:t>
            </w:r>
          </w:p>
        </w:tc>
        <w:tc>
          <w:tcPr>
            <w:tcW w:w="153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F05902" w:rsidRDefault="0045006B">
            <w:pPr>
              <w:jc w:val="center"/>
              <w:rPr>
                <w:sz w:val="24"/>
                <w:szCs w:val="24"/>
              </w:rPr>
            </w:pPr>
            <w:r w:rsidRPr="00F05902">
              <w:rPr>
                <w:sz w:val="24"/>
                <w:szCs w:val="24"/>
              </w:rPr>
              <w:t>-0.985</w:t>
            </w:r>
          </w:p>
        </w:tc>
        <w:tc>
          <w:tcPr>
            <w:tcW w:w="153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F05902" w:rsidRDefault="0045006B">
            <w:pPr>
              <w:jc w:val="center"/>
              <w:rPr>
                <w:sz w:val="24"/>
                <w:szCs w:val="24"/>
              </w:rPr>
            </w:pPr>
            <w:r w:rsidRPr="00F05902">
              <w:rPr>
                <w:sz w:val="24"/>
                <w:szCs w:val="24"/>
              </w:rPr>
              <w:t>-0.981</w:t>
            </w:r>
          </w:p>
        </w:tc>
        <w:tc>
          <w:tcPr>
            <w:tcW w:w="153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F05902" w:rsidRDefault="0045006B">
            <w:pPr>
              <w:jc w:val="center"/>
              <w:rPr>
                <w:sz w:val="24"/>
                <w:szCs w:val="24"/>
              </w:rPr>
            </w:pPr>
            <w:r w:rsidRPr="00F05902">
              <w:rPr>
                <w:sz w:val="24"/>
                <w:szCs w:val="24"/>
              </w:rPr>
              <w:t>1.000</w:t>
            </w:r>
          </w:p>
        </w:tc>
        <w:tc>
          <w:tcPr>
            <w:tcW w:w="153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F05902" w:rsidRDefault="0045006B">
            <w:pPr>
              <w:jc w:val="center"/>
              <w:rPr>
                <w:sz w:val="24"/>
                <w:szCs w:val="24"/>
              </w:rPr>
            </w:pPr>
            <w:r w:rsidRPr="00F05902">
              <w:rPr>
                <w:sz w:val="24"/>
                <w:szCs w:val="24"/>
              </w:rPr>
              <w:t>0.992</w:t>
            </w:r>
          </w:p>
        </w:tc>
        <w:tc>
          <w:tcPr>
            <w:tcW w:w="153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F05902" w:rsidRDefault="0045006B">
            <w:pPr>
              <w:jc w:val="center"/>
              <w:rPr>
                <w:sz w:val="24"/>
                <w:szCs w:val="24"/>
              </w:rPr>
            </w:pPr>
            <w:r w:rsidRPr="00F05902">
              <w:rPr>
                <w:sz w:val="24"/>
                <w:szCs w:val="24"/>
              </w:rPr>
              <w:t>-0.987</w:t>
            </w:r>
          </w:p>
        </w:tc>
      </w:tr>
      <w:tr w:rsidR="004179A7" w:rsidRPr="00F05902">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F05902" w:rsidRDefault="0045006B">
            <w:pPr>
              <w:jc w:val="center"/>
              <w:rPr>
                <w:sz w:val="24"/>
                <w:szCs w:val="24"/>
              </w:rPr>
            </w:pPr>
            <w:r w:rsidRPr="00F05902">
              <w:rPr>
                <w:sz w:val="24"/>
                <w:szCs w:val="24"/>
              </w:rPr>
              <w:t>Downtime</w:t>
            </w:r>
          </w:p>
        </w:tc>
        <w:tc>
          <w:tcPr>
            <w:tcW w:w="153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F05902" w:rsidRDefault="0045006B">
            <w:pPr>
              <w:jc w:val="center"/>
              <w:rPr>
                <w:sz w:val="24"/>
                <w:szCs w:val="24"/>
              </w:rPr>
            </w:pPr>
            <w:r w:rsidRPr="00F05902">
              <w:rPr>
                <w:sz w:val="24"/>
                <w:szCs w:val="24"/>
              </w:rPr>
              <w:t>-0.979</w:t>
            </w:r>
          </w:p>
        </w:tc>
        <w:tc>
          <w:tcPr>
            <w:tcW w:w="153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F05902" w:rsidRDefault="0045006B">
            <w:pPr>
              <w:jc w:val="center"/>
              <w:rPr>
                <w:sz w:val="24"/>
                <w:szCs w:val="24"/>
              </w:rPr>
            </w:pPr>
            <w:r w:rsidRPr="00F05902">
              <w:rPr>
                <w:sz w:val="24"/>
                <w:szCs w:val="24"/>
              </w:rPr>
              <w:t>-0.974</w:t>
            </w:r>
          </w:p>
        </w:tc>
        <w:tc>
          <w:tcPr>
            <w:tcW w:w="153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F05902" w:rsidRDefault="0045006B">
            <w:pPr>
              <w:jc w:val="center"/>
              <w:rPr>
                <w:sz w:val="24"/>
                <w:szCs w:val="24"/>
              </w:rPr>
            </w:pPr>
            <w:r w:rsidRPr="00F05902">
              <w:rPr>
                <w:sz w:val="24"/>
                <w:szCs w:val="24"/>
              </w:rPr>
              <w:t>0.992</w:t>
            </w:r>
          </w:p>
        </w:tc>
        <w:tc>
          <w:tcPr>
            <w:tcW w:w="153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F05902" w:rsidRDefault="0045006B">
            <w:pPr>
              <w:jc w:val="center"/>
              <w:rPr>
                <w:sz w:val="24"/>
                <w:szCs w:val="24"/>
              </w:rPr>
            </w:pPr>
            <w:r w:rsidRPr="00F05902">
              <w:rPr>
                <w:sz w:val="24"/>
                <w:szCs w:val="24"/>
              </w:rPr>
              <w:t>1.000</w:t>
            </w:r>
          </w:p>
        </w:tc>
        <w:tc>
          <w:tcPr>
            <w:tcW w:w="153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F05902" w:rsidRDefault="0045006B">
            <w:pPr>
              <w:jc w:val="center"/>
              <w:rPr>
                <w:sz w:val="24"/>
                <w:szCs w:val="24"/>
              </w:rPr>
            </w:pPr>
            <w:r w:rsidRPr="00F05902">
              <w:rPr>
                <w:sz w:val="24"/>
                <w:szCs w:val="24"/>
              </w:rPr>
              <w:t>-0.977</w:t>
            </w:r>
          </w:p>
        </w:tc>
      </w:tr>
      <w:tr w:rsidR="004179A7" w:rsidRPr="00F05902">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F05902" w:rsidRDefault="0045006B">
            <w:pPr>
              <w:jc w:val="center"/>
              <w:rPr>
                <w:sz w:val="24"/>
                <w:szCs w:val="24"/>
              </w:rPr>
            </w:pPr>
            <w:r w:rsidRPr="00F05902">
              <w:rPr>
                <w:sz w:val="24"/>
                <w:szCs w:val="24"/>
              </w:rPr>
              <w:t>Profit</w:t>
            </w:r>
          </w:p>
        </w:tc>
        <w:tc>
          <w:tcPr>
            <w:tcW w:w="153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F05902" w:rsidRDefault="0045006B">
            <w:pPr>
              <w:jc w:val="center"/>
              <w:rPr>
                <w:sz w:val="24"/>
                <w:szCs w:val="24"/>
              </w:rPr>
            </w:pPr>
            <w:r w:rsidRPr="00F05902">
              <w:rPr>
                <w:sz w:val="24"/>
                <w:szCs w:val="24"/>
              </w:rPr>
              <w:t>0.998</w:t>
            </w:r>
          </w:p>
        </w:tc>
        <w:tc>
          <w:tcPr>
            <w:tcW w:w="153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F05902" w:rsidRDefault="0045006B">
            <w:pPr>
              <w:jc w:val="center"/>
              <w:rPr>
                <w:sz w:val="24"/>
                <w:szCs w:val="24"/>
              </w:rPr>
            </w:pPr>
            <w:r w:rsidRPr="00F05902">
              <w:rPr>
                <w:sz w:val="24"/>
                <w:szCs w:val="24"/>
              </w:rPr>
              <w:t>0.995</w:t>
            </w:r>
          </w:p>
        </w:tc>
        <w:tc>
          <w:tcPr>
            <w:tcW w:w="153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F05902" w:rsidRDefault="0045006B">
            <w:pPr>
              <w:jc w:val="center"/>
              <w:rPr>
                <w:sz w:val="24"/>
                <w:szCs w:val="24"/>
              </w:rPr>
            </w:pPr>
            <w:r w:rsidRPr="00F05902">
              <w:rPr>
                <w:sz w:val="24"/>
                <w:szCs w:val="24"/>
              </w:rPr>
              <w:t>-0.987</w:t>
            </w:r>
          </w:p>
        </w:tc>
        <w:tc>
          <w:tcPr>
            <w:tcW w:w="153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F05902" w:rsidRDefault="0045006B">
            <w:pPr>
              <w:jc w:val="center"/>
              <w:rPr>
                <w:sz w:val="24"/>
                <w:szCs w:val="24"/>
              </w:rPr>
            </w:pPr>
            <w:r w:rsidRPr="00F05902">
              <w:rPr>
                <w:sz w:val="24"/>
                <w:szCs w:val="24"/>
              </w:rPr>
              <w:t>-0.977</w:t>
            </w:r>
          </w:p>
        </w:tc>
        <w:tc>
          <w:tcPr>
            <w:tcW w:w="153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F05902" w:rsidRDefault="0045006B">
            <w:pPr>
              <w:jc w:val="center"/>
              <w:rPr>
                <w:sz w:val="24"/>
                <w:szCs w:val="24"/>
              </w:rPr>
            </w:pPr>
            <w:r w:rsidRPr="00F05902">
              <w:rPr>
                <w:sz w:val="24"/>
                <w:szCs w:val="24"/>
              </w:rPr>
              <w:t>1.000</w:t>
            </w:r>
          </w:p>
        </w:tc>
      </w:tr>
    </w:tbl>
    <w:p w:rsidR="004179A7" w:rsidRPr="00F05902" w:rsidRDefault="004179A7">
      <w:pPr>
        <w:spacing w:after="120"/>
        <w:rPr>
          <w:sz w:val="24"/>
          <w:szCs w:val="24"/>
        </w:rPr>
      </w:pPr>
    </w:p>
    <w:p w:rsidR="004179A7" w:rsidRPr="000549E1" w:rsidRDefault="0045006B">
      <w:pPr>
        <w:spacing w:after="120"/>
        <w:jc w:val="both"/>
      </w:pPr>
      <w:r w:rsidRPr="00F05902">
        <w:rPr>
          <w:sz w:val="24"/>
          <w:szCs w:val="24"/>
        </w:rPr>
        <w:t>Key findings: All positive KPIs (Units_Sold, Revenue, Profit) are extremely highly correlated (r &gt; 0.99). Defects and Downtime are strongly negatively correlated with all positive KPIs (r &lt; -0.97). This means a stress shock to any one variable will propagate strongly to all others. The application correctly captures this with its correlation propagation formula</w:t>
      </w:r>
      <w:r w:rsidRPr="000549E1">
        <w:t>.</w:t>
      </w:r>
    </w:p>
    <w:p w:rsidR="004179A7" w:rsidRPr="000549E1" w:rsidRDefault="0045006B">
      <w:pPr>
        <w:pStyle w:val="Heading2"/>
        <w:rPr>
          <w:color w:val="auto"/>
        </w:rPr>
      </w:pPr>
      <w:r w:rsidRPr="000549E1">
        <w:rPr>
          <w:color w:val="auto"/>
        </w:rPr>
        <w:t>7.4 CSV File Structure Requirements</w:t>
      </w:r>
    </w:p>
    <w:p w:rsidR="004179A7" w:rsidRPr="00F05902" w:rsidRDefault="0045006B">
      <w:pPr>
        <w:spacing w:after="120"/>
        <w:jc w:val="both"/>
        <w:rPr>
          <w:sz w:val="24"/>
          <w:szCs w:val="24"/>
        </w:rPr>
      </w:pPr>
      <w:r w:rsidRPr="00F05902">
        <w:rPr>
          <w:sz w:val="24"/>
          <w:szCs w:val="24"/>
        </w:rPr>
        <w:t>The application accepts CSV files with the following structure:</w:t>
      </w:r>
    </w:p>
    <w:p w:rsidR="004179A7" w:rsidRPr="00F05902" w:rsidRDefault="0045006B">
      <w:pPr>
        <w:pStyle w:val="ListParagraph"/>
        <w:numPr>
          <w:ilvl w:val="0"/>
          <w:numId w:val="2"/>
        </w:numPr>
        <w:spacing w:after="80"/>
        <w:rPr>
          <w:sz w:val="24"/>
          <w:szCs w:val="24"/>
        </w:rPr>
      </w:pPr>
      <w:r w:rsidRPr="00F05902">
        <w:rPr>
          <w:sz w:val="24"/>
          <w:szCs w:val="24"/>
        </w:rPr>
        <w:t>First row: Column headers (variable names)</w:t>
      </w:r>
    </w:p>
    <w:p w:rsidR="004179A7" w:rsidRPr="00F05902" w:rsidRDefault="0045006B">
      <w:pPr>
        <w:pStyle w:val="ListParagraph"/>
        <w:numPr>
          <w:ilvl w:val="0"/>
          <w:numId w:val="2"/>
        </w:numPr>
        <w:spacing w:after="80"/>
        <w:rPr>
          <w:sz w:val="24"/>
          <w:szCs w:val="24"/>
        </w:rPr>
      </w:pPr>
      <w:r w:rsidRPr="00F05902">
        <w:rPr>
          <w:sz w:val="24"/>
          <w:szCs w:val="24"/>
        </w:rPr>
        <w:t>Subsequent rows: Numeric data values</w:t>
      </w:r>
    </w:p>
    <w:p w:rsidR="004179A7" w:rsidRPr="00F05902" w:rsidRDefault="0045006B">
      <w:pPr>
        <w:pStyle w:val="ListParagraph"/>
        <w:numPr>
          <w:ilvl w:val="0"/>
          <w:numId w:val="2"/>
        </w:numPr>
        <w:spacing w:after="80"/>
        <w:rPr>
          <w:sz w:val="24"/>
          <w:szCs w:val="24"/>
        </w:rPr>
      </w:pPr>
      <w:r w:rsidRPr="00F05902">
        <w:rPr>
          <w:sz w:val="24"/>
          <w:szCs w:val="24"/>
        </w:rPr>
        <w:t>Missing values: Handled via mean imputation</w:t>
      </w:r>
    </w:p>
    <w:p w:rsidR="004179A7" w:rsidRPr="00F05902" w:rsidRDefault="0045006B">
      <w:pPr>
        <w:pStyle w:val="ListParagraph"/>
        <w:numPr>
          <w:ilvl w:val="0"/>
          <w:numId w:val="2"/>
        </w:numPr>
        <w:spacing w:after="80"/>
        <w:rPr>
          <w:sz w:val="24"/>
          <w:szCs w:val="24"/>
        </w:rPr>
      </w:pPr>
      <w:r w:rsidRPr="00F05902">
        <w:rPr>
          <w:sz w:val="24"/>
          <w:szCs w:val="24"/>
        </w:rPr>
        <w:t>Non-numeric columns: Preserved but excluded from analysis</w:t>
      </w:r>
    </w:p>
    <w:p w:rsidR="004179A7" w:rsidRPr="00F05902" w:rsidRDefault="0045006B">
      <w:pPr>
        <w:pStyle w:val="ListParagraph"/>
        <w:numPr>
          <w:ilvl w:val="0"/>
          <w:numId w:val="2"/>
        </w:numPr>
        <w:spacing w:after="80"/>
        <w:rPr>
          <w:sz w:val="24"/>
          <w:szCs w:val="24"/>
        </w:rPr>
      </w:pPr>
      <w:r w:rsidRPr="00F05902">
        <w:rPr>
          <w:sz w:val="24"/>
          <w:szCs w:val="24"/>
        </w:rPr>
        <w:t>Optional 'Date' column: Automatically used as x-axis labels in trend charts</w:t>
      </w:r>
    </w:p>
    <w:p w:rsidR="004179A7" w:rsidRPr="00F05902" w:rsidRDefault="0045006B">
      <w:pPr>
        <w:spacing w:after="120"/>
        <w:jc w:val="both"/>
        <w:rPr>
          <w:sz w:val="24"/>
          <w:szCs w:val="24"/>
        </w:rPr>
      </w:pPr>
      <w:r w:rsidRPr="00F05902">
        <w:rPr>
          <w:sz w:val="24"/>
          <w:szCs w:val="24"/>
        </w:rPr>
        <w:t>Minimum viable CSV format example:</w:t>
      </w:r>
    </w:p>
    <w:p w:rsidR="004179A7" w:rsidRPr="00F05902" w:rsidRDefault="0045006B" w:rsidP="00F05902">
      <w:pPr>
        <w:shd w:val="clear" w:color="auto" w:fill="E7E6E6" w:themeFill="background2"/>
        <w:spacing w:after="60"/>
        <w:rPr>
          <w:sz w:val="24"/>
          <w:szCs w:val="24"/>
        </w:rPr>
      </w:pPr>
      <w:r w:rsidRPr="00F05902">
        <w:rPr>
          <w:rFonts w:eastAsia="Courier New"/>
          <w:sz w:val="24"/>
          <w:szCs w:val="24"/>
        </w:rPr>
        <w:t>Units_Sold,Revenue,Defects,Downtime,Profit</w:t>
      </w:r>
    </w:p>
    <w:p w:rsidR="004179A7" w:rsidRPr="00F05902" w:rsidRDefault="0045006B" w:rsidP="00F05902">
      <w:pPr>
        <w:shd w:val="clear" w:color="auto" w:fill="E7E6E6" w:themeFill="background2"/>
        <w:spacing w:after="60"/>
        <w:rPr>
          <w:sz w:val="24"/>
          <w:szCs w:val="24"/>
        </w:rPr>
      </w:pPr>
      <w:r w:rsidRPr="00F05902">
        <w:rPr>
          <w:rFonts w:eastAsia="Courier New"/>
          <w:sz w:val="24"/>
          <w:szCs w:val="24"/>
        </w:rPr>
        <w:t>320,45000,8,2.5,12000</w:t>
      </w:r>
    </w:p>
    <w:p w:rsidR="004179A7" w:rsidRPr="00F05902" w:rsidRDefault="0045006B" w:rsidP="00F05902">
      <w:pPr>
        <w:shd w:val="clear" w:color="auto" w:fill="E7E6E6" w:themeFill="background2"/>
        <w:spacing w:after="120"/>
        <w:rPr>
          <w:sz w:val="24"/>
          <w:szCs w:val="24"/>
        </w:rPr>
      </w:pPr>
      <w:r w:rsidRPr="00F05902">
        <w:rPr>
          <w:rFonts w:eastAsia="Courier New"/>
          <w:sz w:val="24"/>
          <w:szCs w:val="24"/>
        </w:rPr>
        <w:t>410,58000,5,1.2,18000</w:t>
      </w:r>
    </w:p>
    <w:p w:rsidR="004179A7" w:rsidRPr="000549E1" w:rsidRDefault="004179A7">
      <w:pPr>
        <w:spacing w:after="120"/>
      </w:pPr>
    </w:p>
    <w:p w:rsidR="004179A7" w:rsidRPr="000549E1" w:rsidRDefault="0045006B">
      <w:r w:rsidRPr="000549E1">
        <w:br w:type="page"/>
      </w:r>
    </w:p>
    <w:p w:rsidR="004179A7" w:rsidRPr="000549E1" w:rsidRDefault="0045006B">
      <w:pPr>
        <w:pStyle w:val="Heading1"/>
        <w:pBdr>
          <w:bottom w:val="single" w:sz="6" w:space="4" w:color="1F4E79"/>
        </w:pBdr>
        <w:rPr>
          <w:color w:val="auto"/>
        </w:rPr>
      </w:pPr>
      <w:r w:rsidRPr="000549E1">
        <w:rPr>
          <w:color w:val="auto"/>
        </w:rPr>
        <w:lastRenderedPageBreak/>
        <w:t>8. Implementation Details</w:t>
      </w:r>
    </w:p>
    <w:p w:rsidR="004179A7" w:rsidRPr="000549E1" w:rsidRDefault="0045006B">
      <w:pPr>
        <w:pStyle w:val="Heading2"/>
        <w:rPr>
          <w:color w:val="auto"/>
        </w:rPr>
      </w:pPr>
      <w:r w:rsidRPr="000549E1">
        <w:rPr>
          <w:color w:val="auto"/>
        </w:rPr>
        <w:t>8.1 Application Class Structure</w:t>
      </w:r>
    </w:p>
    <w:p w:rsidR="004179A7" w:rsidRPr="000E31FB" w:rsidRDefault="0045006B">
      <w:pPr>
        <w:spacing w:after="120"/>
        <w:jc w:val="both"/>
        <w:rPr>
          <w:sz w:val="24"/>
        </w:rPr>
      </w:pPr>
      <w:r w:rsidRPr="000E31FB">
        <w:rPr>
          <w:sz w:val="24"/>
        </w:rPr>
        <w:t>The entire application is encapsulated in the StressTestApp class which inherits from tk.Tk: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9"/>
        <w:gridCol w:w="1583"/>
        <w:gridCol w:w="5546"/>
      </w:tblGrid>
      <w:tr w:rsidR="004179A7" w:rsidRPr="000549E1" w:rsidTr="000E31FB">
        <w:trPr>
          <w:tblHeader/>
        </w:trPr>
        <w:tc>
          <w:tcPr>
            <w:tcW w:w="2509"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4179A7" w:rsidRPr="000E31FB" w:rsidRDefault="0045006B">
            <w:pPr>
              <w:jc w:val="center"/>
              <w:rPr>
                <w:sz w:val="24"/>
                <w:szCs w:val="24"/>
              </w:rPr>
            </w:pPr>
            <w:r w:rsidRPr="000E31FB">
              <w:rPr>
                <w:b/>
                <w:bCs/>
                <w:sz w:val="24"/>
                <w:szCs w:val="24"/>
              </w:rPr>
              <w:t>Method</w:t>
            </w:r>
          </w:p>
        </w:tc>
        <w:tc>
          <w:tcPr>
            <w:tcW w:w="158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4179A7" w:rsidRPr="000E31FB" w:rsidRDefault="0045006B">
            <w:pPr>
              <w:jc w:val="center"/>
              <w:rPr>
                <w:sz w:val="24"/>
                <w:szCs w:val="24"/>
              </w:rPr>
            </w:pPr>
            <w:r w:rsidRPr="000E31FB">
              <w:rPr>
                <w:b/>
                <w:bCs/>
                <w:sz w:val="24"/>
                <w:szCs w:val="24"/>
              </w:rPr>
              <w:t>Module</w:t>
            </w:r>
          </w:p>
        </w:tc>
        <w:tc>
          <w:tcPr>
            <w:tcW w:w="554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4179A7" w:rsidRPr="000E31FB" w:rsidRDefault="0045006B">
            <w:pPr>
              <w:jc w:val="center"/>
              <w:rPr>
                <w:sz w:val="24"/>
                <w:szCs w:val="24"/>
              </w:rPr>
            </w:pPr>
            <w:r w:rsidRPr="000E31FB">
              <w:rPr>
                <w:b/>
                <w:bCs/>
                <w:sz w:val="24"/>
                <w:szCs w:val="24"/>
              </w:rPr>
              <w:t>Description</w:t>
            </w:r>
          </w:p>
        </w:tc>
      </w:tr>
      <w:tr w:rsidR="004179A7" w:rsidRPr="000549E1" w:rsidTr="000E31FB">
        <w:tc>
          <w:tcPr>
            <w:tcW w:w="25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0E31FB" w:rsidRDefault="0045006B">
            <w:pPr>
              <w:jc w:val="center"/>
              <w:rPr>
                <w:sz w:val="24"/>
                <w:szCs w:val="24"/>
              </w:rPr>
            </w:pPr>
            <w:r w:rsidRPr="000E31FB">
              <w:rPr>
                <w:sz w:val="24"/>
                <w:szCs w:val="24"/>
              </w:rPr>
              <w:t>__init__</w:t>
            </w:r>
          </w:p>
        </w:tc>
        <w:tc>
          <w:tcPr>
            <w:tcW w:w="15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0E31FB" w:rsidRDefault="0045006B">
            <w:pPr>
              <w:jc w:val="center"/>
              <w:rPr>
                <w:sz w:val="24"/>
                <w:szCs w:val="24"/>
              </w:rPr>
            </w:pPr>
            <w:r w:rsidRPr="000E31FB">
              <w:rPr>
                <w:sz w:val="24"/>
                <w:szCs w:val="24"/>
              </w:rPr>
              <w:t>Initialization</w:t>
            </w:r>
          </w:p>
        </w:tc>
        <w:tc>
          <w:tcPr>
            <w:tcW w:w="55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0E31FB" w:rsidRDefault="0045006B">
            <w:pPr>
              <w:jc w:val="center"/>
              <w:rPr>
                <w:sz w:val="24"/>
                <w:szCs w:val="24"/>
              </w:rPr>
            </w:pPr>
            <w:r w:rsidRPr="000E31FB">
              <w:rPr>
                <w:sz w:val="24"/>
                <w:szCs w:val="24"/>
              </w:rPr>
              <w:t>Sets window size (1350x860), initializes state variables, calls _build_ui()</w:t>
            </w:r>
          </w:p>
        </w:tc>
      </w:tr>
      <w:tr w:rsidR="004179A7" w:rsidRPr="000549E1" w:rsidTr="000E31FB">
        <w:tc>
          <w:tcPr>
            <w:tcW w:w="2509"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0E31FB" w:rsidRDefault="0045006B">
            <w:pPr>
              <w:jc w:val="center"/>
              <w:rPr>
                <w:sz w:val="24"/>
                <w:szCs w:val="24"/>
              </w:rPr>
            </w:pPr>
            <w:r w:rsidRPr="000E31FB">
              <w:rPr>
                <w:sz w:val="24"/>
                <w:szCs w:val="24"/>
              </w:rPr>
              <w:t>_build_ui</w:t>
            </w:r>
          </w:p>
        </w:tc>
        <w:tc>
          <w:tcPr>
            <w:tcW w:w="158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0E31FB" w:rsidRDefault="0045006B">
            <w:pPr>
              <w:jc w:val="center"/>
              <w:rPr>
                <w:sz w:val="24"/>
                <w:szCs w:val="24"/>
              </w:rPr>
            </w:pPr>
            <w:r w:rsidRPr="000E31FB">
              <w:rPr>
                <w:sz w:val="24"/>
                <w:szCs w:val="24"/>
              </w:rPr>
              <w:t>UI Framework</w:t>
            </w:r>
          </w:p>
        </w:tc>
        <w:tc>
          <w:tcPr>
            <w:tcW w:w="55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0E31FB" w:rsidRDefault="0045006B">
            <w:pPr>
              <w:jc w:val="center"/>
              <w:rPr>
                <w:sz w:val="24"/>
                <w:szCs w:val="24"/>
              </w:rPr>
            </w:pPr>
            <w:r w:rsidRPr="000E31FB">
              <w:rPr>
                <w:sz w:val="24"/>
                <w:szCs w:val="24"/>
              </w:rPr>
              <w:t>Creates banner, configures ttk.Notebook with 5 tabs</w:t>
            </w:r>
          </w:p>
        </w:tc>
      </w:tr>
      <w:tr w:rsidR="004179A7" w:rsidRPr="000549E1" w:rsidTr="000E31FB">
        <w:tc>
          <w:tcPr>
            <w:tcW w:w="25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0E31FB" w:rsidRDefault="0045006B">
            <w:pPr>
              <w:jc w:val="center"/>
              <w:rPr>
                <w:sz w:val="24"/>
                <w:szCs w:val="24"/>
              </w:rPr>
            </w:pPr>
            <w:r w:rsidRPr="000E31FB">
              <w:rPr>
                <w:sz w:val="24"/>
                <w:szCs w:val="24"/>
              </w:rPr>
              <w:t>_build_data_tab</w:t>
            </w:r>
          </w:p>
        </w:tc>
        <w:tc>
          <w:tcPr>
            <w:tcW w:w="15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0E31FB" w:rsidRDefault="0045006B">
            <w:pPr>
              <w:jc w:val="center"/>
              <w:rPr>
                <w:sz w:val="24"/>
                <w:szCs w:val="24"/>
              </w:rPr>
            </w:pPr>
            <w:r w:rsidRPr="000E31FB">
              <w:rPr>
                <w:sz w:val="24"/>
                <w:szCs w:val="24"/>
              </w:rPr>
              <w:t>Tab 1</w:t>
            </w:r>
          </w:p>
        </w:tc>
        <w:tc>
          <w:tcPr>
            <w:tcW w:w="55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0E31FB" w:rsidRDefault="0045006B">
            <w:pPr>
              <w:jc w:val="center"/>
              <w:rPr>
                <w:sz w:val="24"/>
                <w:szCs w:val="24"/>
              </w:rPr>
            </w:pPr>
            <w:r w:rsidRPr="000E31FB">
              <w:rPr>
                <w:sz w:val="24"/>
                <w:szCs w:val="24"/>
              </w:rPr>
              <w:t>CSV upload, manual entry, cleaning controls, data preview treeview</w:t>
            </w:r>
          </w:p>
        </w:tc>
      </w:tr>
      <w:tr w:rsidR="004179A7" w:rsidRPr="000549E1" w:rsidTr="000E31FB">
        <w:tc>
          <w:tcPr>
            <w:tcW w:w="2509"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0E31FB" w:rsidRDefault="0045006B">
            <w:pPr>
              <w:jc w:val="center"/>
              <w:rPr>
                <w:sz w:val="24"/>
                <w:szCs w:val="24"/>
              </w:rPr>
            </w:pPr>
            <w:r w:rsidRPr="000E31FB">
              <w:rPr>
                <w:sz w:val="24"/>
                <w:szCs w:val="24"/>
              </w:rPr>
              <w:t>_load_csv</w:t>
            </w:r>
          </w:p>
        </w:tc>
        <w:tc>
          <w:tcPr>
            <w:tcW w:w="158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0E31FB" w:rsidRDefault="0045006B">
            <w:pPr>
              <w:jc w:val="center"/>
              <w:rPr>
                <w:sz w:val="24"/>
                <w:szCs w:val="24"/>
              </w:rPr>
            </w:pPr>
            <w:r w:rsidRPr="000E31FB">
              <w:rPr>
                <w:sz w:val="24"/>
                <w:szCs w:val="24"/>
              </w:rPr>
              <w:t>Data I/O</w:t>
            </w:r>
          </w:p>
        </w:tc>
        <w:tc>
          <w:tcPr>
            <w:tcW w:w="55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0E31FB" w:rsidRDefault="0045006B">
            <w:pPr>
              <w:jc w:val="center"/>
              <w:rPr>
                <w:sz w:val="24"/>
                <w:szCs w:val="24"/>
              </w:rPr>
            </w:pPr>
            <w:r w:rsidRPr="000E31FB">
              <w:rPr>
                <w:sz w:val="24"/>
                <w:szCs w:val="24"/>
              </w:rPr>
              <w:t>Reads CSV via pd.read_csv(), auto-triggers cleaning</w:t>
            </w:r>
          </w:p>
        </w:tc>
      </w:tr>
      <w:tr w:rsidR="004179A7" w:rsidRPr="000549E1" w:rsidTr="000E31FB">
        <w:tc>
          <w:tcPr>
            <w:tcW w:w="25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0E31FB" w:rsidRDefault="0045006B">
            <w:pPr>
              <w:jc w:val="center"/>
              <w:rPr>
                <w:sz w:val="24"/>
                <w:szCs w:val="24"/>
              </w:rPr>
            </w:pPr>
            <w:r w:rsidRPr="000E31FB">
              <w:rPr>
                <w:sz w:val="24"/>
                <w:szCs w:val="24"/>
              </w:rPr>
              <w:t>_load_manual</w:t>
            </w:r>
          </w:p>
        </w:tc>
        <w:tc>
          <w:tcPr>
            <w:tcW w:w="15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0E31FB" w:rsidRDefault="0045006B">
            <w:pPr>
              <w:jc w:val="center"/>
              <w:rPr>
                <w:sz w:val="24"/>
                <w:szCs w:val="24"/>
              </w:rPr>
            </w:pPr>
            <w:r w:rsidRPr="000E31FB">
              <w:rPr>
                <w:sz w:val="24"/>
                <w:szCs w:val="24"/>
              </w:rPr>
              <w:t>Data I/O</w:t>
            </w:r>
          </w:p>
        </w:tc>
        <w:tc>
          <w:tcPr>
            <w:tcW w:w="55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0E31FB" w:rsidRDefault="0045006B">
            <w:pPr>
              <w:jc w:val="center"/>
              <w:rPr>
                <w:sz w:val="24"/>
                <w:szCs w:val="24"/>
              </w:rPr>
            </w:pPr>
            <w:r w:rsidRPr="000E31FB">
              <w:rPr>
                <w:sz w:val="24"/>
                <w:szCs w:val="24"/>
              </w:rPr>
              <w:t>Parses textarea input into DataFrame</w:t>
            </w:r>
          </w:p>
        </w:tc>
      </w:tr>
      <w:tr w:rsidR="004179A7" w:rsidRPr="000549E1" w:rsidTr="000E31FB">
        <w:tc>
          <w:tcPr>
            <w:tcW w:w="2509"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0E31FB" w:rsidRDefault="0045006B">
            <w:pPr>
              <w:jc w:val="center"/>
              <w:rPr>
                <w:sz w:val="24"/>
                <w:szCs w:val="24"/>
              </w:rPr>
            </w:pPr>
            <w:r w:rsidRPr="000E31FB">
              <w:rPr>
                <w:sz w:val="24"/>
                <w:szCs w:val="24"/>
              </w:rPr>
              <w:t>_apply_cleaning</w:t>
            </w:r>
          </w:p>
        </w:tc>
        <w:tc>
          <w:tcPr>
            <w:tcW w:w="158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0E31FB" w:rsidRDefault="0045006B">
            <w:pPr>
              <w:jc w:val="center"/>
              <w:rPr>
                <w:sz w:val="24"/>
                <w:szCs w:val="24"/>
              </w:rPr>
            </w:pPr>
            <w:r w:rsidRPr="000E31FB">
              <w:rPr>
                <w:sz w:val="24"/>
                <w:szCs w:val="24"/>
              </w:rPr>
              <w:t>Data Processing</w:t>
            </w:r>
          </w:p>
        </w:tc>
        <w:tc>
          <w:tcPr>
            <w:tcW w:w="55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0E31FB" w:rsidRDefault="0045006B">
            <w:pPr>
              <w:jc w:val="center"/>
              <w:rPr>
                <w:sz w:val="24"/>
                <w:szCs w:val="24"/>
              </w:rPr>
            </w:pPr>
            <w:r w:rsidRPr="000E31FB">
              <w:rPr>
                <w:sz w:val="24"/>
                <w:szCs w:val="24"/>
              </w:rPr>
              <w:t>Null fill + IQR outlier removal, updates corr_matrix</w:t>
            </w:r>
          </w:p>
        </w:tc>
      </w:tr>
      <w:tr w:rsidR="004179A7" w:rsidRPr="000549E1" w:rsidTr="000E31FB">
        <w:tc>
          <w:tcPr>
            <w:tcW w:w="25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0E31FB" w:rsidRDefault="0045006B">
            <w:pPr>
              <w:jc w:val="center"/>
              <w:rPr>
                <w:sz w:val="24"/>
                <w:szCs w:val="24"/>
              </w:rPr>
            </w:pPr>
            <w:r w:rsidRPr="000E31FB">
              <w:rPr>
                <w:sz w:val="24"/>
                <w:szCs w:val="24"/>
              </w:rPr>
              <w:t>_build_eda_tab</w:t>
            </w:r>
          </w:p>
        </w:tc>
        <w:tc>
          <w:tcPr>
            <w:tcW w:w="15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0E31FB" w:rsidRDefault="0045006B">
            <w:pPr>
              <w:jc w:val="center"/>
              <w:rPr>
                <w:sz w:val="24"/>
                <w:szCs w:val="24"/>
              </w:rPr>
            </w:pPr>
            <w:r w:rsidRPr="000E31FB">
              <w:rPr>
                <w:sz w:val="24"/>
                <w:szCs w:val="24"/>
              </w:rPr>
              <w:t>Tab 2</w:t>
            </w:r>
          </w:p>
        </w:tc>
        <w:tc>
          <w:tcPr>
            <w:tcW w:w="55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0E31FB" w:rsidRDefault="0045006B">
            <w:pPr>
              <w:jc w:val="center"/>
              <w:rPr>
                <w:sz w:val="24"/>
                <w:szCs w:val="24"/>
              </w:rPr>
            </w:pPr>
            <w:r w:rsidRPr="000E31FB">
              <w:rPr>
                <w:sz w:val="24"/>
                <w:szCs w:val="24"/>
              </w:rPr>
              <w:t>EDA buttons, chart area, statistics text panel</w:t>
            </w:r>
          </w:p>
        </w:tc>
      </w:tr>
      <w:tr w:rsidR="004179A7" w:rsidRPr="000549E1" w:rsidTr="000E31FB">
        <w:tc>
          <w:tcPr>
            <w:tcW w:w="2509"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0E31FB" w:rsidRDefault="0045006B">
            <w:pPr>
              <w:jc w:val="center"/>
              <w:rPr>
                <w:sz w:val="24"/>
                <w:szCs w:val="24"/>
              </w:rPr>
            </w:pPr>
            <w:r w:rsidRPr="000E31FB">
              <w:rPr>
                <w:sz w:val="24"/>
                <w:szCs w:val="24"/>
              </w:rPr>
              <w:t>_show_desc_stats</w:t>
            </w:r>
          </w:p>
        </w:tc>
        <w:tc>
          <w:tcPr>
            <w:tcW w:w="158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0E31FB" w:rsidRDefault="0045006B">
            <w:pPr>
              <w:jc w:val="center"/>
              <w:rPr>
                <w:sz w:val="24"/>
                <w:szCs w:val="24"/>
              </w:rPr>
            </w:pPr>
            <w:r w:rsidRPr="000E31FB">
              <w:rPr>
                <w:sz w:val="24"/>
                <w:szCs w:val="24"/>
              </w:rPr>
              <w:t>EDA</w:t>
            </w:r>
          </w:p>
        </w:tc>
        <w:tc>
          <w:tcPr>
            <w:tcW w:w="55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0E31FB" w:rsidRDefault="0045006B">
            <w:pPr>
              <w:jc w:val="center"/>
              <w:rPr>
                <w:sz w:val="24"/>
                <w:szCs w:val="24"/>
              </w:rPr>
            </w:pPr>
            <w:r w:rsidRPr="000E31FB">
              <w:rPr>
                <w:sz w:val="24"/>
                <w:szCs w:val="24"/>
              </w:rPr>
              <w:t>Computes and plots bar charts of all descriptive statistics</w:t>
            </w:r>
          </w:p>
        </w:tc>
      </w:tr>
      <w:tr w:rsidR="004179A7" w:rsidRPr="000549E1" w:rsidTr="000E31FB">
        <w:tc>
          <w:tcPr>
            <w:tcW w:w="25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0E31FB" w:rsidRDefault="0045006B">
            <w:pPr>
              <w:jc w:val="center"/>
              <w:rPr>
                <w:sz w:val="24"/>
                <w:szCs w:val="24"/>
              </w:rPr>
            </w:pPr>
            <w:r w:rsidRPr="000E31FB">
              <w:rPr>
                <w:sz w:val="24"/>
                <w:szCs w:val="24"/>
              </w:rPr>
              <w:t>_show_corr_heatmap</w:t>
            </w:r>
          </w:p>
        </w:tc>
        <w:tc>
          <w:tcPr>
            <w:tcW w:w="15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0E31FB" w:rsidRDefault="0045006B">
            <w:pPr>
              <w:jc w:val="center"/>
              <w:rPr>
                <w:sz w:val="24"/>
                <w:szCs w:val="24"/>
              </w:rPr>
            </w:pPr>
            <w:r w:rsidRPr="000E31FB">
              <w:rPr>
                <w:sz w:val="24"/>
                <w:szCs w:val="24"/>
              </w:rPr>
              <w:t>EDA</w:t>
            </w:r>
          </w:p>
        </w:tc>
        <w:tc>
          <w:tcPr>
            <w:tcW w:w="55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0E31FB" w:rsidRDefault="0045006B">
            <w:pPr>
              <w:jc w:val="center"/>
              <w:rPr>
                <w:sz w:val="24"/>
                <w:szCs w:val="24"/>
              </w:rPr>
            </w:pPr>
            <w:r w:rsidRPr="000E31FB">
              <w:rPr>
                <w:sz w:val="24"/>
                <w:szCs w:val="24"/>
              </w:rPr>
              <w:t>Seaborn heatmap with strong correlation report</w:t>
            </w:r>
          </w:p>
        </w:tc>
      </w:tr>
      <w:tr w:rsidR="004179A7" w:rsidRPr="000549E1" w:rsidTr="000E31FB">
        <w:tc>
          <w:tcPr>
            <w:tcW w:w="2509"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0E31FB" w:rsidRDefault="0045006B">
            <w:pPr>
              <w:jc w:val="center"/>
              <w:rPr>
                <w:sz w:val="24"/>
                <w:szCs w:val="24"/>
              </w:rPr>
            </w:pPr>
            <w:r w:rsidRPr="000E31FB">
              <w:rPr>
                <w:sz w:val="24"/>
                <w:szCs w:val="24"/>
              </w:rPr>
              <w:t>_show_distribution</w:t>
            </w:r>
          </w:p>
        </w:tc>
        <w:tc>
          <w:tcPr>
            <w:tcW w:w="158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0E31FB" w:rsidRDefault="0045006B">
            <w:pPr>
              <w:jc w:val="center"/>
              <w:rPr>
                <w:sz w:val="24"/>
                <w:szCs w:val="24"/>
              </w:rPr>
            </w:pPr>
            <w:r w:rsidRPr="000E31FB">
              <w:rPr>
                <w:sz w:val="24"/>
                <w:szCs w:val="24"/>
              </w:rPr>
              <w:t>EDA</w:t>
            </w:r>
          </w:p>
        </w:tc>
        <w:tc>
          <w:tcPr>
            <w:tcW w:w="55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0E31FB" w:rsidRDefault="0045006B">
            <w:pPr>
              <w:jc w:val="center"/>
              <w:rPr>
                <w:sz w:val="24"/>
                <w:szCs w:val="24"/>
              </w:rPr>
            </w:pPr>
            <w:r w:rsidRPr="000E31FB">
              <w:rPr>
                <w:sz w:val="24"/>
                <w:szCs w:val="24"/>
              </w:rPr>
              <w:t>Histogram+normal fit, box plot, Q-Q plot for selected variable</w:t>
            </w:r>
          </w:p>
        </w:tc>
      </w:tr>
      <w:tr w:rsidR="004179A7" w:rsidRPr="000549E1" w:rsidTr="000E31FB">
        <w:tc>
          <w:tcPr>
            <w:tcW w:w="25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0E31FB" w:rsidRDefault="0045006B">
            <w:pPr>
              <w:jc w:val="center"/>
              <w:rPr>
                <w:sz w:val="24"/>
                <w:szCs w:val="24"/>
              </w:rPr>
            </w:pPr>
            <w:r w:rsidRPr="000E31FB">
              <w:rPr>
                <w:sz w:val="24"/>
                <w:szCs w:val="24"/>
              </w:rPr>
              <w:t>_show_trends</w:t>
            </w:r>
          </w:p>
        </w:tc>
        <w:tc>
          <w:tcPr>
            <w:tcW w:w="15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0E31FB" w:rsidRDefault="0045006B">
            <w:pPr>
              <w:jc w:val="center"/>
              <w:rPr>
                <w:sz w:val="24"/>
                <w:szCs w:val="24"/>
              </w:rPr>
            </w:pPr>
            <w:r w:rsidRPr="000E31FB">
              <w:rPr>
                <w:sz w:val="24"/>
                <w:szCs w:val="24"/>
              </w:rPr>
              <w:t>EDA</w:t>
            </w:r>
          </w:p>
        </w:tc>
        <w:tc>
          <w:tcPr>
            <w:tcW w:w="55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0E31FB" w:rsidRDefault="0045006B">
            <w:pPr>
              <w:jc w:val="center"/>
              <w:rPr>
                <w:sz w:val="24"/>
                <w:szCs w:val="24"/>
              </w:rPr>
            </w:pPr>
            <w:r w:rsidRPr="000E31FB">
              <w:rPr>
                <w:sz w:val="24"/>
                <w:szCs w:val="24"/>
              </w:rPr>
              <w:t>Trend lines with rolling average for all variables</w:t>
            </w:r>
          </w:p>
        </w:tc>
      </w:tr>
      <w:tr w:rsidR="004179A7" w:rsidRPr="000549E1" w:rsidTr="000E31FB">
        <w:tc>
          <w:tcPr>
            <w:tcW w:w="2509"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0E31FB" w:rsidRDefault="0045006B">
            <w:pPr>
              <w:jc w:val="center"/>
              <w:rPr>
                <w:sz w:val="24"/>
                <w:szCs w:val="24"/>
              </w:rPr>
            </w:pPr>
            <w:r w:rsidRPr="000E31FB">
              <w:rPr>
                <w:sz w:val="24"/>
                <w:szCs w:val="24"/>
              </w:rPr>
              <w:t>_show_insights</w:t>
            </w:r>
          </w:p>
        </w:tc>
        <w:tc>
          <w:tcPr>
            <w:tcW w:w="158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0E31FB" w:rsidRDefault="0045006B">
            <w:pPr>
              <w:jc w:val="center"/>
              <w:rPr>
                <w:sz w:val="24"/>
                <w:szCs w:val="24"/>
              </w:rPr>
            </w:pPr>
            <w:r w:rsidRPr="000E31FB">
              <w:rPr>
                <w:sz w:val="24"/>
                <w:szCs w:val="24"/>
              </w:rPr>
              <w:t>EDA</w:t>
            </w:r>
          </w:p>
        </w:tc>
        <w:tc>
          <w:tcPr>
            <w:tcW w:w="55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0E31FB" w:rsidRDefault="0045006B">
            <w:pPr>
              <w:jc w:val="center"/>
              <w:rPr>
                <w:sz w:val="24"/>
                <w:szCs w:val="24"/>
              </w:rPr>
            </w:pPr>
            <w:r w:rsidRPr="000E31FB">
              <w:rPr>
                <w:sz w:val="24"/>
                <w:szCs w:val="24"/>
              </w:rPr>
              <w:t>Auto-generated text insights from skewness, CV%, trend, correlations</w:t>
            </w:r>
          </w:p>
        </w:tc>
      </w:tr>
      <w:tr w:rsidR="004179A7" w:rsidRPr="000549E1" w:rsidTr="000E31FB">
        <w:tc>
          <w:tcPr>
            <w:tcW w:w="25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0E31FB" w:rsidRDefault="0045006B">
            <w:pPr>
              <w:jc w:val="center"/>
              <w:rPr>
                <w:sz w:val="24"/>
                <w:szCs w:val="24"/>
              </w:rPr>
            </w:pPr>
            <w:r w:rsidRPr="000E31FB">
              <w:rPr>
                <w:sz w:val="24"/>
                <w:szCs w:val="24"/>
              </w:rPr>
              <w:t>_build_stress_tab</w:t>
            </w:r>
          </w:p>
        </w:tc>
        <w:tc>
          <w:tcPr>
            <w:tcW w:w="15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0E31FB" w:rsidRDefault="0045006B">
            <w:pPr>
              <w:jc w:val="center"/>
              <w:rPr>
                <w:sz w:val="24"/>
                <w:szCs w:val="24"/>
              </w:rPr>
            </w:pPr>
            <w:r w:rsidRPr="000E31FB">
              <w:rPr>
                <w:sz w:val="24"/>
                <w:szCs w:val="24"/>
              </w:rPr>
              <w:t>Tab 3</w:t>
            </w:r>
          </w:p>
        </w:tc>
        <w:tc>
          <w:tcPr>
            <w:tcW w:w="55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0E31FB" w:rsidRDefault="0045006B">
            <w:pPr>
              <w:jc w:val="center"/>
              <w:rPr>
                <w:sz w:val="24"/>
                <w:szCs w:val="24"/>
              </w:rPr>
            </w:pPr>
            <w:r w:rsidRPr="000E31FB">
              <w:rPr>
                <w:sz w:val="24"/>
                <w:szCs w:val="24"/>
              </w:rPr>
              <w:t>Stress mode controls, VaR confidence selector, results display</w:t>
            </w:r>
          </w:p>
        </w:tc>
      </w:tr>
      <w:tr w:rsidR="004179A7" w:rsidRPr="000549E1" w:rsidTr="000E31FB">
        <w:tc>
          <w:tcPr>
            <w:tcW w:w="2509"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0E31FB" w:rsidRDefault="0045006B">
            <w:pPr>
              <w:jc w:val="center"/>
              <w:rPr>
                <w:sz w:val="24"/>
                <w:szCs w:val="24"/>
              </w:rPr>
            </w:pPr>
            <w:r w:rsidRPr="000E31FB">
              <w:rPr>
                <w:sz w:val="24"/>
                <w:szCs w:val="24"/>
              </w:rPr>
              <w:t>_run_stress_test</w:t>
            </w:r>
          </w:p>
        </w:tc>
        <w:tc>
          <w:tcPr>
            <w:tcW w:w="158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0E31FB" w:rsidRDefault="0045006B">
            <w:pPr>
              <w:jc w:val="center"/>
              <w:rPr>
                <w:sz w:val="24"/>
                <w:szCs w:val="24"/>
              </w:rPr>
            </w:pPr>
            <w:r w:rsidRPr="000E31FB">
              <w:rPr>
                <w:sz w:val="24"/>
                <w:szCs w:val="24"/>
              </w:rPr>
              <w:t>Stress Testing</w:t>
            </w:r>
          </w:p>
        </w:tc>
        <w:tc>
          <w:tcPr>
            <w:tcW w:w="55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0E31FB" w:rsidRDefault="0045006B">
            <w:pPr>
              <w:jc w:val="center"/>
              <w:rPr>
                <w:sz w:val="24"/>
                <w:szCs w:val="24"/>
              </w:rPr>
            </w:pPr>
            <w:r w:rsidRPr="000E31FB">
              <w:rPr>
                <w:sz w:val="24"/>
                <w:szCs w:val="24"/>
              </w:rPr>
              <w:t>Applies shocks, propagates via correlations, computes VaR/CVaR</w:t>
            </w:r>
          </w:p>
        </w:tc>
      </w:tr>
      <w:tr w:rsidR="004179A7" w:rsidRPr="000549E1" w:rsidTr="000E31FB">
        <w:tc>
          <w:tcPr>
            <w:tcW w:w="25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0E31FB" w:rsidRDefault="0045006B">
            <w:pPr>
              <w:jc w:val="center"/>
              <w:rPr>
                <w:sz w:val="24"/>
                <w:szCs w:val="24"/>
              </w:rPr>
            </w:pPr>
            <w:r w:rsidRPr="000E31FB">
              <w:rPr>
                <w:sz w:val="24"/>
                <w:szCs w:val="24"/>
              </w:rPr>
              <w:t>_build_scenario_tab</w:t>
            </w:r>
          </w:p>
        </w:tc>
        <w:tc>
          <w:tcPr>
            <w:tcW w:w="15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0E31FB" w:rsidRDefault="0045006B">
            <w:pPr>
              <w:jc w:val="center"/>
              <w:rPr>
                <w:sz w:val="24"/>
                <w:szCs w:val="24"/>
              </w:rPr>
            </w:pPr>
            <w:r w:rsidRPr="000E31FB">
              <w:rPr>
                <w:sz w:val="24"/>
                <w:szCs w:val="24"/>
              </w:rPr>
              <w:t>Tab 4</w:t>
            </w:r>
          </w:p>
        </w:tc>
        <w:tc>
          <w:tcPr>
            <w:tcW w:w="55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0E31FB" w:rsidRDefault="0045006B">
            <w:pPr>
              <w:jc w:val="center"/>
              <w:rPr>
                <w:sz w:val="24"/>
                <w:szCs w:val="24"/>
              </w:rPr>
            </w:pPr>
            <w:r w:rsidRPr="000E31FB">
              <w:rPr>
                <w:sz w:val="24"/>
                <w:szCs w:val="24"/>
              </w:rPr>
              <w:t>Simulation controls, scenario management</w:t>
            </w:r>
          </w:p>
        </w:tc>
      </w:tr>
      <w:tr w:rsidR="004179A7" w:rsidRPr="000549E1" w:rsidTr="000E31FB">
        <w:tc>
          <w:tcPr>
            <w:tcW w:w="2509"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0E31FB" w:rsidRDefault="0045006B">
            <w:pPr>
              <w:jc w:val="center"/>
              <w:rPr>
                <w:sz w:val="24"/>
                <w:szCs w:val="24"/>
              </w:rPr>
            </w:pPr>
            <w:r w:rsidRPr="000E31FB">
              <w:rPr>
                <w:sz w:val="24"/>
                <w:szCs w:val="24"/>
              </w:rPr>
              <w:t>_run_scenario</w:t>
            </w:r>
          </w:p>
        </w:tc>
        <w:tc>
          <w:tcPr>
            <w:tcW w:w="158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0E31FB" w:rsidRDefault="0045006B">
            <w:pPr>
              <w:jc w:val="center"/>
              <w:rPr>
                <w:sz w:val="24"/>
                <w:szCs w:val="24"/>
              </w:rPr>
            </w:pPr>
            <w:r w:rsidRPr="000E31FB">
              <w:rPr>
                <w:sz w:val="24"/>
                <w:szCs w:val="24"/>
              </w:rPr>
              <w:t>Scenario Analysis</w:t>
            </w:r>
          </w:p>
        </w:tc>
        <w:tc>
          <w:tcPr>
            <w:tcW w:w="55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0E31FB" w:rsidRDefault="0045006B">
            <w:pPr>
              <w:jc w:val="center"/>
              <w:rPr>
                <w:sz w:val="24"/>
                <w:szCs w:val="24"/>
              </w:rPr>
            </w:pPr>
            <w:r w:rsidRPr="000E31FB">
              <w:rPr>
                <w:sz w:val="24"/>
                <w:szCs w:val="24"/>
              </w:rPr>
              <w:t>Monte Carlo sampling, computes VaR/CVaR for scenario</w:t>
            </w:r>
          </w:p>
        </w:tc>
      </w:tr>
      <w:tr w:rsidR="004179A7" w:rsidRPr="000549E1" w:rsidTr="000E31FB">
        <w:tc>
          <w:tcPr>
            <w:tcW w:w="25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0E31FB" w:rsidRDefault="0045006B">
            <w:pPr>
              <w:jc w:val="center"/>
              <w:rPr>
                <w:sz w:val="24"/>
                <w:szCs w:val="24"/>
              </w:rPr>
            </w:pPr>
            <w:r w:rsidRPr="000E31FB">
              <w:rPr>
                <w:sz w:val="24"/>
                <w:szCs w:val="24"/>
              </w:rPr>
              <w:t>_build_report_tab</w:t>
            </w:r>
          </w:p>
        </w:tc>
        <w:tc>
          <w:tcPr>
            <w:tcW w:w="15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0E31FB" w:rsidRDefault="0045006B">
            <w:pPr>
              <w:jc w:val="center"/>
              <w:rPr>
                <w:sz w:val="24"/>
                <w:szCs w:val="24"/>
              </w:rPr>
            </w:pPr>
            <w:r w:rsidRPr="000E31FB">
              <w:rPr>
                <w:sz w:val="24"/>
                <w:szCs w:val="24"/>
              </w:rPr>
              <w:t>Tab 5</w:t>
            </w:r>
          </w:p>
        </w:tc>
        <w:tc>
          <w:tcPr>
            <w:tcW w:w="55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0E31FB" w:rsidRDefault="0045006B">
            <w:pPr>
              <w:jc w:val="center"/>
              <w:rPr>
                <w:sz w:val="24"/>
                <w:szCs w:val="24"/>
              </w:rPr>
            </w:pPr>
            <w:r w:rsidRPr="000E31FB">
              <w:rPr>
                <w:sz w:val="24"/>
                <w:szCs w:val="24"/>
              </w:rPr>
              <w:t>PDF export controls</w:t>
            </w:r>
          </w:p>
        </w:tc>
      </w:tr>
      <w:tr w:rsidR="004179A7" w:rsidRPr="000549E1" w:rsidTr="000E31FB">
        <w:tc>
          <w:tcPr>
            <w:tcW w:w="2509"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0E31FB" w:rsidRDefault="0045006B">
            <w:pPr>
              <w:jc w:val="center"/>
              <w:rPr>
                <w:sz w:val="24"/>
                <w:szCs w:val="24"/>
              </w:rPr>
            </w:pPr>
            <w:r w:rsidRPr="000E31FB">
              <w:rPr>
                <w:sz w:val="24"/>
                <w:szCs w:val="24"/>
              </w:rPr>
              <w:t>_generate_pdf</w:t>
            </w:r>
          </w:p>
        </w:tc>
        <w:tc>
          <w:tcPr>
            <w:tcW w:w="158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0E31FB" w:rsidRDefault="0045006B">
            <w:pPr>
              <w:jc w:val="center"/>
              <w:rPr>
                <w:sz w:val="24"/>
                <w:szCs w:val="24"/>
              </w:rPr>
            </w:pPr>
            <w:r w:rsidRPr="000E31FB">
              <w:rPr>
                <w:sz w:val="24"/>
                <w:szCs w:val="24"/>
              </w:rPr>
              <w:t>Report Export</w:t>
            </w:r>
          </w:p>
        </w:tc>
        <w:tc>
          <w:tcPr>
            <w:tcW w:w="55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0E31FB" w:rsidRDefault="0045006B">
            <w:pPr>
              <w:jc w:val="center"/>
              <w:rPr>
                <w:sz w:val="24"/>
                <w:szCs w:val="24"/>
              </w:rPr>
            </w:pPr>
            <w:r w:rsidRPr="000E31FB">
              <w:rPr>
                <w:sz w:val="24"/>
                <w:szCs w:val="24"/>
              </w:rPr>
              <w:t>ReportLab PDF with all charts, tables, and statistics</w:t>
            </w:r>
          </w:p>
        </w:tc>
      </w:tr>
    </w:tbl>
    <w:p w:rsidR="004179A7" w:rsidRPr="000549E1" w:rsidRDefault="004179A7">
      <w:pPr>
        <w:spacing w:after="120"/>
      </w:pPr>
    </w:p>
    <w:p w:rsidR="004179A7" w:rsidRPr="000549E1" w:rsidRDefault="0045006B">
      <w:pPr>
        <w:pStyle w:val="Heading2"/>
        <w:rPr>
          <w:color w:val="auto"/>
        </w:rPr>
      </w:pPr>
      <w:r w:rsidRPr="000549E1">
        <w:rPr>
          <w:color w:val="auto"/>
        </w:rPr>
        <w:t>8.2 Data Flow</w:t>
      </w:r>
    </w:p>
    <w:p w:rsidR="004179A7" w:rsidRPr="000E31FB" w:rsidRDefault="0045006B">
      <w:pPr>
        <w:spacing w:after="120"/>
        <w:jc w:val="both"/>
        <w:rPr>
          <w:sz w:val="24"/>
        </w:rPr>
      </w:pPr>
      <w:r w:rsidRPr="000E31FB">
        <w:rPr>
          <w:sz w:val="24"/>
        </w:rPr>
        <w:t>The data flows through the application in the following sequence:</w:t>
      </w:r>
    </w:p>
    <w:p w:rsidR="004179A7" w:rsidRPr="000E31FB" w:rsidRDefault="0045006B">
      <w:pPr>
        <w:pStyle w:val="ListParagraph"/>
        <w:numPr>
          <w:ilvl w:val="0"/>
          <w:numId w:val="3"/>
        </w:numPr>
        <w:spacing w:after="80"/>
        <w:rPr>
          <w:sz w:val="24"/>
        </w:rPr>
      </w:pPr>
      <w:r w:rsidRPr="000E31FB">
        <w:rPr>
          <w:sz w:val="24"/>
        </w:rPr>
        <w:t>Raw data loaded (CSV or manual) into self.df_raw.</w:t>
      </w:r>
    </w:p>
    <w:p w:rsidR="004179A7" w:rsidRPr="000E31FB" w:rsidRDefault="0045006B">
      <w:pPr>
        <w:pStyle w:val="ListParagraph"/>
        <w:numPr>
          <w:ilvl w:val="0"/>
          <w:numId w:val="3"/>
        </w:numPr>
        <w:spacing w:after="80"/>
        <w:rPr>
          <w:sz w:val="24"/>
        </w:rPr>
      </w:pPr>
      <w:r w:rsidRPr="000E31FB">
        <w:rPr>
          <w:sz w:val="24"/>
        </w:rPr>
        <w:t>Data cleaning applied to produce self.df_clean.</w:t>
      </w:r>
    </w:p>
    <w:p w:rsidR="004179A7" w:rsidRPr="000E31FB" w:rsidRDefault="0045006B">
      <w:pPr>
        <w:pStyle w:val="ListParagraph"/>
        <w:numPr>
          <w:ilvl w:val="0"/>
          <w:numId w:val="3"/>
        </w:numPr>
        <w:spacing w:after="80"/>
        <w:rPr>
          <w:sz w:val="24"/>
        </w:rPr>
      </w:pPr>
      <w:r w:rsidRPr="000E31FB">
        <w:rPr>
          <w:sz w:val="24"/>
        </w:rPr>
        <w:t>Numeric columns extracted into self.num_cols.</w:t>
      </w:r>
    </w:p>
    <w:p w:rsidR="004179A7" w:rsidRPr="000E31FB" w:rsidRDefault="0045006B">
      <w:pPr>
        <w:pStyle w:val="ListParagraph"/>
        <w:numPr>
          <w:ilvl w:val="0"/>
          <w:numId w:val="3"/>
        </w:numPr>
        <w:spacing w:after="80"/>
        <w:rPr>
          <w:sz w:val="24"/>
        </w:rPr>
      </w:pPr>
      <w:r w:rsidRPr="000E31FB">
        <w:rPr>
          <w:sz w:val="24"/>
        </w:rPr>
        <w:t>Correlation matrix computed: self.corr_matrix = df[num_cols].corr().</w:t>
      </w:r>
    </w:p>
    <w:p w:rsidR="004179A7" w:rsidRPr="000E31FB" w:rsidRDefault="0045006B">
      <w:pPr>
        <w:pStyle w:val="ListParagraph"/>
        <w:numPr>
          <w:ilvl w:val="0"/>
          <w:numId w:val="3"/>
        </w:numPr>
        <w:spacing w:after="80"/>
        <w:rPr>
          <w:sz w:val="24"/>
        </w:rPr>
      </w:pPr>
      <w:r w:rsidRPr="000E31FB">
        <w:rPr>
          <w:sz w:val="24"/>
        </w:rPr>
        <w:t>EDA functions operate on self.df_clean.</w:t>
      </w:r>
    </w:p>
    <w:p w:rsidR="004179A7" w:rsidRPr="000E31FB" w:rsidRDefault="0045006B">
      <w:pPr>
        <w:pStyle w:val="ListParagraph"/>
        <w:numPr>
          <w:ilvl w:val="0"/>
          <w:numId w:val="3"/>
        </w:numPr>
        <w:spacing w:after="80"/>
        <w:rPr>
          <w:sz w:val="24"/>
        </w:rPr>
      </w:pPr>
      <w:r w:rsidRPr="000E31FB">
        <w:rPr>
          <w:sz w:val="24"/>
        </w:rPr>
        <w:t>Stress test creates self.df_stressed and self.stress_results.</w:t>
      </w:r>
    </w:p>
    <w:p w:rsidR="004179A7" w:rsidRPr="000E31FB" w:rsidRDefault="0045006B">
      <w:pPr>
        <w:pStyle w:val="ListParagraph"/>
        <w:numPr>
          <w:ilvl w:val="0"/>
          <w:numId w:val="3"/>
        </w:numPr>
        <w:spacing w:after="80"/>
        <w:rPr>
          <w:sz w:val="24"/>
        </w:rPr>
      </w:pPr>
      <w:r w:rsidRPr="000E31FB">
        <w:rPr>
          <w:sz w:val="24"/>
        </w:rPr>
        <w:t>Scenario analysis draws from self.df_clean distributions into self.scenarios.</w:t>
      </w:r>
    </w:p>
    <w:p w:rsidR="004179A7" w:rsidRPr="000E31FB" w:rsidRDefault="0045006B">
      <w:pPr>
        <w:pStyle w:val="ListParagraph"/>
        <w:numPr>
          <w:ilvl w:val="0"/>
          <w:numId w:val="3"/>
        </w:numPr>
        <w:spacing w:after="80"/>
        <w:rPr>
          <w:sz w:val="24"/>
        </w:rPr>
      </w:pPr>
      <w:r w:rsidRPr="000E31FB">
        <w:rPr>
          <w:sz w:val="24"/>
        </w:rPr>
        <w:t>PDF export uses self.figures, self.stress_results, and self.scenarios.</w:t>
      </w:r>
    </w:p>
    <w:p w:rsidR="004179A7" w:rsidRPr="000549E1" w:rsidRDefault="004179A7">
      <w:pPr>
        <w:spacing w:after="120"/>
      </w:pPr>
    </w:p>
    <w:p w:rsidR="004179A7" w:rsidRPr="000549E1" w:rsidRDefault="0045006B">
      <w:pPr>
        <w:pStyle w:val="Heading2"/>
        <w:rPr>
          <w:color w:val="auto"/>
        </w:rPr>
      </w:pPr>
      <w:r w:rsidRPr="000549E1">
        <w:rPr>
          <w:color w:val="auto"/>
        </w:rPr>
        <w:t>8.3 Key Implementation Code Snippets</w:t>
      </w:r>
    </w:p>
    <w:p w:rsidR="004179A7" w:rsidRPr="000549E1" w:rsidRDefault="0045006B">
      <w:pPr>
        <w:pStyle w:val="Heading3"/>
        <w:rPr>
          <w:color w:val="auto"/>
        </w:rPr>
      </w:pPr>
      <w:r w:rsidRPr="000549E1">
        <w:rPr>
          <w:color w:val="auto"/>
        </w:rPr>
        <w:t>8.3.1 IQR Outlier Removal</w:t>
      </w:r>
    </w:p>
    <w:p w:rsidR="004179A7" w:rsidRPr="000E31FB" w:rsidRDefault="0045006B" w:rsidP="000E31FB">
      <w:pPr>
        <w:shd w:val="clear" w:color="auto" w:fill="E7E6E6" w:themeFill="background2"/>
        <w:spacing w:after="40"/>
        <w:rPr>
          <w:sz w:val="32"/>
        </w:rPr>
      </w:pPr>
      <w:r w:rsidRPr="000E31FB">
        <w:rPr>
          <w:rFonts w:eastAsia="Courier New"/>
          <w:sz w:val="24"/>
          <w:szCs w:val="18"/>
        </w:rPr>
        <w:t>Q1 = num.quantile(0.25)</w:t>
      </w:r>
    </w:p>
    <w:p w:rsidR="004179A7" w:rsidRPr="000E31FB" w:rsidRDefault="0045006B" w:rsidP="000E31FB">
      <w:pPr>
        <w:shd w:val="clear" w:color="auto" w:fill="E7E6E6" w:themeFill="background2"/>
        <w:spacing w:after="40"/>
        <w:rPr>
          <w:sz w:val="32"/>
        </w:rPr>
      </w:pPr>
      <w:r w:rsidRPr="000E31FB">
        <w:rPr>
          <w:rFonts w:eastAsia="Courier New"/>
          <w:sz w:val="24"/>
          <w:szCs w:val="18"/>
        </w:rPr>
        <w:t>Q3 = num.quantile(0.75)</w:t>
      </w:r>
    </w:p>
    <w:p w:rsidR="004179A7" w:rsidRPr="000E31FB" w:rsidRDefault="0045006B" w:rsidP="000E31FB">
      <w:pPr>
        <w:shd w:val="clear" w:color="auto" w:fill="E7E6E6" w:themeFill="background2"/>
        <w:spacing w:after="40"/>
        <w:rPr>
          <w:sz w:val="32"/>
        </w:rPr>
      </w:pPr>
      <w:r w:rsidRPr="000E31FB">
        <w:rPr>
          <w:rFonts w:eastAsia="Courier New"/>
          <w:sz w:val="24"/>
          <w:szCs w:val="18"/>
        </w:rPr>
        <w:t>IQR = Q3 - Q1</w:t>
      </w:r>
    </w:p>
    <w:p w:rsidR="004179A7" w:rsidRPr="000E31FB" w:rsidRDefault="0045006B" w:rsidP="000E31FB">
      <w:pPr>
        <w:shd w:val="clear" w:color="auto" w:fill="E7E6E6" w:themeFill="background2"/>
        <w:spacing w:after="40"/>
        <w:rPr>
          <w:sz w:val="32"/>
        </w:rPr>
      </w:pPr>
      <w:r w:rsidRPr="000E31FB">
        <w:rPr>
          <w:rFonts w:eastAsia="Courier New"/>
          <w:sz w:val="24"/>
          <w:szCs w:val="18"/>
        </w:rPr>
        <w:t>mask = ~((num &lt; Q1-1.5*IQR)|(num &gt; Q3+1.5*IQR)).any(axis=1)</w:t>
      </w:r>
    </w:p>
    <w:p w:rsidR="004179A7" w:rsidRPr="000E31FB" w:rsidRDefault="0045006B" w:rsidP="000E31FB">
      <w:pPr>
        <w:shd w:val="clear" w:color="auto" w:fill="E7E6E6" w:themeFill="background2"/>
        <w:spacing w:after="120"/>
        <w:rPr>
          <w:sz w:val="32"/>
        </w:rPr>
      </w:pPr>
      <w:r w:rsidRPr="000E31FB">
        <w:rPr>
          <w:rFonts w:eastAsia="Courier New"/>
          <w:sz w:val="24"/>
          <w:szCs w:val="18"/>
        </w:rPr>
        <w:t>df = df[mask]</w:t>
      </w:r>
    </w:p>
    <w:p w:rsidR="004179A7" w:rsidRPr="000549E1" w:rsidRDefault="0045006B">
      <w:pPr>
        <w:pStyle w:val="Heading3"/>
        <w:rPr>
          <w:color w:val="auto"/>
        </w:rPr>
      </w:pPr>
      <w:r w:rsidRPr="000549E1">
        <w:rPr>
          <w:color w:val="auto"/>
        </w:rPr>
        <w:t>8.3.2 Stress Shock + Correlation Propagation</w:t>
      </w:r>
    </w:p>
    <w:p w:rsidR="004179A7" w:rsidRPr="000E31FB" w:rsidRDefault="0045006B" w:rsidP="000E31FB">
      <w:pPr>
        <w:shd w:val="clear" w:color="auto" w:fill="E7E6E6" w:themeFill="background2"/>
        <w:spacing w:after="40"/>
        <w:rPr>
          <w:rFonts w:eastAsia="Courier New"/>
          <w:sz w:val="24"/>
          <w:szCs w:val="18"/>
        </w:rPr>
      </w:pPr>
      <w:r w:rsidRPr="000E31FB">
        <w:rPr>
          <w:rFonts w:eastAsia="Courier New"/>
          <w:sz w:val="24"/>
          <w:szCs w:val="18"/>
        </w:rPr>
        <w:t>delta = df[col].mean() * (pct / 100)</w:t>
      </w:r>
    </w:p>
    <w:p w:rsidR="004179A7" w:rsidRPr="000E31FB" w:rsidRDefault="0045006B" w:rsidP="000E31FB">
      <w:pPr>
        <w:shd w:val="clear" w:color="auto" w:fill="E7E6E6" w:themeFill="background2"/>
        <w:spacing w:after="40"/>
        <w:rPr>
          <w:rFonts w:eastAsia="Courier New"/>
          <w:sz w:val="24"/>
          <w:szCs w:val="18"/>
        </w:rPr>
      </w:pPr>
      <w:r w:rsidRPr="000E31FB">
        <w:rPr>
          <w:rFonts w:eastAsia="Courier New"/>
          <w:sz w:val="24"/>
          <w:szCs w:val="18"/>
        </w:rPr>
        <w:t>df_stressed[col] = df[col] + delta</w:t>
      </w:r>
    </w:p>
    <w:p w:rsidR="004179A7" w:rsidRPr="000E31FB" w:rsidRDefault="0045006B" w:rsidP="000E31FB">
      <w:pPr>
        <w:shd w:val="clear" w:color="auto" w:fill="E7E6E6" w:themeFill="background2"/>
        <w:spacing w:after="40"/>
        <w:rPr>
          <w:rFonts w:eastAsia="Courier New"/>
          <w:sz w:val="24"/>
          <w:szCs w:val="18"/>
        </w:rPr>
      </w:pPr>
      <w:r w:rsidRPr="000E31FB">
        <w:rPr>
          <w:rFonts w:eastAsia="Courier New"/>
          <w:sz w:val="24"/>
          <w:szCs w:val="18"/>
        </w:rPr>
        <w:t>for other in num_cols:</w:t>
      </w:r>
    </w:p>
    <w:p w:rsidR="004179A7" w:rsidRPr="000E31FB" w:rsidRDefault="0045006B" w:rsidP="000E31FB">
      <w:pPr>
        <w:shd w:val="clear" w:color="auto" w:fill="E7E6E6" w:themeFill="background2"/>
        <w:spacing w:after="40"/>
        <w:rPr>
          <w:rFonts w:eastAsia="Courier New"/>
          <w:sz w:val="24"/>
          <w:szCs w:val="18"/>
        </w:rPr>
      </w:pPr>
      <w:r w:rsidRPr="000E31FB">
        <w:rPr>
          <w:rFonts w:eastAsia="Courier New"/>
          <w:sz w:val="24"/>
          <w:szCs w:val="18"/>
        </w:rPr>
        <w:t xml:space="preserve">    r = corr.loc[col, other]</w:t>
      </w:r>
    </w:p>
    <w:p w:rsidR="004179A7" w:rsidRPr="000E31FB" w:rsidRDefault="0045006B" w:rsidP="000E31FB">
      <w:pPr>
        <w:shd w:val="clear" w:color="auto" w:fill="E7E6E6" w:themeFill="background2"/>
        <w:spacing w:after="40"/>
        <w:rPr>
          <w:rFonts w:eastAsia="Courier New"/>
          <w:sz w:val="24"/>
          <w:szCs w:val="18"/>
        </w:rPr>
      </w:pPr>
      <w:r w:rsidRPr="000E31FB">
        <w:rPr>
          <w:rFonts w:eastAsia="Courier New"/>
          <w:sz w:val="24"/>
          <w:szCs w:val="18"/>
        </w:rPr>
        <w:t xml:space="preserve">    if abs(r) &gt; 0.3:</w:t>
      </w:r>
    </w:p>
    <w:p w:rsidR="004179A7" w:rsidRPr="000E31FB" w:rsidRDefault="0045006B" w:rsidP="000E31FB">
      <w:pPr>
        <w:shd w:val="clear" w:color="auto" w:fill="E7E6E6" w:themeFill="background2"/>
        <w:spacing w:after="40"/>
        <w:rPr>
          <w:rFonts w:eastAsia="Courier New"/>
          <w:sz w:val="24"/>
          <w:szCs w:val="18"/>
        </w:rPr>
      </w:pPr>
      <w:r w:rsidRPr="000E31FB">
        <w:rPr>
          <w:rFonts w:eastAsia="Courier New"/>
          <w:sz w:val="24"/>
          <w:szCs w:val="18"/>
        </w:rPr>
        <w:t xml:space="preserve">        df_stressed[other] += r*(s_oth/s_col)*delta</w:t>
      </w:r>
    </w:p>
    <w:p w:rsidR="004179A7" w:rsidRPr="000549E1" w:rsidRDefault="0045006B">
      <w:pPr>
        <w:pStyle w:val="Heading3"/>
        <w:rPr>
          <w:color w:val="auto"/>
        </w:rPr>
      </w:pPr>
      <w:r w:rsidRPr="000549E1">
        <w:rPr>
          <w:color w:val="auto"/>
        </w:rPr>
        <w:t>8.3.3 Monte Carlo Simulation</w:t>
      </w:r>
    </w:p>
    <w:p w:rsidR="004179A7" w:rsidRPr="000E31FB" w:rsidRDefault="0045006B" w:rsidP="000E31FB">
      <w:pPr>
        <w:shd w:val="clear" w:color="auto" w:fill="E7E6E6" w:themeFill="background2"/>
        <w:spacing w:after="40"/>
        <w:rPr>
          <w:rFonts w:eastAsia="Courier New"/>
          <w:sz w:val="24"/>
          <w:szCs w:val="18"/>
        </w:rPr>
      </w:pPr>
      <w:r w:rsidRPr="000E31FB">
        <w:rPr>
          <w:rFonts w:eastAsia="Courier New"/>
          <w:sz w:val="24"/>
          <w:szCs w:val="18"/>
        </w:rPr>
        <w:t>mu = df[col].mean() * (1 + adj/100)</w:t>
      </w:r>
    </w:p>
    <w:p w:rsidR="004179A7" w:rsidRPr="000E31FB" w:rsidRDefault="0045006B" w:rsidP="000E31FB">
      <w:pPr>
        <w:shd w:val="clear" w:color="auto" w:fill="E7E6E6" w:themeFill="background2"/>
        <w:spacing w:after="40"/>
        <w:rPr>
          <w:rFonts w:eastAsia="Courier New"/>
          <w:sz w:val="24"/>
          <w:szCs w:val="18"/>
        </w:rPr>
      </w:pPr>
      <w:r w:rsidRPr="000E31FB">
        <w:rPr>
          <w:rFonts w:eastAsia="Courier New"/>
          <w:sz w:val="24"/>
          <w:szCs w:val="18"/>
        </w:rPr>
        <w:t>sig = df[col].std() * (1 + adj/100)</w:t>
      </w:r>
    </w:p>
    <w:p w:rsidR="004179A7" w:rsidRPr="000E31FB" w:rsidRDefault="0045006B" w:rsidP="000E31FB">
      <w:pPr>
        <w:shd w:val="clear" w:color="auto" w:fill="E7E6E6" w:themeFill="background2"/>
        <w:spacing w:after="40"/>
        <w:rPr>
          <w:rFonts w:eastAsia="Courier New"/>
          <w:sz w:val="24"/>
          <w:szCs w:val="18"/>
        </w:rPr>
      </w:pPr>
      <w:r w:rsidRPr="000E31FB">
        <w:rPr>
          <w:rFonts w:eastAsia="Courier New"/>
          <w:sz w:val="24"/>
          <w:szCs w:val="18"/>
        </w:rPr>
        <w:t>sim = np.random.normal(mu, abs(sig), N)</w:t>
      </w:r>
    </w:p>
    <w:p w:rsidR="004179A7" w:rsidRPr="000E31FB" w:rsidRDefault="0045006B" w:rsidP="000E31FB">
      <w:pPr>
        <w:shd w:val="clear" w:color="auto" w:fill="E7E6E6" w:themeFill="background2"/>
        <w:spacing w:after="40"/>
        <w:rPr>
          <w:rFonts w:eastAsia="Courier New"/>
          <w:sz w:val="24"/>
          <w:szCs w:val="18"/>
        </w:rPr>
      </w:pPr>
      <w:r w:rsidRPr="000E31FB">
        <w:rPr>
          <w:rFonts w:eastAsia="Courier New"/>
          <w:sz w:val="24"/>
          <w:szCs w:val="18"/>
        </w:rPr>
        <w:br w:type="page"/>
      </w:r>
    </w:p>
    <w:p w:rsidR="004179A7" w:rsidRPr="000549E1" w:rsidRDefault="0045006B">
      <w:pPr>
        <w:pStyle w:val="Heading1"/>
        <w:pBdr>
          <w:bottom w:val="single" w:sz="6" w:space="4" w:color="1F4E79"/>
        </w:pBdr>
        <w:rPr>
          <w:color w:val="auto"/>
        </w:rPr>
      </w:pPr>
      <w:r w:rsidRPr="000549E1">
        <w:rPr>
          <w:color w:val="auto"/>
        </w:rPr>
        <w:lastRenderedPageBreak/>
        <w:t>9. Applications</w:t>
      </w:r>
    </w:p>
    <w:p w:rsidR="007F16C9" w:rsidRPr="000F0F0A" w:rsidRDefault="007F16C9" w:rsidP="007F16C9">
      <w:pPr>
        <w:pStyle w:val="Heading2"/>
        <w:rPr>
          <w:color w:val="auto"/>
          <w:sz w:val="24"/>
          <w:szCs w:val="24"/>
        </w:rPr>
      </w:pPr>
      <w:r w:rsidRPr="000F0F0A">
        <w:rPr>
          <w:rStyle w:val="Strong"/>
          <w:b/>
          <w:bCs/>
          <w:color w:val="auto"/>
          <w:sz w:val="24"/>
          <w:szCs w:val="24"/>
        </w:rPr>
        <w:t>9.1 Manufacturing &amp; Operations</w:t>
      </w:r>
    </w:p>
    <w:p w:rsidR="007F16C9" w:rsidRPr="000F0F0A" w:rsidRDefault="007F16C9" w:rsidP="007F16C9">
      <w:pPr>
        <w:pStyle w:val="NormalWeb"/>
        <w:rPr>
          <w:rFonts w:ascii="Arial" w:hAnsi="Arial" w:cs="Arial"/>
        </w:rPr>
      </w:pPr>
      <w:r w:rsidRPr="000F0F0A">
        <w:rPr>
          <w:rFonts w:ascii="Arial" w:hAnsi="Arial" w:cs="Arial"/>
        </w:rPr>
        <w:t>In manufacturing systems, this model is used to understand how production behaves under risky or abnormal conditions.</w:t>
      </w:r>
    </w:p>
    <w:p w:rsidR="007F16C9" w:rsidRPr="000F0F0A" w:rsidRDefault="007F16C9" w:rsidP="007F16C9">
      <w:pPr>
        <w:numPr>
          <w:ilvl w:val="0"/>
          <w:numId w:val="6"/>
        </w:numPr>
        <w:spacing w:before="100" w:beforeAutospacing="1" w:after="100" w:afterAutospacing="1"/>
        <w:rPr>
          <w:sz w:val="24"/>
          <w:szCs w:val="24"/>
        </w:rPr>
      </w:pPr>
      <w:r w:rsidRPr="000F0F0A">
        <w:rPr>
          <w:rStyle w:val="Strong"/>
          <w:sz w:val="24"/>
          <w:szCs w:val="24"/>
        </w:rPr>
        <w:t>Production Quality Monitoring:</w:t>
      </w:r>
      <w:r w:rsidRPr="000F0F0A">
        <w:rPr>
          <w:sz w:val="24"/>
          <w:szCs w:val="24"/>
        </w:rPr>
        <w:br/>
        <w:t xml:space="preserve">We test what happens when defect rates increase. This helps understand how poor quality affects profit. </w:t>
      </w:r>
    </w:p>
    <w:p w:rsidR="007F16C9" w:rsidRPr="000F0F0A" w:rsidRDefault="007F16C9" w:rsidP="007F16C9">
      <w:pPr>
        <w:numPr>
          <w:ilvl w:val="0"/>
          <w:numId w:val="6"/>
        </w:numPr>
        <w:spacing w:before="100" w:beforeAutospacing="1" w:after="100" w:afterAutospacing="1"/>
        <w:rPr>
          <w:sz w:val="24"/>
          <w:szCs w:val="24"/>
        </w:rPr>
      </w:pPr>
      <w:r w:rsidRPr="000F0F0A">
        <w:rPr>
          <w:rStyle w:val="Strong"/>
          <w:sz w:val="24"/>
          <w:szCs w:val="24"/>
        </w:rPr>
        <w:t>Equipment Reliability Planning:</w:t>
      </w:r>
      <w:r w:rsidRPr="000F0F0A">
        <w:rPr>
          <w:sz w:val="24"/>
          <w:szCs w:val="24"/>
        </w:rPr>
        <w:br/>
        <w:t xml:space="preserve">We simulate machine breakdowns or downtime to see how much revenue is lost during maintenance or failures. </w:t>
      </w:r>
    </w:p>
    <w:p w:rsidR="007F16C9" w:rsidRPr="000F0F0A" w:rsidRDefault="007F16C9" w:rsidP="007F16C9">
      <w:pPr>
        <w:numPr>
          <w:ilvl w:val="0"/>
          <w:numId w:val="6"/>
        </w:numPr>
        <w:spacing w:before="100" w:beforeAutospacing="1" w:after="100" w:afterAutospacing="1"/>
        <w:rPr>
          <w:sz w:val="24"/>
          <w:szCs w:val="24"/>
        </w:rPr>
      </w:pPr>
      <w:r w:rsidRPr="000F0F0A">
        <w:rPr>
          <w:rStyle w:val="Strong"/>
          <w:sz w:val="24"/>
          <w:szCs w:val="24"/>
        </w:rPr>
        <w:t>Capacity Planning:</w:t>
      </w:r>
      <w:r w:rsidRPr="000F0F0A">
        <w:rPr>
          <w:sz w:val="24"/>
          <w:szCs w:val="24"/>
        </w:rPr>
        <w:br/>
        <w:t xml:space="preserve">We check how profit changes when the number of units produced or sold increases or decreases due to demand changes. </w:t>
      </w:r>
    </w:p>
    <w:p w:rsidR="007F16C9" w:rsidRPr="000F0F0A" w:rsidRDefault="007F16C9" w:rsidP="007F16C9">
      <w:pPr>
        <w:numPr>
          <w:ilvl w:val="0"/>
          <w:numId w:val="6"/>
        </w:numPr>
        <w:spacing w:before="100" w:beforeAutospacing="1" w:after="100" w:afterAutospacing="1"/>
        <w:rPr>
          <w:sz w:val="24"/>
          <w:szCs w:val="24"/>
        </w:rPr>
      </w:pPr>
      <w:r w:rsidRPr="000F0F0A">
        <w:rPr>
          <w:rStyle w:val="Strong"/>
          <w:sz w:val="24"/>
          <w:szCs w:val="24"/>
        </w:rPr>
        <w:t>Supplier Risk Assessment:</w:t>
      </w:r>
      <w:r w:rsidRPr="000F0F0A">
        <w:rPr>
          <w:sz w:val="24"/>
          <w:szCs w:val="24"/>
        </w:rPr>
        <w:br/>
        <w:t xml:space="preserve">We simulate supply chain problems by changing multiple related variables together to see how supplier issues affect the whole system. </w:t>
      </w:r>
    </w:p>
    <w:p w:rsidR="007F16C9" w:rsidRPr="000F0F0A" w:rsidRDefault="007F16C9" w:rsidP="007F16C9">
      <w:pPr>
        <w:rPr>
          <w:sz w:val="24"/>
          <w:szCs w:val="24"/>
        </w:rPr>
      </w:pPr>
    </w:p>
    <w:p w:rsidR="007F16C9" w:rsidRPr="000F0F0A" w:rsidRDefault="007F16C9" w:rsidP="007F16C9">
      <w:pPr>
        <w:pStyle w:val="Heading2"/>
        <w:rPr>
          <w:color w:val="auto"/>
          <w:sz w:val="24"/>
          <w:szCs w:val="24"/>
        </w:rPr>
      </w:pPr>
      <w:r w:rsidRPr="000F0F0A">
        <w:rPr>
          <w:rStyle w:val="Strong"/>
          <w:b/>
          <w:bCs/>
          <w:color w:val="auto"/>
          <w:sz w:val="24"/>
          <w:szCs w:val="24"/>
        </w:rPr>
        <w:t>9.2 Financial Risk Management</w:t>
      </w:r>
    </w:p>
    <w:p w:rsidR="007F16C9" w:rsidRPr="000F0F0A" w:rsidRDefault="007F16C9" w:rsidP="007F16C9">
      <w:pPr>
        <w:pStyle w:val="NormalWeb"/>
        <w:rPr>
          <w:rFonts w:ascii="Arial" w:hAnsi="Arial" w:cs="Arial"/>
        </w:rPr>
      </w:pPr>
      <w:r w:rsidRPr="000F0F0A">
        <w:rPr>
          <w:rFonts w:ascii="Arial" w:hAnsi="Arial" w:cs="Arial"/>
        </w:rPr>
        <w:t>This system is also useful in finance to measure risk and protect against losses.</w:t>
      </w:r>
    </w:p>
    <w:p w:rsidR="007F16C9" w:rsidRPr="000F0F0A" w:rsidRDefault="007F16C9" w:rsidP="007F16C9">
      <w:pPr>
        <w:numPr>
          <w:ilvl w:val="0"/>
          <w:numId w:val="7"/>
        </w:numPr>
        <w:spacing w:before="100" w:beforeAutospacing="1" w:after="100" w:afterAutospacing="1"/>
        <w:rPr>
          <w:sz w:val="24"/>
          <w:szCs w:val="24"/>
        </w:rPr>
      </w:pPr>
      <w:r w:rsidRPr="000F0F0A">
        <w:rPr>
          <w:rStyle w:val="Strong"/>
          <w:sz w:val="24"/>
          <w:szCs w:val="24"/>
        </w:rPr>
        <w:t>Revenue-at-Risk:</w:t>
      </w:r>
      <w:r w:rsidRPr="000F0F0A">
        <w:rPr>
          <w:sz w:val="24"/>
          <w:szCs w:val="24"/>
        </w:rPr>
        <w:br/>
        <w:t xml:space="preserve">We calculate how much revenue could be lost in bad economic conditions using VaR and CVaR. </w:t>
      </w:r>
    </w:p>
    <w:p w:rsidR="007F16C9" w:rsidRPr="000F0F0A" w:rsidRDefault="007F16C9" w:rsidP="007F16C9">
      <w:pPr>
        <w:numPr>
          <w:ilvl w:val="0"/>
          <w:numId w:val="7"/>
        </w:numPr>
        <w:spacing w:before="100" w:beforeAutospacing="1" w:after="100" w:afterAutospacing="1"/>
        <w:rPr>
          <w:sz w:val="24"/>
          <w:szCs w:val="24"/>
        </w:rPr>
      </w:pPr>
      <w:r w:rsidRPr="000F0F0A">
        <w:rPr>
          <w:rStyle w:val="Strong"/>
          <w:sz w:val="24"/>
          <w:szCs w:val="24"/>
        </w:rPr>
        <w:t>Profit Loss Estimation:</w:t>
      </w:r>
      <w:r w:rsidRPr="000F0F0A">
        <w:rPr>
          <w:sz w:val="24"/>
          <w:szCs w:val="24"/>
        </w:rPr>
        <w:br/>
        <w:t xml:space="preserve">We estimate worst-case profit losses when multiple risk factors happen at the same time. </w:t>
      </w:r>
    </w:p>
    <w:p w:rsidR="007F16C9" w:rsidRPr="000F0F0A" w:rsidRDefault="007F16C9" w:rsidP="007F16C9">
      <w:pPr>
        <w:numPr>
          <w:ilvl w:val="0"/>
          <w:numId w:val="7"/>
        </w:numPr>
        <w:spacing w:before="100" w:beforeAutospacing="1" w:after="100" w:afterAutospacing="1"/>
        <w:rPr>
          <w:sz w:val="24"/>
          <w:szCs w:val="24"/>
        </w:rPr>
      </w:pPr>
      <w:r w:rsidRPr="000F0F0A">
        <w:rPr>
          <w:rStyle w:val="Strong"/>
          <w:sz w:val="24"/>
          <w:szCs w:val="24"/>
        </w:rPr>
        <w:t>Capital Planning:</w:t>
      </w:r>
      <w:r w:rsidRPr="000F0F0A">
        <w:rPr>
          <w:sz w:val="24"/>
          <w:szCs w:val="24"/>
        </w:rPr>
        <w:br/>
        <w:t xml:space="preserve">We help companies decide how much money they should keep aside to survive extreme financial situations. </w:t>
      </w:r>
    </w:p>
    <w:p w:rsidR="007F16C9" w:rsidRPr="000F0F0A" w:rsidRDefault="007F16C9" w:rsidP="007F16C9">
      <w:pPr>
        <w:rPr>
          <w:sz w:val="24"/>
          <w:szCs w:val="24"/>
        </w:rPr>
      </w:pPr>
    </w:p>
    <w:p w:rsidR="007F16C9" w:rsidRPr="000F0F0A" w:rsidRDefault="007F16C9" w:rsidP="007F16C9">
      <w:pPr>
        <w:pStyle w:val="Heading2"/>
        <w:rPr>
          <w:color w:val="auto"/>
          <w:sz w:val="24"/>
          <w:szCs w:val="24"/>
        </w:rPr>
      </w:pPr>
      <w:r w:rsidRPr="000F0F0A">
        <w:rPr>
          <w:rStyle w:val="Strong"/>
          <w:b/>
          <w:bCs/>
          <w:color w:val="auto"/>
          <w:sz w:val="24"/>
          <w:szCs w:val="24"/>
        </w:rPr>
        <w:t>9.3 Supply Chain Management</w:t>
      </w:r>
    </w:p>
    <w:p w:rsidR="007F16C9" w:rsidRPr="000F0F0A" w:rsidRDefault="007F16C9" w:rsidP="007F16C9">
      <w:pPr>
        <w:pStyle w:val="NormalWeb"/>
        <w:rPr>
          <w:rFonts w:ascii="Arial" w:hAnsi="Arial" w:cs="Arial"/>
        </w:rPr>
      </w:pPr>
      <w:r w:rsidRPr="000F0F0A">
        <w:rPr>
          <w:rFonts w:ascii="Arial" w:hAnsi="Arial" w:cs="Arial"/>
        </w:rPr>
        <w:t>This model helps improve planning and stability in supply chains.</w:t>
      </w:r>
    </w:p>
    <w:p w:rsidR="007F16C9" w:rsidRPr="000F0F0A" w:rsidRDefault="007F16C9" w:rsidP="007F16C9">
      <w:pPr>
        <w:numPr>
          <w:ilvl w:val="0"/>
          <w:numId w:val="8"/>
        </w:numPr>
        <w:spacing w:before="100" w:beforeAutospacing="1" w:after="100" w:afterAutospacing="1"/>
        <w:rPr>
          <w:sz w:val="24"/>
          <w:szCs w:val="24"/>
        </w:rPr>
      </w:pPr>
      <w:r w:rsidRPr="000F0F0A">
        <w:rPr>
          <w:rStyle w:val="Strong"/>
          <w:sz w:val="24"/>
          <w:szCs w:val="24"/>
        </w:rPr>
        <w:t>Demand Shock Simulation:</w:t>
      </w:r>
      <w:r w:rsidRPr="000F0F0A">
        <w:rPr>
          <w:sz w:val="24"/>
          <w:szCs w:val="24"/>
        </w:rPr>
        <w:br/>
        <w:t xml:space="preserve">We simulate sudden changes in customer demand and see how it affects production and delivery. </w:t>
      </w:r>
    </w:p>
    <w:p w:rsidR="007F16C9" w:rsidRPr="000F0F0A" w:rsidRDefault="007F16C9" w:rsidP="007F16C9">
      <w:pPr>
        <w:numPr>
          <w:ilvl w:val="0"/>
          <w:numId w:val="8"/>
        </w:numPr>
        <w:spacing w:before="100" w:beforeAutospacing="1" w:after="100" w:afterAutospacing="1"/>
        <w:rPr>
          <w:sz w:val="24"/>
          <w:szCs w:val="24"/>
        </w:rPr>
      </w:pPr>
      <w:r w:rsidRPr="000F0F0A">
        <w:rPr>
          <w:rStyle w:val="Strong"/>
          <w:sz w:val="24"/>
          <w:szCs w:val="24"/>
        </w:rPr>
        <w:lastRenderedPageBreak/>
        <w:t>Multi-level Risk Analysis:</w:t>
      </w:r>
      <w:r w:rsidRPr="000F0F0A">
        <w:rPr>
          <w:sz w:val="24"/>
          <w:szCs w:val="24"/>
        </w:rPr>
        <w:br/>
        <w:t xml:space="preserve">If one supplier fails, we check how that failure spreads across other dependent processes. </w:t>
      </w:r>
    </w:p>
    <w:p w:rsidR="007F16C9" w:rsidRPr="000F0F0A" w:rsidRDefault="007F16C9" w:rsidP="007F16C9">
      <w:pPr>
        <w:numPr>
          <w:ilvl w:val="0"/>
          <w:numId w:val="8"/>
        </w:numPr>
        <w:spacing w:before="100" w:beforeAutospacing="1" w:after="100" w:afterAutospacing="1"/>
        <w:rPr>
          <w:sz w:val="24"/>
          <w:szCs w:val="24"/>
        </w:rPr>
      </w:pPr>
      <w:r w:rsidRPr="000F0F0A">
        <w:rPr>
          <w:rStyle w:val="Strong"/>
          <w:sz w:val="24"/>
          <w:szCs w:val="24"/>
        </w:rPr>
        <w:t>Inventory Optimization:</w:t>
      </w:r>
      <w:r w:rsidRPr="000F0F0A">
        <w:rPr>
          <w:sz w:val="24"/>
          <w:szCs w:val="24"/>
        </w:rPr>
        <w:br/>
        <w:t xml:space="preserve">We use simulation results to decide how much extra stock (safety stock) should be kept to avoid shortages. </w:t>
      </w:r>
    </w:p>
    <w:p w:rsidR="007F16C9" w:rsidRPr="000F0F0A" w:rsidRDefault="007F16C9" w:rsidP="007F16C9">
      <w:pPr>
        <w:rPr>
          <w:sz w:val="24"/>
          <w:szCs w:val="24"/>
        </w:rPr>
      </w:pPr>
    </w:p>
    <w:p w:rsidR="007F16C9" w:rsidRPr="000F0F0A" w:rsidRDefault="007F16C9" w:rsidP="007F16C9">
      <w:pPr>
        <w:pStyle w:val="Heading2"/>
        <w:rPr>
          <w:color w:val="auto"/>
          <w:sz w:val="24"/>
          <w:szCs w:val="24"/>
        </w:rPr>
      </w:pPr>
      <w:r w:rsidRPr="000F0F0A">
        <w:rPr>
          <w:rStyle w:val="Strong"/>
          <w:b/>
          <w:bCs/>
          <w:color w:val="auto"/>
          <w:sz w:val="24"/>
          <w:szCs w:val="24"/>
        </w:rPr>
        <w:t>9.4 Academic &amp; Research</w:t>
      </w:r>
    </w:p>
    <w:p w:rsidR="007F16C9" w:rsidRPr="000F0F0A" w:rsidRDefault="007F16C9" w:rsidP="007F16C9">
      <w:pPr>
        <w:pStyle w:val="NormalWeb"/>
        <w:rPr>
          <w:rFonts w:ascii="Arial" w:hAnsi="Arial" w:cs="Arial"/>
        </w:rPr>
      </w:pPr>
      <w:r w:rsidRPr="000F0F0A">
        <w:rPr>
          <w:rFonts w:ascii="Arial" w:hAnsi="Arial" w:cs="Arial"/>
        </w:rPr>
        <w:t>This system is also useful for learning and research purposes.</w:t>
      </w:r>
    </w:p>
    <w:p w:rsidR="007F16C9" w:rsidRPr="000F0F0A" w:rsidRDefault="007F16C9" w:rsidP="007F16C9">
      <w:pPr>
        <w:numPr>
          <w:ilvl w:val="0"/>
          <w:numId w:val="9"/>
        </w:numPr>
        <w:spacing w:before="100" w:beforeAutospacing="1" w:after="100" w:afterAutospacing="1"/>
        <w:rPr>
          <w:sz w:val="24"/>
          <w:szCs w:val="24"/>
        </w:rPr>
      </w:pPr>
      <w:r w:rsidRPr="000F0F0A">
        <w:rPr>
          <w:rStyle w:val="Strong"/>
          <w:sz w:val="24"/>
          <w:szCs w:val="24"/>
        </w:rPr>
        <w:t>Statistics Learning Tool:</w:t>
      </w:r>
      <w:r w:rsidRPr="000F0F0A">
        <w:rPr>
          <w:sz w:val="24"/>
          <w:szCs w:val="24"/>
        </w:rPr>
        <w:br/>
        <w:t xml:space="preserve">It helps students understand concepts like probability, VaR, CVaR, and Monte Carlo through real data. </w:t>
      </w:r>
    </w:p>
    <w:p w:rsidR="007F16C9" w:rsidRPr="000F0F0A" w:rsidRDefault="007F16C9" w:rsidP="007F16C9">
      <w:pPr>
        <w:numPr>
          <w:ilvl w:val="0"/>
          <w:numId w:val="9"/>
        </w:numPr>
        <w:spacing w:before="100" w:beforeAutospacing="1" w:after="100" w:afterAutospacing="1"/>
        <w:rPr>
          <w:sz w:val="24"/>
          <w:szCs w:val="24"/>
        </w:rPr>
      </w:pPr>
      <w:r w:rsidRPr="000F0F0A">
        <w:rPr>
          <w:rStyle w:val="Strong"/>
          <w:sz w:val="24"/>
          <w:szCs w:val="24"/>
        </w:rPr>
        <w:t>Risk Management Research:</w:t>
      </w:r>
      <w:r w:rsidRPr="000F0F0A">
        <w:rPr>
          <w:sz w:val="24"/>
          <w:szCs w:val="24"/>
        </w:rPr>
        <w:br/>
        <w:t xml:space="preserve">Researchers can test new ideas and methods for stress testing using real manufacturing data. </w:t>
      </w:r>
    </w:p>
    <w:p w:rsidR="007F16C9" w:rsidRPr="000F0F0A" w:rsidRDefault="007F16C9" w:rsidP="007F16C9">
      <w:pPr>
        <w:numPr>
          <w:ilvl w:val="0"/>
          <w:numId w:val="9"/>
        </w:numPr>
        <w:spacing w:before="100" w:beforeAutospacing="1" w:after="100" w:afterAutospacing="1"/>
        <w:rPr>
          <w:sz w:val="24"/>
          <w:szCs w:val="24"/>
        </w:rPr>
      </w:pPr>
      <w:r w:rsidRPr="000F0F0A">
        <w:rPr>
          <w:rStyle w:val="Strong"/>
          <w:sz w:val="24"/>
          <w:szCs w:val="24"/>
        </w:rPr>
        <w:t>Data Science Projects:</w:t>
      </w:r>
      <w:r w:rsidRPr="000F0F0A">
        <w:rPr>
          <w:sz w:val="24"/>
          <w:szCs w:val="24"/>
        </w:rPr>
        <w:br/>
        <w:t xml:space="preserve">It provides a full pipeline from loading data to analysis and report generation, which is useful for academic projects. </w:t>
      </w:r>
    </w:p>
    <w:p w:rsidR="007F16C9" w:rsidRPr="000F0F0A" w:rsidRDefault="007F16C9" w:rsidP="007F16C9">
      <w:pPr>
        <w:rPr>
          <w:sz w:val="24"/>
          <w:szCs w:val="24"/>
        </w:rPr>
      </w:pPr>
    </w:p>
    <w:p w:rsidR="007F16C9" w:rsidRPr="000F0F0A" w:rsidRDefault="007F16C9" w:rsidP="007F16C9">
      <w:pPr>
        <w:pStyle w:val="Heading2"/>
        <w:rPr>
          <w:color w:val="auto"/>
          <w:sz w:val="24"/>
          <w:szCs w:val="24"/>
        </w:rPr>
      </w:pPr>
      <w:r w:rsidRPr="000F0F0A">
        <w:rPr>
          <w:rStyle w:val="Strong"/>
          <w:b/>
          <w:bCs/>
          <w:color w:val="auto"/>
          <w:sz w:val="24"/>
          <w:szCs w:val="24"/>
        </w:rPr>
        <w:t>9.5 Business Intelligence</w:t>
      </w:r>
    </w:p>
    <w:p w:rsidR="007F16C9" w:rsidRPr="000F0F0A" w:rsidRDefault="007F16C9" w:rsidP="007F16C9">
      <w:pPr>
        <w:pStyle w:val="NormalWeb"/>
        <w:rPr>
          <w:rFonts w:ascii="Arial" w:hAnsi="Arial" w:cs="Arial"/>
        </w:rPr>
      </w:pPr>
      <w:r w:rsidRPr="000F0F0A">
        <w:rPr>
          <w:rFonts w:ascii="Arial" w:hAnsi="Arial" w:cs="Arial"/>
        </w:rPr>
        <w:t>This system helps managers and decision-makers understand business performance easily.</w:t>
      </w:r>
    </w:p>
    <w:p w:rsidR="007F16C9" w:rsidRPr="000F0F0A" w:rsidRDefault="007F16C9" w:rsidP="007F16C9">
      <w:pPr>
        <w:numPr>
          <w:ilvl w:val="0"/>
          <w:numId w:val="10"/>
        </w:numPr>
        <w:spacing w:before="100" w:beforeAutospacing="1" w:after="100" w:afterAutospacing="1"/>
        <w:rPr>
          <w:sz w:val="24"/>
          <w:szCs w:val="24"/>
        </w:rPr>
      </w:pPr>
      <w:r w:rsidRPr="000F0F0A">
        <w:rPr>
          <w:rStyle w:val="Strong"/>
          <w:sz w:val="24"/>
          <w:szCs w:val="24"/>
        </w:rPr>
        <w:t>Executive Reports:</w:t>
      </w:r>
      <w:r w:rsidRPr="000F0F0A">
        <w:rPr>
          <w:sz w:val="24"/>
          <w:szCs w:val="24"/>
        </w:rPr>
        <w:br/>
        <w:t xml:space="preserve">It automatically generates PDF reports with charts and insights for management meetings. </w:t>
      </w:r>
    </w:p>
    <w:p w:rsidR="00DC19F3" w:rsidRDefault="007F16C9" w:rsidP="00DC19F3">
      <w:pPr>
        <w:numPr>
          <w:ilvl w:val="0"/>
          <w:numId w:val="10"/>
        </w:numPr>
        <w:spacing w:before="100" w:beforeAutospacing="1" w:after="100" w:afterAutospacing="1"/>
        <w:rPr>
          <w:sz w:val="24"/>
          <w:szCs w:val="24"/>
        </w:rPr>
      </w:pPr>
      <w:r w:rsidRPr="000F0F0A">
        <w:rPr>
          <w:rStyle w:val="Strong"/>
          <w:sz w:val="24"/>
          <w:szCs w:val="24"/>
        </w:rPr>
        <w:t>KPI Comparison:</w:t>
      </w:r>
      <w:r w:rsidRPr="000F0F0A">
        <w:rPr>
          <w:sz w:val="24"/>
          <w:szCs w:val="24"/>
        </w:rPr>
        <w:br/>
        <w:t>It allows comparison of different scenarios to find the most stable and profitable business setup.</w:t>
      </w:r>
    </w:p>
    <w:p w:rsidR="00DC19F3" w:rsidRDefault="00DC19F3" w:rsidP="00DC19F3">
      <w:pPr>
        <w:spacing w:before="100" w:beforeAutospacing="1" w:after="100" w:afterAutospacing="1"/>
        <w:rPr>
          <w:sz w:val="24"/>
          <w:szCs w:val="24"/>
        </w:rPr>
      </w:pPr>
    </w:p>
    <w:p w:rsidR="00DC19F3" w:rsidRPr="00DC19F3" w:rsidRDefault="00DC19F3" w:rsidP="00DC19F3">
      <w:pPr>
        <w:spacing w:before="100" w:beforeAutospacing="1" w:after="100" w:afterAutospacing="1"/>
        <w:rPr>
          <w:sz w:val="24"/>
          <w:szCs w:val="24"/>
        </w:rPr>
      </w:pPr>
    </w:p>
    <w:p w:rsidR="00DC19F3" w:rsidRDefault="00DC19F3" w:rsidP="007F16C9">
      <w:pPr>
        <w:pStyle w:val="NormalWeb"/>
      </w:pPr>
    </w:p>
    <w:p w:rsidR="00DC19F3" w:rsidRDefault="00DC19F3" w:rsidP="007F16C9">
      <w:pPr>
        <w:pStyle w:val="NormalWeb"/>
      </w:pPr>
    </w:p>
    <w:p w:rsidR="00DC19F3" w:rsidRDefault="00DC19F3" w:rsidP="007F16C9">
      <w:pPr>
        <w:pStyle w:val="NormalWeb"/>
      </w:pPr>
    </w:p>
    <w:p w:rsidR="00DC19F3" w:rsidRPr="000549E1" w:rsidRDefault="00DC19F3" w:rsidP="00DC19F3">
      <w:pPr>
        <w:pStyle w:val="Heading1"/>
        <w:pBdr>
          <w:bottom w:val="single" w:sz="6" w:space="4" w:color="1F4E79"/>
        </w:pBdr>
        <w:rPr>
          <w:color w:val="auto"/>
        </w:rPr>
      </w:pPr>
      <w:r w:rsidRPr="000549E1">
        <w:rPr>
          <w:color w:val="auto"/>
        </w:rPr>
        <w:lastRenderedPageBreak/>
        <w:t>10. Advantages &amp; Disadvantages</w:t>
      </w:r>
    </w:p>
    <w:p w:rsidR="00DC19F3" w:rsidRPr="00DC19F3" w:rsidRDefault="00DC19F3" w:rsidP="00DC19F3">
      <w:pPr>
        <w:pStyle w:val="Heading2"/>
        <w:rPr>
          <w:color w:val="auto"/>
          <w:sz w:val="24"/>
          <w:szCs w:val="24"/>
        </w:rPr>
      </w:pPr>
      <w:r w:rsidRPr="00DC19F3">
        <w:rPr>
          <w:rStyle w:val="Strong"/>
          <w:b/>
          <w:bCs/>
          <w:color w:val="auto"/>
          <w:sz w:val="24"/>
          <w:szCs w:val="24"/>
        </w:rPr>
        <w:t>10.1 Advantages</w:t>
      </w:r>
    </w:p>
    <w:p w:rsidR="007F16C9" w:rsidRPr="00DC19F3" w:rsidRDefault="007F16C9" w:rsidP="007F16C9">
      <w:pPr>
        <w:pStyle w:val="NormalWeb"/>
        <w:rPr>
          <w:rFonts w:ascii="Arial" w:hAnsi="Arial" w:cs="Arial"/>
        </w:rPr>
      </w:pPr>
      <w:r w:rsidRPr="00DC19F3">
        <w:rPr>
          <w:rFonts w:ascii="Arial" w:hAnsi="Arial" w:cs="Arial"/>
        </w:rPr>
        <w:t>This system has several strong benefits.</w:t>
      </w:r>
    </w:p>
    <w:p w:rsidR="007F16C9" w:rsidRPr="00DC19F3" w:rsidRDefault="007F16C9" w:rsidP="007F16C9">
      <w:pPr>
        <w:pStyle w:val="NormalWeb"/>
        <w:rPr>
          <w:rFonts w:ascii="Arial" w:hAnsi="Arial" w:cs="Arial"/>
        </w:rPr>
      </w:pPr>
      <w:r w:rsidRPr="00DC19F3">
        <w:rPr>
          <w:rFonts w:ascii="Arial" w:hAnsi="Arial" w:cs="Arial"/>
        </w:rPr>
        <w:t>It provides a complete end-to-end solution where everything is included in one place — from loading data to analysis, simulation, and report generation. This removes the need for multiple tools.</w:t>
      </w:r>
    </w:p>
    <w:p w:rsidR="007F16C9" w:rsidRPr="00DC19F3" w:rsidRDefault="007F16C9" w:rsidP="007F16C9">
      <w:pPr>
        <w:pStyle w:val="NormalWeb"/>
        <w:rPr>
          <w:rFonts w:ascii="Arial" w:hAnsi="Arial" w:cs="Arial"/>
        </w:rPr>
      </w:pPr>
      <w:r w:rsidRPr="00DC19F3">
        <w:rPr>
          <w:rFonts w:ascii="Arial" w:hAnsi="Arial" w:cs="Arial"/>
        </w:rPr>
        <w:t>It uses strong statistical methods like VaR, CVaR, correlation analysis, and regression, which are widely used in real industries for risk evaluation.</w:t>
      </w:r>
    </w:p>
    <w:p w:rsidR="007F16C9" w:rsidRPr="00DC19F3" w:rsidRDefault="007F16C9" w:rsidP="007F16C9">
      <w:pPr>
        <w:pStyle w:val="NormalWeb"/>
        <w:rPr>
          <w:rFonts w:ascii="Arial" w:hAnsi="Arial" w:cs="Arial"/>
        </w:rPr>
      </w:pPr>
      <w:r w:rsidRPr="00DC19F3">
        <w:rPr>
          <w:rFonts w:ascii="Arial" w:hAnsi="Arial" w:cs="Arial"/>
        </w:rPr>
        <w:t>The system is easy to use because it has a graphical interface, so even users without programming knowledge can perform advanced analysis.</w:t>
      </w:r>
    </w:p>
    <w:p w:rsidR="007F16C9" w:rsidRPr="00DC19F3" w:rsidRDefault="007F16C9" w:rsidP="007F16C9">
      <w:pPr>
        <w:pStyle w:val="NormalWeb"/>
        <w:rPr>
          <w:rFonts w:ascii="Arial" w:hAnsi="Arial" w:cs="Arial"/>
        </w:rPr>
      </w:pPr>
      <w:r w:rsidRPr="00DC19F3">
        <w:rPr>
          <w:rFonts w:ascii="Arial" w:hAnsi="Arial" w:cs="Arial"/>
        </w:rPr>
        <w:t>It is flexible because it supports both uploaded CSV files and manual data entry, so users can work with different types of input.</w:t>
      </w:r>
    </w:p>
    <w:p w:rsidR="007F16C9" w:rsidRPr="00DC19F3" w:rsidRDefault="007F16C9" w:rsidP="007F16C9">
      <w:pPr>
        <w:pStyle w:val="NormalWeb"/>
        <w:rPr>
          <w:rFonts w:ascii="Arial" w:hAnsi="Arial" w:cs="Arial"/>
        </w:rPr>
      </w:pPr>
      <w:r w:rsidRPr="00DC19F3">
        <w:rPr>
          <w:rFonts w:ascii="Arial" w:hAnsi="Arial" w:cs="Arial"/>
        </w:rPr>
        <w:t>One important feature is correlation-based stress propagation. This means when one variable is affected, related variables also change automatically, which makes the simulation more realistic.</w:t>
      </w:r>
    </w:p>
    <w:p w:rsidR="007F16C9" w:rsidRPr="00DC19F3" w:rsidRDefault="007F16C9" w:rsidP="007F16C9">
      <w:pPr>
        <w:pStyle w:val="NormalWeb"/>
        <w:rPr>
          <w:rFonts w:ascii="Arial" w:hAnsi="Arial" w:cs="Arial"/>
        </w:rPr>
      </w:pPr>
      <w:r w:rsidRPr="00DC19F3">
        <w:rPr>
          <w:rFonts w:ascii="Arial" w:hAnsi="Arial" w:cs="Arial"/>
        </w:rPr>
        <w:t>The system also generates automatic PDF reports with charts and results, saving time and effort in documentation.</w:t>
      </w:r>
    </w:p>
    <w:p w:rsidR="007F16C9" w:rsidRPr="00DC19F3" w:rsidRDefault="007F16C9" w:rsidP="007F16C9">
      <w:pPr>
        <w:pStyle w:val="NormalWeb"/>
        <w:rPr>
          <w:rFonts w:ascii="Arial" w:hAnsi="Arial" w:cs="Arial"/>
        </w:rPr>
      </w:pPr>
      <w:r w:rsidRPr="00DC19F3">
        <w:rPr>
          <w:rFonts w:ascii="Arial" w:hAnsi="Arial" w:cs="Arial"/>
        </w:rPr>
        <w:t>It provides clear visual charts that help users understand results instantly without needing deep technical knowledge.</w:t>
      </w:r>
    </w:p>
    <w:p w:rsidR="007F16C9" w:rsidRPr="00DC19F3" w:rsidRDefault="007F16C9" w:rsidP="007F16C9">
      <w:pPr>
        <w:pStyle w:val="NormalWeb"/>
        <w:rPr>
          <w:rFonts w:ascii="Arial" w:hAnsi="Arial" w:cs="Arial"/>
        </w:rPr>
      </w:pPr>
      <w:r w:rsidRPr="00DC19F3">
        <w:rPr>
          <w:rFonts w:ascii="Arial" w:hAnsi="Arial" w:cs="Arial"/>
        </w:rPr>
        <w:t>Another advantage is scalability, since users can choose the number of simulations depending on whether they want faster results or more accuracy.</w:t>
      </w:r>
    </w:p>
    <w:p w:rsidR="007F16C9" w:rsidRPr="00DC19F3" w:rsidRDefault="007F16C9" w:rsidP="007F16C9">
      <w:pPr>
        <w:pStyle w:val="NormalWeb"/>
        <w:rPr>
          <w:rFonts w:ascii="Arial" w:hAnsi="Arial" w:cs="Arial"/>
        </w:rPr>
      </w:pPr>
      <w:r w:rsidRPr="00DC19F3">
        <w:rPr>
          <w:rFonts w:ascii="Arial" w:hAnsi="Arial" w:cs="Arial"/>
        </w:rPr>
        <w:t>It is also built using free and open-source Python libraries, so there is no licensing cost involved.</w:t>
      </w:r>
    </w:p>
    <w:p w:rsidR="007F16C9" w:rsidRPr="00DC19F3" w:rsidRDefault="007F16C9" w:rsidP="007F16C9">
      <w:pPr>
        <w:pStyle w:val="NormalWeb"/>
        <w:rPr>
          <w:rFonts w:ascii="Arial" w:hAnsi="Arial" w:cs="Arial"/>
        </w:rPr>
      </w:pPr>
      <w:r w:rsidRPr="00DC19F3">
        <w:rPr>
          <w:rFonts w:ascii="Arial" w:hAnsi="Arial" w:cs="Arial"/>
        </w:rPr>
        <w:t>Finally, it works on different operating systems like Windows, Linux, and macOS.</w:t>
      </w:r>
    </w:p>
    <w:p w:rsidR="007F16C9" w:rsidRPr="00DC19F3" w:rsidRDefault="007F16C9" w:rsidP="007F16C9">
      <w:pPr>
        <w:rPr>
          <w:sz w:val="24"/>
          <w:szCs w:val="24"/>
        </w:rPr>
      </w:pPr>
    </w:p>
    <w:p w:rsidR="007F16C9" w:rsidRPr="00DC19F3" w:rsidRDefault="007F16C9" w:rsidP="007F16C9">
      <w:pPr>
        <w:pStyle w:val="Heading2"/>
        <w:rPr>
          <w:color w:val="auto"/>
          <w:sz w:val="24"/>
          <w:szCs w:val="24"/>
        </w:rPr>
      </w:pPr>
      <w:r w:rsidRPr="00DC19F3">
        <w:rPr>
          <w:rStyle w:val="Strong"/>
          <w:b/>
          <w:bCs/>
          <w:color w:val="auto"/>
          <w:sz w:val="24"/>
          <w:szCs w:val="24"/>
        </w:rPr>
        <w:t>10.2 Disadvantages &amp; Limitations</w:t>
      </w:r>
    </w:p>
    <w:p w:rsidR="007F16C9" w:rsidRPr="00DC19F3" w:rsidRDefault="007F16C9" w:rsidP="007F16C9">
      <w:pPr>
        <w:pStyle w:val="NormalWeb"/>
        <w:rPr>
          <w:rFonts w:ascii="Arial" w:hAnsi="Arial" w:cs="Arial"/>
        </w:rPr>
      </w:pPr>
      <w:r w:rsidRPr="00DC19F3">
        <w:rPr>
          <w:rFonts w:ascii="Arial" w:hAnsi="Arial" w:cs="Arial"/>
        </w:rPr>
        <w:t>Although the system is powerful, it has some limitations.</w:t>
      </w:r>
    </w:p>
    <w:p w:rsidR="007F16C9" w:rsidRPr="00DC19F3" w:rsidRDefault="007F16C9" w:rsidP="007F16C9">
      <w:pPr>
        <w:pStyle w:val="NormalWeb"/>
        <w:rPr>
          <w:rFonts w:ascii="Arial" w:hAnsi="Arial" w:cs="Arial"/>
        </w:rPr>
      </w:pPr>
      <w:r w:rsidRPr="00DC19F3">
        <w:rPr>
          <w:rFonts w:ascii="Arial" w:hAnsi="Arial" w:cs="Arial"/>
        </w:rPr>
        <w:t>When working with very large datasets, performance may slow down because the GUI is not optimized for big data processing. This can be improved using advanced tools like distributed processing.</w:t>
      </w:r>
    </w:p>
    <w:p w:rsidR="007F16C9" w:rsidRPr="00DC19F3" w:rsidRDefault="007F16C9" w:rsidP="007F16C9">
      <w:pPr>
        <w:pStyle w:val="NormalWeb"/>
        <w:rPr>
          <w:rFonts w:ascii="Arial" w:hAnsi="Arial" w:cs="Arial"/>
        </w:rPr>
      </w:pPr>
      <w:r w:rsidRPr="00DC19F3">
        <w:rPr>
          <w:rFonts w:ascii="Arial" w:hAnsi="Arial" w:cs="Arial"/>
        </w:rPr>
        <w:lastRenderedPageBreak/>
        <w:t>The simulation assumes data follows a normal (Gaussian) distribution. However, in real life, manufacturing and financial data may follow different patterns like Weibull or Poisson distributions, which are not fully supported.</w:t>
      </w:r>
    </w:p>
    <w:p w:rsidR="007F16C9" w:rsidRPr="00DC19F3" w:rsidRDefault="007F16C9" w:rsidP="007F16C9">
      <w:pPr>
        <w:pStyle w:val="NormalWeb"/>
        <w:rPr>
          <w:rFonts w:ascii="Arial" w:hAnsi="Arial" w:cs="Arial"/>
        </w:rPr>
      </w:pPr>
      <w:r w:rsidRPr="00DC19F3">
        <w:rPr>
          <w:rFonts w:ascii="Arial" w:hAnsi="Arial" w:cs="Arial"/>
        </w:rPr>
        <w:t>The system uses Pearson correlation, which only measures linear relationships. It cannot properly capture complex or non-linear relationships between variables.</w:t>
      </w:r>
    </w:p>
    <w:p w:rsidR="007F16C9" w:rsidRPr="00DC19F3" w:rsidRDefault="007F16C9" w:rsidP="007F16C9">
      <w:pPr>
        <w:pStyle w:val="NormalWeb"/>
        <w:rPr>
          <w:rFonts w:ascii="Arial" w:hAnsi="Arial" w:cs="Arial"/>
        </w:rPr>
      </w:pPr>
      <w:r w:rsidRPr="00DC19F3">
        <w:rPr>
          <w:rFonts w:ascii="Arial" w:hAnsi="Arial" w:cs="Arial"/>
        </w:rPr>
        <w:t>Another limitation is that the system does not save sessions. Once the program is closed, all results are lost unless manually exported.</w:t>
      </w:r>
    </w:p>
    <w:p w:rsidR="007F16C9" w:rsidRPr="00DC19F3" w:rsidRDefault="007F16C9" w:rsidP="007F16C9">
      <w:pPr>
        <w:pStyle w:val="NormalWeb"/>
        <w:rPr>
          <w:rFonts w:ascii="Arial" w:hAnsi="Arial" w:cs="Arial"/>
        </w:rPr>
      </w:pPr>
      <w:r w:rsidRPr="00DC19F3">
        <w:rPr>
          <w:rFonts w:ascii="Arial" w:hAnsi="Arial" w:cs="Arial"/>
        </w:rPr>
        <w:t>The stress testing method is simple and additive. It does not include more advanced approaches like multiplicative or fat-tail risk modeling.</w:t>
      </w:r>
    </w:p>
    <w:p w:rsidR="007F16C9" w:rsidRPr="00DC19F3" w:rsidRDefault="007F16C9" w:rsidP="00DC19F3">
      <w:pPr>
        <w:pStyle w:val="NormalWeb"/>
        <w:rPr>
          <w:rFonts w:ascii="Arial" w:hAnsi="Arial" w:cs="Arial"/>
        </w:rPr>
      </w:pPr>
      <w:r w:rsidRPr="00DC19F3">
        <w:rPr>
          <w:rFonts w:ascii="Arial" w:hAnsi="Arial" w:cs="Arial"/>
        </w:rPr>
        <w:t>Finally, the system is a desktop application only. It cannot be accessed online, so adding a web version would improve accessibility and collaboration.</w:t>
      </w:r>
    </w:p>
    <w:p w:rsidR="00DC19F3" w:rsidRDefault="00DC19F3" w:rsidP="00DC19F3">
      <w:pPr>
        <w:pStyle w:val="Heading1"/>
        <w:pBdr>
          <w:bottom w:val="single" w:sz="6" w:space="4" w:color="1F4E79"/>
        </w:pBdr>
        <w:rPr>
          <w:color w:val="auto"/>
        </w:rPr>
      </w:pPr>
    </w:p>
    <w:p w:rsidR="00DC19F3" w:rsidRDefault="00DC19F3" w:rsidP="00DC19F3">
      <w:pPr>
        <w:pStyle w:val="Heading1"/>
        <w:pBdr>
          <w:bottom w:val="single" w:sz="6" w:space="4" w:color="1F4E79"/>
        </w:pBdr>
        <w:rPr>
          <w:color w:val="auto"/>
        </w:rPr>
      </w:pPr>
    </w:p>
    <w:p w:rsidR="00DC19F3" w:rsidRDefault="00DC19F3" w:rsidP="00DC19F3">
      <w:pPr>
        <w:pStyle w:val="Heading1"/>
        <w:pBdr>
          <w:bottom w:val="single" w:sz="6" w:space="4" w:color="1F4E79"/>
        </w:pBdr>
        <w:rPr>
          <w:color w:val="auto"/>
        </w:rPr>
      </w:pPr>
    </w:p>
    <w:p w:rsidR="00DC19F3" w:rsidRDefault="00DC19F3" w:rsidP="00DC19F3">
      <w:pPr>
        <w:pStyle w:val="Heading1"/>
        <w:pBdr>
          <w:bottom w:val="single" w:sz="6" w:space="4" w:color="1F4E79"/>
        </w:pBdr>
        <w:rPr>
          <w:color w:val="auto"/>
        </w:rPr>
      </w:pPr>
    </w:p>
    <w:p w:rsidR="00DC19F3" w:rsidRDefault="00DC19F3" w:rsidP="00DC19F3">
      <w:pPr>
        <w:pStyle w:val="Heading1"/>
        <w:pBdr>
          <w:bottom w:val="single" w:sz="6" w:space="4" w:color="1F4E79"/>
        </w:pBdr>
        <w:rPr>
          <w:color w:val="auto"/>
        </w:rPr>
      </w:pPr>
    </w:p>
    <w:p w:rsidR="00DC19F3" w:rsidRDefault="00DC19F3" w:rsidP="00DC19F3">
      <w:pPr>
        <w:pStyle w:val="Heading1"/>
        <w:pBdr>
          <w:bottom w:val="single" w:sz="6" w:space="4" w:color="1F4E79"/>
        </w:pBdr>
        <w:rPr>
          <w:color w:val="auto"/>
        </w:rPr>
      </w:pPr>
    </w:p>
    <w:p w:rsidR="00DC19F3" w:rsidRDefault="00DC19F3" w:rsidP="00DC19F3">
      <w:pPr>
        <w:pStyle w:val="Heading1"/>
        <w:pBdr>
          <w:bottom w:val="single" w:sz="6" w:space="4" w:color="1F4E79"/>
        </w:pBdr>
        <w:rPr>
          <w:color w:val="auto"/>
        </w:rPr>
      </w:pPr>
    </w:p>
    <w:p w:rsidR="00DC19F3" w:rsidRDefault="00DC19F3" w:rsidP="00DC19F3">
      <w:pPr>
        <w:pStyle w:val="Heading1"/>
        <w:pBdr>
          <w:bottom w:val="single" w:sz="6" w:space="4" w:color="1F4E79"/>
        </w:pBdr>
        <w:rPr>
          <w:color w:val="auto"/>
        </w:rPr>
      </w:pPr>
    </w:p>
    <w:p w:rsidR="00DC19F3" w:rsidRDefault="00DC19F3" w:rsidP="00DC19F3">
      <w:pPr>
        <w:pStyle w:val="Heading1"/>
        <w:pBdr>
          <w:bottom w:val="single" w:sz="6" w:space="4" w:color="1F4E79"/>
        </w:pBdr>
        <w:rPr>
          <w:color w:val="auto"/>
        </w:rPr>
      </w:pPr>
    </w:p>
    <w:p w:rsidR="00DC19F3" w:rsidRDefault="00DC19F3" w:rsidP="00DC19F3">
      <w:pPr>
        <w:pStyle w:val="Heading1"/>
        <w:pBdr>
          <w:bottom w:val="single" w:sz="6" w:space="4" w:color="1F4E79"/>
        </w:pBdr>
        <w:rPr>
          <w:color w:val="auto"/>
        </w:rPr>
      </w:pPr>
    </w:p>
    <w:p w:rsidR="00DC19F3" w:rsidRDefault="00DC19F3" w:rsidP="00DC19F3">
      <w:pPr>
        <w:pStyle w:val="Heading1"/>
        <w:pBdr>
          <w:bottom w:val="single" w:sz="6" w:space="4" w:color="1F4E79"/>
        </w:pBdr>
        <w:rPr>
          <w:color w:val="auto"/>
        </w:rPr>
      </w:pPr>
    </w:p>
    <w:p w:rsidR="00DC19F3" w:rsidRDefault="00DC19F3" w:rsidP="00DC19F3">
      <w:pPr>
        <w:pStyle w:val="Heading1"/>
        <w:pBdr>
          <w:bottom w:val="single" w:sz="6" w:space="4" w:color="1F4E79"/>
        </w:pBdr>
        <w:rPr>
          <w:color w:val="auto"/>
        </w:rPr>
      </w:pPr>
      <w:r w:rsidRPr="000549E1">
        <w:rPr>
          <w:color w:val="auto"/>
        </w:rPr>
        <w:lastRenderedPageBreak/>
        <w:t>11. Results &amp; Discussion</w:t>
      </w:r>
    </w:p>
    <w:p w:rsidR="00DC19F3" w:rsidRPr="000549E1" w:rsidRDefault="00DC19F3" w:rsidP="00DC19F3">
      <w:pPr>
        <w:pStyle w:val="Heading2"/>
        <w:rPr>
          <w:color w:val="auto"/>
        </w:rPr>
      </w:pPr>
      <w:r w:rsidRPr="000549E1">
        <w:rPr>
          <w:color w:val="auto"/>
        </w:rPr>
        <w:t>11.1 Stress Testing Results — Sample Run</w:t>
      </w:r>
    </w:p>
    <w:p w:rsidR="00DC19F3" w:rsidRPr="00DC19F3" w:rsidRDefault="00DC19F3" w:rsidP="00DC19F3">
      <w:pPr>
        <w:spacing w:after="120"/>
        <w:jc w:val="both"/>
        <w:rPr>
          <w:sz w:val="24"/>
          <w:szCs w:val="24"/>
        </w:rPr>
      </w:pPr>
      <w:r w:rsidRPr="000E31FB">
        <w:rPr>
          <w:sz w:val="24"/>
          <w:szCs w:val="24"/>
        </w:rPr>
        <w:t>Running a single-variable stress test with +20% shock applied to Defects on the demo dataset produces the following results (at 95% confidence level):</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200"/>
        <w:gridCol w:w="1300"/>
        <w:gridCol w:w="1000"/>
        <w:gridCol w:w="1200"/>
        <w:gridCol w:w="1300"/>
        <w:gridCol w:w="1300"/>
      </w:tblGrid>
      <w:tr w:rsidR="004179A7" w:rsidRPr="000E31FB">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4179A7" w:rsidRPr="007F16C9" w:rsidRDefault="0045006B">
            <w:pPr>
              <w:jc w:val="center"/>
              <w:rPr>
                <w:color w:val="FFFFFF" w:themeColor="background1"/>
                <w:sz w:val="24"/>
                <w:szCs w:val="24"/>
              </w:rPr>
            </w:pPr>
            <w:r w:rsidRPr="007F16C9">
              <w:rPr>
                <w:b/>
                <w:bCs/>
                <w:color w:val="FFFFFF" w:themeColor="background1"/>
                <w:sz w:val="24"/>
                <w:szCs w:val="24"/>
              </w:rPr>
              <w:t>Variable</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4179A7" w:rsidRPr="007F16C9" w:rsidRDefault="0045006B">
            <w:pPr>
              <w:jc w:val="center"/>
              <w:rPr>
                <w:color w:val="FFFFFF" w:themeColor="background1"/>
                <w:sz w:val="24"/>
                <w:szCs w:val="24"/>
              </w:rPr>
            </w:pPr>
            <w:r w:rsidRPr="007F16C9">
              <w:rPr>
                <w:b/>
                <w:bCs/>
                <w:color w:val="FFFFFF" w:themeColor="background1"/>
                <w:sz w:val="24"/>
                <w:szCs w:val="24"/>
              </w:rPr>
              <w:t>Orig Mean</w:t>
            </w:r>
          </w:p>
        </w:tc>
        <w:tc>
          <w:tcPr>
            <w:tcW w:w="1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4179A7" w:rsidRPr="007F16C9" w:rsidRDefault="0045006B">
            <w:pPr>
              <w:jc w:val="center"/>
              <w:rPr>
                <w:color w:val="FFFFFF" w:themeColor="background1"/>
                <w:sz w:val="24"/>
                <w:szCs w:val="24"/>
              </w:rPr>
            </w:pPr>
            <w:r w:rsidRPr="007F16C9">
              <w:rPr>
                <w:b/>
                <w:bCs/>
                <w:color w:val="FFFFFF" w:themeColor="background1"/>
                <w:sz w:val="24"/>
                <w:szCs w:val="24"/>
              </w:rPr>
              <w:t>Stressed Mean</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4179A7" w:rsidRPr="007F16C9" w:rsidRDefault="0045006B">
            <w:pPr>
              <w:jc w:val="center"/>
              <w:rPr>
                <w:color w:val="FFFFFF" w:themeColor="background1"/>
                <w:sz w:val="24"/>
                <w:szCs w:val="24"/>
              </w:rPr>
            </w:pPr>
            <w:r w:rsidRPr="007F16C9">
              <w:rPr>
                <w:b/>
                <w:bCs/>
                <w:color w:val="FFFFFF" w:themeColor="background1"/>
                <w:sz w:val="24"/>
                <w:szCs w:val="24"/>
              </w:rPr>
              <w:t>Δ Mean</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4179A7" w:rsidRPr="007F16C9" w:rsidRDefault="0045006B">
            <w:pPr>
              <w:jc w:val="center"/>
              <w:rPr>
                <w:color w:val="FFFFFF" w:themeColor="background1"/>
                <w:sz w:val="24"/>
                <w:szCs w:val="24"/>
              </w:rPr>
            </w:pPr>
            <w:r w:rsidRPr="007F16C9">
              <w:rPr>
                <w:b/>
                <w:bCs/>
                <w:color w:val="FFFFFF" w:themeColor="background1"/>
                <w:sz w:val="24"/>
                <w:szCs w:val="24"/>
              </w:rPr>
              <w:t>VaR 95% Orig</w:t>
            </w:r>
          </w:p>
        </w:tc>
        <w:tc>
          <w:tcPr>
            <w:tcW w:w="1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4179A7" w:rsidRPr="007F16C9" w:rsidRDefault="0045006B">
            <w:pPr>
              <w:jc w:val="center"/>
              <w:rPr>
                <w:color w:val="FFFFFF" w:themeColor="background1"/>
                <w:sz w:val="24"/>
                <w:szCs w:val="24"/>
              </w:rPr>
            </w:pPr>
            <w:r w:rsidRPr="007F16C9">
              <w:rPr>
                <w:b/>
                <w:bCs/>
                <w:color w:val="FFFFFF" w:themeColor="background1"/>
                <w:sz w:val="24"/>
                <w:szCs w:val="24"/>
              </w:rPr>
              <w:t>VaR 95% Stressed</w:t>
            </w:r>
          </w:p>
        </w:tc>
        <w:tc>
          <w:tcPr>
            <w:tcW w:w="1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4179A7" w:rsidRPr="007F16C9" w:rsidRDefault="0045006B">
            <w:pPr>
              <w:jc w:val="center"/>
              <w:rPr>
                <w:color w:val="FFFFFF" w:themeColor="background1"/>
                <w:sz w:val="24"/>
                <w:szCs w:val="24"/>
              </w:rPr>
            </w:pPr>
            <w:r w:rsidRPr="007F16C9">
              <w:rPr>
                <w:b/>
                <w:bCs/>
                <w:color w:val="FFFFFF" w:themeColor="background1"/>
                <w:sz w:val="24"/>
                <w:szCs w:val="24"/>
              </w:rPr>
              <w:t>CVaR 95% Stressed</w:t>
            </w:r>
          </w:p>
        </w:tc>
      </w:tr>
      <w:tr w:rsidR="004179A7" w:rsidRPr="000E31FB">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0E31FB" w:rsidRDefault="0045006B">
            <w:pPr>
              <w:jc w:val="center"/>
              <w:rPr>
                <w:sz w:val="24"/>
                <w:szCs w:val="24"/>
              </w:rPr>
            </w:pPr>
            <w:r w:rsidRPr="000E31FB">
              <w:rPr>
                <w:sz w:val="24"/>
                <w:szCs w:val="24"/>
              </w:rPr>
              <w:t>Units_Sold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0E31FB" w:rsidRDefault="0045006B">
            <w:pPr>
              <w:jc w:val="center"/>
              <w:rPr>
                <w:sz w:val="24"/>
                <w:szCs w:val="24"/>
              </w:rPr>
            </w:pPr>
            <w:r w:rsidRPr="000E31FB">
              <w:rPr>
                <w:sz w:val="24"/>
                <w:szCs w:val="24"/>
              </w:rPr>
              <w:t>368.33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0E31FB" w:rsidRDefault="0045006B">
            <w:pPr>
              <w:jc w:val="center"/>
              <w:rPr>
                <w:sz w:val="24"/>
                <w:szCs w:val="24"/>
              </w:rPr>
            </w:pPr>
            <w:r w:rsidRPr="000E31FB">
              <w:rPr>
                <w:sz w:val="24"/>
                <w:szCs w:val="24"/>
              </w:rPr>
              <w:t>337.72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0E31FB" w:rsidRDefault="0045006B">
            <w:pPr>
              <w:jc w:val="center"/>
              <w:rPr>
                <w:sz w:val="24"/>
                <w:szCs w:val="24"/>
              </w:rPr>
            </w:pPr>
            <w:r w:rsidRPr="000E31FB">
              <w:rPr>
                <w:sz w:val="24"/>
                <w:szCs w:val="24"/>
              </w:rPr>
              <w:t>-30.61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0E31FB" w:rsidRDefault="0045006B">
            <w:pPr>
              <w:jc w:val="center"/>
              <w:rPr>
                <w:sz w:val="24"/>
                <w:szCs w:val="24"/>
              </w:rPr>
            </w:pPr>
            <w:r w:rsidRPr="000E31FB">
              <w:rPr>
                <w:sz w:val="24"/>
                <w:szCs w:val="24"/>
              </w:rPr>
              <w:t>270.25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0E31FB" w:rsidRDefault="0045006B">
            <w:pPr>
              <w:jc w:val="center"/>
              <w:rPr>
                <w:sz w:val="24"/>
                <w:szCs w:val="24"/>
              </w:rPr>
            </w:pPr>
            <w:r w:rsidRPr="000E31FB">
              <w:rPr>
                <w:sz w:val="24"/>
                <w:szCs w:val="24"/>
              </w:rPr>
              <w:t>247.53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0E31FB" w:rsidRDefault="0045006B">
            <w:pPr>
              <w:jc w:val="center"/>
              <w:rPr>
                <w:sz w:val="24"/>
                <w:szCs w:val="24"/>
              </w:rPr>
            </w:pPr>
            <w:r w:rsidRPr="000E31FB">
              <w:rPr>
                <w:sz w:val="24"/>
                <w:szCs w:val="24"/>
              </w:rPr>
              <w:t>260.63</w:t>
            </w:r>
          </w:p>
        </w:tc>
      </w:tr>
      <w:tr w:rsidR="004179A7" w:rsidRPr="000E31FB">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0E31FB" w:rsidRDefault="0045006B">
            <w:pPr>
              <w:jc w:val="center"/>
              <w:rPr>
                <w:sz w:val="24"/>
                <w:szCs w:val="24"/>
              </w:rPr>
            </w:pPr>
            <w:r w:rsidRPr="000E31FB">
              <w:rPr>
                <w:sz w:val="24"/>
                <w:szCs w:val="24"/>
              </w:rPr>
              <w:t>Revenue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0E31FB" w:rsidRDefault="0045006B">
            <w:pPr>
              <w:jc w:val="center"/>
              <w:rPr>
                <w:sz w:val="24"/>
                <w:szCs w:val="24"/>
              </w:rPr>
            </w:pPr>
            <w:r w:rsidRPr="000E31FB">
              <w:rPr>
                <w:sz w:val="24"/>
                <w:szCs w:val="24"/>
              </w:rPr>
              <w:t>51,167</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0E31FB" w:rsidRDefault="0045006B">
            <w:pPr>
              <w:jc w:val="center"/>
              <w:rPr>
                <w:sz w:val="24"/>
                <w:szCs w:val="24"/>
              </w:rPr>
            </w:pPr>
            <w:r w:rsidRPr="000E31FB">
              <w:rPr>
                <w:sz w:val="24"/>
                <w:szCs w:val="24"/>
              </w:rPr>
              <w:t>46,924</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0E31FB" w:rsidRDefault="0045006B">
            <w:pPr>
              <w:jc w:val="center"/>
              <w:rPr>
                <w:sz w:val="24"/>
                <w:szCs w:val="24"/>
              </w:rPr>
            </w:pPr>
            <w:r w:rsidRPr="000E31FB">
              <w:rPr>
                <w:sz w:val="24"/>
                <w:szCs w:val="24"/>
              </w:rPr>
              <w:t>-4,243</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0E31FB" w:rsidRDefault="0045006B">
            <w:pPr>
              <w:jc w:val="center"/>
              <w:rPr>
                <w:sz w:val="24"/>
                <w:szCs w:val="24"/>
              </w:rPr>
            </w:pPr>
            <w:r w:rsidRPr="000E31FB">
              <w:rPr>
                <w:sz w:val="24"/>
                <w:szCs w:val="24"/>
              </w:rPr>
              <w:t>37,500</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0E31FB" w:rsidRDefault="0045006B">
            <w:pPr>
              <w:jc w:val="center"/>
              <w:rPr>
                <w:sz w:val="24"/>
                <w:szCs w:val="24"/>
              </w:rPr>
            </w:pPr>
            <w:r w:rsidRPr="000E31FB">
              <w:rPr>
                <w:sz w:val="24"/>
                <w:szCs w:val="24"/>
              </w:rPr>
              <w:t>34,388</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0E31FB" w:rsidRDefault="0045006B">
            <w:pPr>
              <w:jc w:val="center"/>
              <w:rPr>
                <w:sz w:val="24"/>
                <w:szCs w:val="24"/>
              </w:rPr>
            </w:pPr>
            <w:r w:rsidRPr="000E31FB">
              <w:rPr>
                <w:sz w:val="24"/>
                <w:szCs w:val="24"/>
              </w:rPr>
              <w:t>35,969</w:t>
            </w:r>
          </w:p>
        </w:tc>
      </w:tr>
      <w:tr w:rsidR="004179A7" w:rsidRPr="000E31FB">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0E31FB" w:rsidRDefault="0045006B">
            <w:pPr>
              <w:jc w:val="center"/>
              <w:rPr>
                <w:sz w:val="24"/>
                <w:szCs w:val="24"/>
              </w:rPr>
            </w:pPr>
            <w:r w:rsidRPr="000E31FB">
              <w:rPr>
                <w:sz w:val="24"/>
                <w:szCs w:val="24"/>
              </w:rPr>
              <w:t>Defects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0E31FB" w:rsidRDefault="0045006B">
            <w:pPr>
              <w:jc w:val="center"/>
              <w:rPr>
                <w:sz w:val="24"/>
                <w:szCs w:val="24"/>
              </w:rPr>
            </w:pPr>
            <w:r w:rsidRPr="000E31FB">
              <w:rPr>
                <w:sz w:val="24"/>
                <w:szCs w:val="24"/>
              </w:rPr>
              <w:t>7.50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0E31FB" w:rsidRDefault="0045006B">
            <w:pPr>
              <w:jc w:val="center"/>
              <w:rPr>
                <w:sz w:val="24"/>
                <w:szCs w:val="24"/>
              </w:rPr>
            </w:pPr>
            <w:r w:rsidRPr="000E31FB">
              <w:rPr>
                <w:sz w:val="24"/>
                <w:szCs w:val="24"/>
              </w:rPr>
              <w:t>9.00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0E31FB" w:rsidRDefault="0045006B">
            <w:pPr>
              <w:jc w:val="center"/>
              <w:rPr>
                <w:sz w:val="24"/>
                <w:szCs w:val="24"/>
              </w:rPr>
            </w:pPr>
            <w:r w:rsidRPr="000E31FB">
              <w:rPr>
                <w:sz w:val="24"/>
                <w:szCs w:val="24"/>
              </w:rPr>
              <w:t>+1.50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0E31FB" w:rsidRDefault="0045006B">
            <w:pPr>
              <w:jc w:val="center"/>
              <w:rPr>
                <w:sz w:val="24"/>
                <w:szCs w:val="24"/>
              </w:rPr>
            </w:pPr>
            <w:r w:rsidRPr="000E31FB">
              <w:rPr>
                <w:sz w:val="24"/>
                <w:szCs w:val="24"/>
              </w:rPr>
              <w:t>2.40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0E31FB" w:rsidRDefault="0045006B">
            <w:pPr>
              <w:jc w:val="center"/>
              <w:rPr>
                <w:sz w:val="24"/>
                <w:szCs w:val="24"/>
              </w:rPr>
            </w:pPr>
            <w:r w:rsidRPr="000E31FB">
              <w:rPr>
                <w:sz w:val="24"/>
                <w:szCs w:val="24"/>
              </w:rPr>
              <w:t>2.88</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0E31FB" w:rsidRDefault="0045006B">
            <w:pPr>
              <w:jc w:val="center"/>
              <w:rPr>
                <w:sz w:val="24"/>
                <w:szCs w:val="24"/>
              </w:rPr>
            </w:pPr>
            <w:r w:rsidRPr="000E31FB">
              <w:rPr>
                <w:sz w:val="24"/>
                <w:szCs w:val="24"/>
              </w:rPr>
              <w:t>2.94</w:t>
            </w:r>
          </w:p>
        </w:tc>
      </w:tr>
      <w:tr w:rsidR="004179A7" w:rsidRPr="000E31FB">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0E31FB" w:rsidRDefault="0045006B">
            <w:pPr>
              <w:jc w:val="center"/>
              <w:rPr>
                <w:sz w:val="24"/>
                <w:szCs w:val="24"/>
              </w:rPr>
            </w:pPr>
            <w:r w:rsidRPr="000E31FB">
              <w:rPr>
                <w:sz w:val="24"/>
                <w:szCs w:val="24"/>
              </w:rPr>
              <w:t>Downtime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0E31FB" w:rsidRDefault="0045006B">
            <w:pPr>
              <w:jc w:val="center"/>
              <w:rPr>
                <w:sz w:val="24"/>
                <w:szCs w:val="24"/>
              </w:rPr>
            </w:pPr>
            <w:r w:rsidRPr="000E31FB">
              <w:rPr>
                <w:sz w:val="24"/>
                <w:szCs w:val="24"/>
              </w:rPr>
              <w:t>2.43</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0E31FB" w:rsidRDefault="0045006B">
            <w:pPr>
              <w:jc w:val="center"/>
              <w:rPr>
                <w:sz w:val="24"/>
                <w:szCs w:val="24"/>
              </w:rPr>
            </w:pPr>
            <w:r w:rsidRPr="000E31FB">
              <w:rPr>
                <w:sz w:val="24"/>
                <w:szCs w:val="24"/>
              </w:rPr>
              <w:t>2.58</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0E31FB" w:rsidRDefault="0045006B">
            <w:pPr>
              <w:jc w:val="center"/>
              <w:rPr>
                <w:sz w:val="24"/>
                <w:szCs w:val="24"/>
              </w:rPr>
            </w:pPr>
            <w:r w:rsidRPr="000E31FB">
              <w:rPr>
                <w:sz w:val="24"/>
                <w:szCs w:val="24"/>
              </w:rPr>
              <w:t>+0.15</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0E31FB" w:rsidRDefault="0045006B">
            <w:pPr>
              <w:jc w:val="center"/>
              <w:rPr>
                <w:sz w:val="24"/>
                <w:szCs w:val="24"/>
              </w:rPr>
            </w:pPr>
            <w:r w:rsidRPr="000E31FB">
              <w:rPr>
                <w:sz w:val="24"/>
                <w:szCs w:val="24"/>
              </w:rPr>
              <w:t>0.78</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0E31FB" w:rsidRDefault="0045006B">
            <w:pPr>
              <w:jc w:val="center"/>
              <w:rPr>
                <w:sz w:val="24"/>
                <w:szCs w:val="24"/>
              </w:rPr>
            </w:pPr>
            <w:r w:rsidRPr="000E31FB">
              <w:rPr>
                <w:sz w:val="24"/>
                <w:szCs w:val="24"/>
              </w:rPr>
              <w:t>0.83</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0E31FB" w:rsidRDefault="0045006B">
            <w:pPr>
              <w:jc w:val="center"/>
              <w:rPr>
                <w:sz w:val="24"/>
                <w:szCs w:val="24"/>
              </w:rPr>
            </w:pPr>
            <w:r w:rsidRPr="000E31FB">
              <w:rPr>
                <w:sz w:val="24"/>
                <w:szCs w:val="24"/>
              </w:rPr>
              <w:t>0.80</w:t>
            </w:r>
          </w:p>
        </w:tc>
      </w:tr>
      <w:tr w:rsidR="004179A7" w:rsidRPr="000E31FB">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0E31FB" w:rsidRDefault="0045006B">
            <w:pPr>
              <w:jc w:val="center"/>
              <w:rPr>
                <w:sz w:val="24"/>
                <w:szCs w:val="24"/>
              </w:rPr>
            </w:pPr>
            <w:r w:rsidRPr="000E31FB">
              <w:rPr>
                <w:sz w:val="24"/>
                <w:szCs w:val="24"/>
              </w:rPr>
              <w:t>Profit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0E31FB" w:rsidRDefault="0045006B">
            <w:pPr>
              <w:jc w:val="center"/>
              <w:rPr>
                <w:sz w:val="24"/>
                <w:szCs w:val="24"/>
              </w:rPr>
            </w:pPr>
            <w:r w:rsidRPr="000E31FB">
              <w:rPr>
                <w:sz w:val="24"/>
                <w:szCs w:val="24"/>
              </w:rPr>
              <w:t>14,500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0E31FB" w:rsidRDefault="0045006B">
            <w:pPr>
              <w:jc w:val="center"/>
              <w:rPr>
                <w:sz w:val="24"/>
                <w:szCs w:val="24"/>
              </w:rPr>
            </w:pPr>
            <w:r w:rsidRPr="000E31FB">
              <w:rPr>
                <w:sz w:val="24"/>
                <w:szCs w:val="24"/>
              </w:rPr>
              <w:t>13,294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0E31FB" w:rsidRDefault="0045006B">
            <w:pPr>
              <w:jc w:val="center"/>
              <w:rPr>
                <w:sz w:val="24"/>
                <w:szCs w:val="24"/>
              </w:rPr>
            </w:pPr>
            <w:r w:rsidRPr="000E31FB">
              <w:rPr>
                <w:sz w:val="24"/>
                <w:szCs w:val="24"/>
              </w:rPr>
              <w:t>-1,206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0E31FB" w:rsidRDefault="0045006B">
            <w:pPr>
              <w:jc w:val="center"/>
              <w:rPr>
                <w:sz w:val="24"/>
                <w:szCs w:val="24"/>
              </w:rPr>
            </w:pPr>
            <w:r w:rsidRPr="000E31FB">
              <w:rPr>
                <w:sz w:val="24"/>
                <w:szCs w:val="24"/>
              </w:rPr>
              <w:t>5,300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0E31FB" w:rsidRDefault="0045006B">
            <w:pPr>
              <w:jc w:val="center"/>
              <w:rPr>
                <w:sz w:val="24"/>
                <w:szCs w:val="24"/>
              </w:rPr>
            </w:pPr>
            <w:r w:rsidRPr="000E31FB">
              <w:rPr>
                <w:sz w:val="24"/>
                <w:szCs w:val="24"/>
              </w:rPr>
              <w:t>4,857</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0E31FB" w:rsidRDefault="0045006B">
            <w:pPr>
              <w:jc w:val="center"/>
              <w:rPr>
                <w:sz w:val="24"/>
                <w:szCs w:val="24"/>
              </w:rPr>
            </w:pPr>
            <w:r w:rsidRPr="000E31FB">
              <w:rPr>
                <w:sz w:val="24"/>
                <w:szCs w:val="24"/>
              </w:rPr>
              <w:t>5,062</w:t>
            </w:r>
          </w:p>
        </w:tc>
      </w:tr>
    </w:tbl>
    <w:p w:rsidR="004179A7" w:rsidRPr="000E31FB" w:rsidRDefault="004179A7">
      <w:pPr>
        <w:spacing w:after="120"/>
        <w:rPr>
          <w:sz w:val="24"/>
          <w:szCs w:val="24"/>
        </w:rPr>
      </w:pPr>
    </w:p>
    <w:p w:rsidR="004179A7" w:rsidRPr="000E31FB" w:rsidRDefault="0045006B">
      <w:pPr>
        <w:spacing w:after="120"/>
        <w:jc w:val="both"/>
        <w:rPr>
          <w:sz w:val="24"/>
          <w:szCs w:val="24"/>
        </w:rPr>
      </w:pPr>
      <w:r w:rsidRPr="000E31FB">
        <w:rPr>
          <w:sz w:val="24"/>
          <w:szCs w:val="24"/>
        </w:rPr>
        <w:t>Interpretation: A 20% increase in defects (mean from 7.5 to 9.0) propagates negatively to all positive KPIs due to high negative correlation (r &lt; -0.97). Revenue drops by approximately $4,243 per period on average, and the CVaR at 95% for Revenue decreases from $37,500 to $34,388 — meaning in the worst 5% of cases, revenue could be nearly $3,112 lower.</w:t>
      </w:r>
    </w:p>
    <w:p w:rsidR="004179A7" w:rsidRPr="000549E1" w:rsidRDefault="0045006B">
      <w:pPr>
        <w:pStyle w:val="Heading2"/>
        <w:rPr>
          <w:color w:val="auto"/>
        </w:rPr>
      </w:pPr>
      <w:r w:rsidRPr="000549E1">
        <w:rPr>
          <w:color w:val="auto"/>
        </w:rPr>
        <w:t>11.2 Scenario Analysis Results — Sample Run</w:t>
      </w:r>
    </w:p>
    <w:p w:rsidR="004179A7" w:rsidRPr="007F16C9" w:rsidRDefault="0045006B">
      <w:pPr>
        <w:spacing w:after="120"/>
        <w:jc w:val="both"/>
        <w:rPr>
          <w:sz w:val="24"/>
          <w:szCs w:val="24"/>
        </w:rPr>
      </w:pPr>
      <w:r w:rsidRPr="007F16C9">
        <w:rPr>
          <w:sz w:val="24"/>
          <w:szCs w:val="24"/>
        </w:rPr>
        <w:t>Three scenarios simulated with N=5,000 Monte Carlo runs on the Profit variable:</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000"/>
        <w:gridCol w:w="1200"/>
        <w:gridCol w:w="1200"/>
        <w:gridCol w:w="1200"/>
        <w:gridCol w:w="1200"/>
        <w:gridCol w:w="1200"/>
      </w:tblGrid>
      <w:tr w:rsidR="004179A7" w:rsidRPr="007F16C9">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6A0DAD"/>
            <w:tcMar>
              <w:top w:w="80" w:type="dxa"/>
              <w:left w:w="120" w:type="dxa"/>
              <w:bottom w:w="80" w:type="dxa"/>
              <w:right w:w="120" w:type="dxa"/>
            </w:tcMar>
            <w:vAlign w:val="center"/>
          </w:tcPr>
          <w:p w:rsidR="004179A7" w:rsidRPr="007F16C9" w:rsidRDefault="0045006B">
            <w:pPr>
              <w:jc w:val="center"/>
              <w:rPr>
                <w:sz w:val="24"/>
                <w:szCs w:val="24"/>
              </w:rPr>
            </w:pPr>
            <w:r w:rsidRPr="007F16C9">
              <w:rPr>
                <w:b/>
                <w:bCs/>
                <w:sz w:val="24"/>
                <w:szCs w:val="24"/>
              </w:rPr>
              <w:t>Scenario</w:t>
            </w:r>
          </w:p>
        </w:tc>
        <w:tc>
          <w:tcPr>
            <w:tcW w:w="1000" w:type="dxa"/>
            <w:tcBorders>
              <w:top w:val="single" w:sz="1" w:space="0" w:color="CCCCCC"/>
              <w:left w:val="single" w:sz="1" w:space="0" w:color="CCCCCC"/>
              <w:bottom w:val="single" w:sz="1" w:space="0" w:color="CCCCCC"/>
              <w:right w:val="single" w:sz="1" w:space="0" w:color="CCCCCC"/>
            </w:tcBorders>
            <w:shd w:val="clear" w:color="auto" w:fill="6A0DAD"/>
            <w:tcMar>
              <w:top w:w="80" w:type="dxa"/>
              <w:left w:w="120" w:type="dxa"/>
              <w:bottom w:w="80" w:type="dxa"/>
              <w:right w:w="120" w:type="dxa"/>
            </w:tcMar>
            <w:vAlign w:val="center"/>
          </w:tcPr>
          <w:p w:rsidR="004179A7" w:rsidRPr="007F16C9" w:rsidRDefault="0045006B">
            <w:pPr>
              <w:jc w:val="center"/>
              <w:rPr>
                <w:sz w:val="24"/>
                <w:szCs w:val="24"/>
              </w:rPr>
            </w:pPr>
            <w:r w:rsidRPr="007F16C9">
              <w:rPr>
                <w:b/>
                <w:bCs/>
                <w:sz w:val="24"/>
                <w:szCs w:val="24"/>
              </w:rPr>
              <w:t>Adj%</w:t>
            </w:r>
          </w:p>
        </w:tc>
        <w:tc>
          <w:tcPr>
            <w:tcW w:w="1200" w:type="dxa"/>
            <w:tcBorders>
              <w:top w:val="single" w:sz="1" w:space="0" w:color="CCCCCC"/>
              <w:left w:val="single" w:sz="1" w:space="0" w:color="CCCCCC"/>
              <w:bottom w:val="single" w:sz="1" w:space="0" w:color="CCCCCC"/>
              <w:right w:val="single" w:sz="1" w:space="0" w:color="CCCCCC"/>
            </w:tcBorders>
            <w:shd w:val="clear" w:color="auto" w:fill="6A0DAD"/>
            <w:tcMar>
              <w:top w:w="80" w:type="dxa"/>
              <w:left w:w="120" w:type="dxa"/>
              <w:bottom w:w="80" w:type="dxa"/>
              <w:right w:w="120" w:type="dxa"/>
            </w:tcMar>
            <w:vAlign w:val="center"/>
          </w:tcPr>
          <w:p w:rsidR="004179A7" w:rsidRPr="007F16C9" w:rsidRDefault="0045006B">
            <w:pPr>
              <w:jc w:val="center"/>
              <w:rPr>
                <w:sz w:val="24"/>
                <w:szCs w:val="24"/>
              </w:rPr>
            </w:pPr>
            <w:r w:rsidRPr="007F16C9">
              <w:rPr>
                <w:b/>
                <w:bCs/>
                <w:sz w:val="24"/>
                <w:szCs w:val="24"/>
              </w:rPr>
              <w:t>Sim Mean</w:t>
            </w:r>
          </w:p>
        </w:tc>
        <w:tc>
          <w:tcPr>
            <w:tcW w:w="1200" w:type="dxa"/>
            <w:tcBorders>
              <w:top w:val="single" w:sz="1" w:space="0" w:color="CCCCCC"/>
              <w:left w:val="single" w:sz="1" w:space="0" w:color="CCCCCC"/>
              <w:bottom w:val="single" w:sz="1" w:space="0" w:color="CCCCCC"/>
              <w:right w:val="single" w:sz="1" w:space="0" w:color="CCCCCC"/>
            </w:tcBorders>
            <w:shd w:val="clear" w:color="auto" w:fill="6A0DAD"/>
            <w:tcMar>
              <w:top w:w="80" w:type="dxa"/>
              <w:left w:w="120" w:type="dxa"/>
              <w:bottom w:w="80" w:type="dxa"/>
              <w:right w:w="120" w:type="dxa"/>
            </w:tcMar>
            <w:vAlign w:val="center"/>
          </w:tcPr>
          <w:p w:rsidR="004179A7" w:rsidRPr="007F16C9" w:rsidRDefault="0045006B">
            <w:pPr>
              <w:jc w:val="center"/>
              <w:rPr>
                <w:sz w:val="24"/>
                <w:szCs w:val="24"/>
              </w:rPr>
            </w:pPr>
            <w:r w:rsidRPr="007F16C9">
              <w:rPr>
                <w:b/>
                <w:bCs/>
                <w:sz w:val="24"/>
                <w:szCs w:val="24"/>
              </w:rPr>
              <w:t>Sim Std</w:t>
            </w:r>
          </w:p>
        </w:tc>
        <w:tc>
          <w:tcPr>
            <w:tcW w:w="1200" w:type="dxa"/>
            <w:tcBorders>
              <w:top w:val="single" w:sz="1" w:space="0" w:color="CCCCCC"/>
              <w:left w:val="single" w:sz="1" w:space="0" w:color="CCCCCC"/>
              <w:bottom w:val="single" w:sz="1" w:space="0" w:color="CCCCCC"/>
              <w:right w:val="single" w:sz="1" w:space="0" w:color="CCCCCC"/>
            </w:tcBorders>
            <w:shd w:val="clear" w:color="auto" w:fill="6A0DAD"/>
            <w:tcMar>
              <w:top w:w="80" w:type="dxa"/>
              <w:left w:w="120" w:type="dxa"/>
              <w:bottom w:w="80" w:type="dxa"/>
              <w:right w:w="120" w:type="dxa"/>
            </w:tcMar>
            <w:vAlign w:val="center"/>
          </w:tcPr>
          <w:p w:rsidR="004179A7" w:rsidRPr="007F16C9" w:rsidRDefault="0045006B">
            <w:pPr>
              <w:jc w:val="center"/>
              <w:rPr>
                <w:sz w:val="24"/>
                <w:szCs w:val="24"/>
              </w:rPr>
            </w:pPr>
            <w:r w:rsidRPr="007F16C9">
              <w:rPr>
                <w:b/>
                <w:bCs/>
                <w:sz w:val="24"/>
                <w:szCs w:val="24"/>
              </w:rPr>
              <w:t>VaR 95%</w:t>
            </w:r>
          </w:p>
        </w:tc>
        <w:tc>
          <w:tcPr>
            <w:tcW w:w="1200" w:type="dxa"/>
            <w:tcBorders>
              <w:top w:val="single" w:sz="1" w:space="0" w:color="CCCCCC"/>
              <w:left w:val="single" w:sz="1" w:space="0" w:color="CCCCCC"/>
              <w:bottom w:val="single" w:sz="1" w:space="0" w:color="CCCCCC"/>
              <w:right w:val="single" w:sz="1" w:space="0" w:color="CCCCCC"/>
            </w:tcBorders>
            <w:shd w:val="clear" w:color="auto" w:fill="6A0DAD"/>
            <w:tcMar>
              <w:top w:w="80" w:type="dxa"/>
              <w:left w:w="120" w:type="dxa"/>
              <w:bottom w:w="80" w:type="dxa"/>
              <w:right w:w="120" w:type="dxa"/>
            </w:tcMar>
            <w:vAlign w:val="center"/>
          </w:tcPr>
          <w:p w:rsidR="004179A7" w:rsidRPr="007F16C9" w:rsidRDefault="0045006B">
            <w:pPr>
              <w:jc w:val="center"/>
              <w:rPr>
                <w:sz w:val="24"/>
                <w:szCs w:val="24"/>
              </w:rPr>
            </w:pPr>
            <w:r w:rsidRPr="007F16C9">
              <w:rPr>
                <w:b/>
                <w:bCs/>
                <w:sz w:val="24"/>
                <w:szCs w:val="24"/>
              </w:rPr>
              <w:t>VaR 99%</w:t>
            </w:r>
          </w:p>
        </w:tc>
        <w:tc>
          <w:tcPr>
            <w:tcW w:w="1200" w:type="dxa"/>
            <w:tcBorders>
              <w:top w:val="single" w:sz="1" w:space="0" w:color="CCCCCC"/>
              <w:left w:val="single" w:sz="1" w:space="0" w:color="CCCCCC"/>
              <w:bottom w:val="single" w:sz="1" w:space="0" w:color="CCCCCC"/>
              <w:right w:val="single" w:sz="1" w:space="0" w:color="CCCCCC"/>
            </w:tcBorders>
            <w:shd w:val="clear" w:color="auto" w:fill="6A0DAD"/>
            <w:tcMar>
              <w:top w:w="80" w:type="dxa"/>
              <w:left w:w="120" w:type="dxa"/>
              <w:bottom w:w="80" w:type="dxa"/>
              <w:right w:w="120" w:type="dxa"/>
            </w:tcMar>
            <w:vAlign w:val="center"/>
          </w:tcPr>
          <w:p w:rsidR="004179A7" w:rsidRPr="007F16C9" w:rsidRDefault="0045006B">
            <w:pPr>
              <w:jc w:val="center"/>
              <w:rPr>
                <w:sz w:val="24"/>
                <w:szCs w:val="24"/>
              </w:rPr>
            </w:pPr>
            <w:r w:rsidRPr="007F16C9">
              <w:rPr>
                <w:b/>
                <w:bCs/>
                <w:sz w:val="24"/>
                <w:szCs w:val="24"/>
              </w:rPr>
              <w:t>CVaR 95%</w:t>
            </w:r>
          </w:p>
        </w:tc>
      </w:tr>
      <w:tr w:rsidR="004179A7" w:rsidRPr="007F16C9">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7F16C9" w:rsidRDefault="0045006B">
            <w:pPr>
              <w:jc w:val="center"/>
              <w:rPr>
                <w:sz w:val="24"/>
                <w:szCs w:val="24"/>
              </w:rPr>
            </w:pPr>
            <w:r w:rsidRPr="007F16C9">
              <w:rPr>
                <w:sz w:val="24"/>
                <w:szCs w:val="24"/>
              </w:rPr>
              <w:t>Baseline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7F16C9" w:rsidRDefault="0045006B">
            <w:pPr>
              <w:jc w:val="center"/>
              <w:rPr>
                <w:sz w:val="24"/>
                <w:szCs w:val="24"/>
              </w:rPr>
            </w:pPr>
            <w:r w:rsidRPr="007F16C9">
              <w:rPr>
                <w:sz w:val="24"/>
                <w:szCs w:val="24"/>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7F16C9" w:rsidRDefault="0045006B">
            <w:pPr>
              <w:jc w:val="center"/>
              <w:rPr>
                <w:sz w:val="24"/>
                <w:szCs w:val="24"/>
              </w:rPr>
            </w:pPr>
            <w:r w:rsidRPr="007F16C9">
              <w:rPr>
                <w:sz w:val="24"/>
                <w:szCs w:val="24"/>
              </w:rPr>
              <w:t>14,487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7F16C9" w:rsidRDefault="0045006B">
            <w:pPr>
              <w:jc w:val="center"/>
              <w:rPr>
                <w:sz w:val="24"/>
                <w:szCs w:val="24"/>
              </w:rPr>
            </w:pPr>
            <w:r w:rsidRPr="007F16C9">
              <w:rPr>
                <w:sz w:val="24"/>
                <w:szCs w:val="24"/>
              </w:rPr>
              <w:t>6,055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7F16C9" w:rsidRDefault="0045006B">
            <w:pPr>
              <w:jc w:val="center"/>
              <w:rPr>
                <w:sz w:val="24"/>
                <w:szCs w:val="24"/>
              </w:rPr>
            </w:pPr>
            <w:r w:rsidRPr="007F16C9">
              <w:rPr>
                <w:sz w:val="24"/>
                <w:szCs w:val="24"/>
              </w:rPr>
              <w:t>4,510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7F16C9" w:rsidRDefault="0045006B">
            <w:pPr>
              <w:jc w:val="center"/>
              <w:rPr>
                <w:sz w:val="24"/>
                <w:szCs w:val="24"/>
              </w:rPr>
            </w:pPr>
            <w:r w:rsidRPr="007F16C9">
              <w:rPr>
                <w:sz w:val="24"/>
                <w:szCs w:val="24"/>
              </w:rPr>
              <w:t>1,350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7F16C9" w:rsidRDefault="0045006B">
            <w:pPr>
              <w:jc w:val="center"/>
              <w:rPr>
                <w:sz w:val="24"/>
                <w:szCs w:val="24"/>
              </w:rPr>
            </w:pPr>
            <w:r w:rsidRPr="007F16C9">
              <w:rPr>
                <w:sz w:val="24"/>
                <w:szCs w:val="24"/>
              </w:rPr>
              <w:t>2,820</w:t>
            </w:r>
          </w:p>
        </w:tc>
      </w:tr>
      <w:tr w:rsidR="004179A7" w:rsidRPr="007F16C9">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7F16C9" w:rsidRDefault="0045006B">
            <w:pPr>
              <w:jc w:val="center"/>
              <w:rPr>
                <w:sz w:val="24"/>
                <w:szCs w:val="24"/>
              </w:rPr>
            </w:pPr>
            <w:r w:rsidRPr="007F16C9">
              <w:rPr>
                <w:sz w:val="24"/>
                <w:szCs w:val="24"/>
              </w:rPr>
              <w:t>Optimistic</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7F16C9" w:rsidRDefault="0045006B">
            <w:pPr>
              <w:jc w:val="center"/>
              <w:rPr>
                <w:sz w:val="24"/>
                <w:szCs w:val="24"/>
              </w:rPr>
            </w:pPr>
            <w:r w:rsidRPr="007F16C9">
              <w:rPr>
                <w:sz w:val="24"/>
                <w:szCs w:val="24"/>
              </w:rPr>
              <w:t>+20%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7F16C9" w:rsidRDefault="0045006B">
            <w:pPr>
              <w:jc w:val="center"/>
              <w:rPr>
                <w:sz w:val="24"/>
                <w:szCs w:val="24"/>
              </w:rPr>
            </w:pPr>
            <w:r w:rsidRPr="007F16C9">
              <w:rPr>
                <w:sz w:val="24"/>
                <w:szCs w:val="24"/>
              </w:rPr>
              <w:t>17,384</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7F16C9" w:rsidRDefault="0045006B">
            <w:pPr>
              <w:jc w:val="center"/>
              <w:rPr>
                <w:sz w:val="24"/>
                <w:szCs w:val="24"/>
              </w:rPr>
            </w:pPr>
            <w:r w:rsidRPr="007F16C9">
              <w:rPr>
                <w:sz w:val="24"/>
                <w:szCs w:val="24"/>
              </w:rPr>
              <w:t>7,266</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7F16C9" w:rsidRDefault="0045006B">
            <w:pPr>
              <w:jc w:val="center"/>
              <w:rPr>
                <w:sz w:val="24"/>
                <w:szCs w:val="24"/>
              </w:rPr>
            </w:pPr>
            <w:r w:rsidRPr="007F16C9">
              <w:rPr>
                <w:sz w:val="24"/>
                <w:szCs w:val="24"/>
              </w:rPr>
              <w:t>5,412</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7F16C9" w:rsidRDefault="0045006B">
            <w:pPr>
              <w:jc w:val="center"/>
              <w:rPr>
                <w:sz w:val="24"/>
                <w:szCs w:val="24"/>
              </w:rPr>
            </w:pPr>
            <w:r w:rsidRPr="007F16C9">
              <w:rPr>
                <w:sz w:val="24"/>
                <w:szCs w:val="24"/>
              </w:rPr>
              <w:t>1,620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7F16C9" w:rsidRDefault="0045006B">
            <w:pPr>
              <w:jc w:val="center"/>
              <w:rPr>
                <w:sz w:val="24"/>
                <w:szCs w:val="24"/>
              </w:rPr>
            </w:pPr>
            <w:r w:rsidRPr="007F16C9">
              <w:rPr>
                <w:sz w:val="24"/>
                <w:szCs w:val="24"/>
              </w:rPr>
              <w:t>3,384</w:t>
            </w:r>
          </w:p>
        </w:tc>
      </w:tr>
      <w:tr w:rsidR="004179A7" w:rsidRPr="007F16C9">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7F16C9" w:rsidRDefault="0045006B">
            <w:pPr>
              <w:jc w:val="center"/>
              <w:rPr>
                <w:sz w:val="24"/>
                <w:szCs w:val="24"/>
              </w:rPr>
            </w:pPr>
            <w:r w:rsidRPr="007F16C9">
              <w:rPr>
                <w:sz w:val="24"/>
                <w:szCs w:val="24"/>
              </w:rPr>
              <w:t>Pessimistic</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7F16C9" w:rsidRDefault="0045006B">
            <w:pPr>
              <w:jc w:val="center"/>
              <w:rPr>
                <w:sz w:val="24"/>
                <w:szCs w:val="24"/>
              </w:rPr>
            </w:pPr>
            <w:r w:rsidRPr="007F16C9">
              <w:rPr>
                <w:sz w:val="24"/>
                <w:szCs w:val="24"/>
              </w:rPr>
              <w:t>-20%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7F16C9" w:rsidRDefault="0045006B">
            <w:pPr>
              <w:jc w:val="center"/>
              <w:rPr>
                <w:sz w:val="24"/>
                <w:szCs w:val="24"/>
              </w:rPr>
            </w:pPr>
            <w:r w:rsidRPr="007F16C9">
              <w:rPr>
                <w:sz w:val="24"/>
                <w:szCs w:val="24"/>
              </w:rPr>
              <w:t>11,590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7F16C9" w:rsidRDefault="0045006B">
            <w:pPr>
              <w:jc w:val="center"/>
              <w:rPr>
                <w:sz w:val="24"/>
                <w:szCs w:val="24"/>
              </w:rPr>
            </w:pPr>
            <w:r w:rsidRPr="007F16C9">
              <w:rPr>
                <w:sz w:val="24"/>
                <w:szCs w:val="24"/>
              </w:rPr>
              <w:t>4,844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7F16C9" w:rsidRDefault="0045006B">
            <w:pPr>
              <w:jc w:val="center"/>
              <w:rPr>
                <w:sz w:val="24"/>
                <w:szCs w:val="24"/>
              </w:rPr>
            </w:pPr>
            <w:r w:rsidRPr="007F16C9">
              <w:rPr>
                <w:sz w:val="24"/>
                <w:szCs w:val="24"/>
              </w:rPr>
              <w:t>3,608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7F16C9" w:rsidRDefault="0045006B">
            <w:pPr>
              <w:jc w:val="center"/>
              <w:rPr>
                <w:sz w:val="24"/>
                <w:szCs w:val="24"/>
              </w:rPr>
            </w:pPr>
            <w:r w:rsidRPr="007F16C9">
              <w:rPr>
                <w:sz w:val="24"/>
                <w:szCs w:val="24"/>
              </w:rPr>
              <w:t>1,080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179A7" w:rsidRPr="007F16C9" w:rsidRDefault="0045006B">
            <w:pPr>
              <w:jc w:val="center"/>
              <w:rPr>
                <w:sz w:val="24"/>
                <w:szCs w:val="24"/>
              </w:rPr>
            </w:pPr>
            <w:r w:rsidRPr="007F16C9">
              <w:rPr>
                <w:sz w:val="24"/>
                <w:szCs w:val="24"/>
              </w:rPr>
              <w:t>2,256</w:t>
            </w:r>
          </w:p>
        </w:tc>
      </w:tr>
      <w:tr w:rsidR="004179A7" w:rsidRPr="007F16C9">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7F16C9" w:rsidRDefault="0045006B">
            <w:pPr>
              <w:jc w:val="center"/>
              <w:rPr>
                <w:sz w:val="24"/>
                <w:szCs w:val="24"/>
              </w:rPr>
            </w:pPr>
            <w:r w:rsidRPr="007F16C9">
              <w:rPr>
                <w:sz w:val="24"/>
                <w:szCs w:val="24"/>
              </w:rPr>
              <w:t>Crisis</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7F16C9" w:rsidRDefault="0045006B">
            <w:pPr>
              <w:jc w:val="center"/>
              <w:rPr>
                <w:sz w:val="24"/>
                <w:szCs w:val="24"/>
              </w:rPr>
            </w:pPr>
            <w:r w:rsidRPr="007F16C9">
              <w:rPr>
                <w:sz w:val="24"/>
                <w:szCs w:val="24"/>
              </w:rPr>
              <w:t>-40%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7F16C9" w:rsidRDefault="0045006B">
            <w:pPr>
              <w:jc w:val="center"/>
              <w:rPr>
                <w:sz w:val="24"/>
                <w:szCs w:val="24"/>
              </w:rPr>
            </w:pPr>
            <w:r w:rsidRPr="007F16C9">
              <w:rPr>
                <w:sz w:val="24"/>
                <w:szCs w:val="24"/>
              </w:rPr>
              <w:t>8,692</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7F16C9" w:rsidRDefault="0045006B">
            <w:pPr>
              <w:jc w:val="center"/>
              <w:rPr>
                <w:sz w:val="24"/>
                <w:szCs w:val="24"/>
              </w:rPr>
            </w:pPr>
            <w:r w:rsidRPr="007F16C9">
              <w:rPr>
                <w:sz w:val="24"/>
                <w:szCs w:val="24"/>
              </w:rPr>
              <w:t>3,633</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7F16C9" w:rsidRDefault="0045006B">
            <w:pPr>
              <w:jc w:val="center"/>
              <w:rPr>
                <w:sz w:val="24"/>
                <w:szCs w:val="24"/>
              </w:rPr>
            </w:pPr>
            <w:r w:rsidRPr="007F16C9">
              <w:rPr>
                <w:sz w:val="24"/>
                <w:szCs w:val="24"/>
              </w:rPr>
              <w:t>2,706</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7F16C9" w:rsidRDefault="0045006B">
            <w:pPr>
              <w:jc w:val="center"/>
              <w:rPr>
                <w:sz w:val="24"/>
                <w:szCs w:val="24"/>
              </w:rPr>
            </w:pPr>
            <w:r w:rsidRPr="007F16C9">
              <w:rPr>
                <w:sz w:val="24"/>
                <w:szCs w:val="24"/>
              </w:rPr>
              <w:t>810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4179A7" w:rsidRPr="007F16C9" w:rsidRDefault="0045006B">
            <w:pPr>
              <w:jc w:val="center"/>
              <w:rPr>
                <w:sz w:val="24"/>
                <w:szCs w:val="24"/>
              </w:rPr>
            </w:pPr>
            <w:r w:rsidRPr="007F16C9">
              <w:rPr>
                <w:sz w:val="24"/>
                <w:szCs w:val="24"/>
              </w:rPr>
              <w:t>1,692</w:t>
            </w:r>
          </w:p>
        </w:tc>
      </w:tr>
    </w:tbl>
    <w:p w:rsidR="004179A7" w:rsidRPr="007F16C9" w:rsidRDefault="004179A7">
      <w:pPr>
        <w:spacing w:after="120"/>
        <w:rPr>
          <w:sz w:val="24"/>
          <w:szCs w:val="24"/>
        </w:rPr>
      </w:pPr>
    </w:p>
    <w:p w:rsidR="004179A7" w:rsidRPr="007F16C9" w:rsidRDefault="0045006B">
      <w:pPr>
        <w:spacing w:after="120"/>
        <w:jc w:val="both"/>
        <w:rPr>
          <w:sz w:val="24"/>
          <w:szCs w:val="24"/>
        </w:rPr>
      </w:pPr>
      <w:r w:rsidRPr="007F16C9">
        <w:rPr>
          <w:sz w:val="24"/>
          <w:szCs w:val="24"/>
        </w:rPr>
        <w:t>The scenario comparison clearly shows that under crisis conditions (-40% adjustment), the expected profit more than halves. CVaR in the crisis scenario ($1,692) vs baseline ($2,820) indicates that tail losses are approximately 40% more severe in crisis conditions.</w:t>
      </w:r>
    </w:p>
    <w:p w:rsidR="004179A7" w:rsidRDefault="004179A7">
      <w:pPr>
        <w:spacing w:after="120"/>
        <w:rPr>
          <w:sz w:val="24"/>
          <w:szCs w:val="24"/>
        </w:rPr>
      </w:pPr>
    </w:p>
    <w:p w:rsidR="00E340C5" w:rsidRDefault="00E340C5">
      <w:pPr>
        <w:spacing w:after="120"/>
        <w:rPr>
          <w:sz w:val="24"/>
          <w:szCs w:val="24"/>
        </w:rPr>
      </w:pPr>
    </w:p>
    <w:p w:rsidR="00E340C5" w:rsidRDefault="00E340C5">
      <w:pPr>
        <w:spacing w:after="120"/>
        <w:rPr>
          <w:sz w:val="24"/>
          <w:szCs w:val="24"/>
        </w:rPr>
      </w:pPr>
    </w:p>
    <w:p w:rsidR="00E340C5" w:rsidRDefault="00E340C5">
      <w:pPr>
        <w:spacing w:after="120"/>
        <w:rPr>
          <w:sz w:val="24"/>
          <w:szCs w:val="24"/>
        </w:rPr>
      </w:pPr>
    </w:p>
    <w:p w:rsidR="00E340C5" w:rsidRPr="00E340C5" w:rsidRDefault="00E340C5">
      <w:pPr>
        <w:spacing w:after="120"/>
        <w:rPr>
          <w:b/>
          <w:sz w:val="24"/>
          <w:szCs w:val="24"/>
        </w:rPr>
      </w:pPr>
      <w:r w:rsidRPr="00E340C5">
        <w:rPr>
          <w:b/>
          <w:sz w:val="24"/>
          <w:szCs w:val="24"/>
        </w:rPr>
        <w:lastRenderedPageBreak/>
        <w:t>Web Screens:</w:t>
      </w:r>
    </w:p>
    <w:p w:rsidR="00E340C5" w:rsidRPr="005511E2" w:rsidRDefault="005511E2">
      <w:pPr>
        <w:spacing w:after="120"/>
        <w:rPr>
          <w:b/>
          <w:sz w:val="24"/>
          <w:szCs w:val="24"/>
        </w:rPr>
      </w:pPr>
      <w:r w:rsidRPr="005511E2">
        <w:rPr>
          <w:b/>
          <w:sz w:val="24"/>
          <w:szCs w:val="24"/>
        </w:rPr>
        <w:t>Data Input:</w:t>
      </w:r>
    </w:p>
    <w:p w:rsidR="00E340C5" w:rsidRDefault="00E340C5">
      <w:pPr>
        <w:spacing w:after="120"/>
        <w:rPr>
          <w:sz w:val="24"/>
          <w:szCs w:val="24"/>
        </w:rPr>
      </w:pPr>
      <w:r>
        <w:rPr>
          <w:noProof/>
          <w:sz w:val="24"/>
          <w:szCs w:val="24"/>
        </w:rPr>
        <w:drawing>
          <wp:inline distT="0" distB="0" distL="0" distR="0">
            <wp:extent cx="5943600" cy="346392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1.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463925"/>
                    </a:xfrm>
                    <a:prstGeom prst="rect">
                      <a:avLst/>
                    </a:prstGeom>
                  </pic:spPr>
                </pic:pic>
              </a:graphicData>
            </a:graphic>
          </wp:inline>
        </w:drawing>
      </w:r>
    </w:p>
    <w:p w:rsidR="005511E2" w:rsidRDefault="005511E2">
      <w:pPr>
        <w:spacing w:after="120"/>
        <w:rPr>
          <w:sz w:val="24"/>
          <w:szCs w:val="24"/>
        </w:rPr>
      </w:pPr>
    </w:p>
    <w:p w:rsidR="005511E2" w:rsidRPr="005511E2" w:rsidRDefault="005511E2">
      <w:pPr>
        <w:spacing w:after="120"/>
        <w:rPr>
          <w:b/>
          <w:sz w:val="24"/>
          <w:szCs w:val="24"/>
        </w:rPr>
      </w:pPr>
      <w:r w:rsidRPr="005511E2">
        <w:rPr>
          <w:b/>
          <w:sz w:val="24"/>
          <w:szCs w:val="24"/>
        </w:rPr>
        <w:t>EDA &amp; Insights (Descriptive Statistics):</w:t>
      </w:r>
    </w:p>
    <w:p w:rsidR="005511E2" w:rsidRDefault="005511E2">
      <w:pPr>
        <w:spacing w:after="120"/>
        <w:rPr>
          <w:sz w:val="24"/>
          <w:szCs w:val="24"/>
        </w:rPr>
      </w:pPr>
      <w:r>
        <w:rPr>
          <w:noProof/>
          <w:sz w:val="24"/>
          <w:szCs w:val="24"/>
        </w:rPr>
        <w:drawing>
          <wp:inline distT="0" distB="0" distL="0" distR="0">
            <wp:extent cx="5943600" cy="36220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2.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3622040"/>
                    </a:xfrm>
                    <a:prstGeom prst="rect">
                      <a:avLst/>
                    </a:prstGeom>
                  </pic:spPr>
                </pic:pic>
              </a:graphicData>
            </a:graphic>
          </wp:inline>
        </w:drawing>
      </w:r>
    </w:p>
    <w:p w:rsidR="005511E2" w:rsidRPr="005511E2" w:rsidRDefault="005511E2">
      <w:pPr>
        <w:spacing w:after="120"/>
        <w:rPr>
          <w:b/>
          <w:sz w:val="24"/>
          <w:szCs w:val="24"/>
        </w:rPr>
      </w:pPr>
      <w:r w:rsidRPr="005511E2">
        <w:rPr>
          <w:b/>
          <w:sz w:val="24"/>
          <w:szCs w:val="24"/>
        </w:rPr>
        <w:lastRenderedPageBreak/>
        <w:t>EDA &amp; Insights (</w:t>
      </w:r>
      <w:r>
        <w:rPr>
          <w:b/>
          <w:sz w:val="24"/>
          <w:szCs w:val="24"/>
        </w:rPr>
        <w:t>Correlation Heatmap</w:t>
      </w:r>
      <w:r w:rsidRPr="005511E2">
        <w:rPr>
          <w:b/>
          <w:sz w:val="24"/>
          <w:szCs w:val="24"/>
        </w:rPr>
        <w:t>):</w:t>
      </w:r>
    </w:p>
    <w:p w:rsidR="005511E2" w:rsidRDefault="005511E2">
      <w:pPr>
        <w:spacing w:after="120"/>
        <w:rPr>
          <w:sz w:val="24"/>
          <w:szCs w:val="24"/>
        </w:rPr>
      </w:pPr>
      <w:r>
        <w:rPr>
          <w:noProof/>
          <w:sz w:val="24"/>
          <w:szCs w:val="24"/>
        </w:rPr>
        <w:drawing>
          <wp:inline distT="0" distB="0" distL="0" distR="0">
            <wp:extent cx="5943600" cy="358521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3.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3585210"/>
                    </a:xfrm>
                    <a:prstGeom prst="rect">
                      <a:avLst/>
                    </a:prstGeom>
                  </pic:spPr>
                </pic:pic>
              </a:graphicData>
            </a:graphic>
          </wp:inline>
        </w:drawing>
      </w:r>
    </w:p>
    <w:p w:rsidR="005511E2" w:rsidRDefault="005511E2">
      <w:pPr>
        <w:spacing w:after="120"/>
        <w:rPr>
          <w:sz w:val="24"/>
          <w:szCs w:val="24"/>
        </w:rPr>
      </w:pPr>
    </w:p>
    <w:p w:rsidR="005511E2" w:rsidRPr="005511E2" w:rsidRDefault="005511E2" w:rsidP="005511E2">
      <w:pPr>
        <w:spacing w:after="120"/>
        <w:rPr>
          <w:b/>
          <w:sz w:val="24"/>
          <w:szCs w:val="24"/>
        </w:rPr>
      </w:pPr>
      <w:r w:rsidRPr="005511E2">
        <w:rPr>
          <w:b/>
          <w:sz w:val="24"/>
          <w:szCs w:val="24"/>
        </w:rPr>
        <w:t>EDA &amp; Insights (</w:t>
      </w:r>
      <w:r>
        <w:rPr>
          <w:b/>
          <w:sz w:val="24"/>
          <w:szCs w:val="24"/>
        </w:rPr>
        <w:t>Plot Distribution for single variable</w:t>
      </w:r>
      <w:r w:rsidRPr="005511E2">
        <w:rPr>
          <w:b/>
          <w:sz w:val="24"/>
          <w:szCs w:val="24"/>
        </w:rPr>
        <w:t>):</w:t>
      </w:r>
    </w:p>
    <w:p w:rsidR="005511E2" w:rsidRDefault="005511E2">
      <w:pPr>
        <w:spacing w:after="120"/>
        <w:rPr>
          <w:sz w:val="24"/>
          <w:szCs w:val="24"/>
        </w:rPr>
      </w:pPr>
      <w:r>
        <w:rPr>
          <w:noProof/>
          <w:sz w:val="24"/>
          <w:szCs w:val="24"/>
        </w:rPr>
        <w:drawing>
          <wp:inline distT="0" distB="0" distL="0" distR="0">
            <wp:extent cx="5943600" cy="360426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4.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3604260"/>
                    </a:xfrm>
                    <a:prstGeom prst="rect">
                      <a:avLst/>
                    </a:prstGeom>
                  </pic:spPr>
                </pic:pic>
              </a:graphicData>
            </a:graphic>
          </wp:inline>
        </w:drawing>
      </w:r>
    </w:p>
    <w:p w:rsidR="005511E2" w:rsidRPr="005511E2" w:rsidRDefault="005511E2" w:rsidP="005511E2">
      <w:pPr>
        <w:spacing w:after="120"/>
        <w:rPr>
          <w:b/>
          <w:sz w:val="24"/>
          <w:szCs w:val="24"/>
        </w:rPr>
      </w:pPr>
      <w:r w:rsidRPr="005511E2">
        <w:rPr>
          <w:b/>
          <w:sz w:val="24"/>
          <w:szCs w:val="24"/>
        </w:rPr>
        <w:lastRenderedPageBreak/>
        <w:t>EDA &amp; Insights (</w:t>
      </w:r>
      <w:r>
        <w:rPr>
          <w:b/>
          <w:sz w:val="24"/>
          <w:szCs w:val="24"/>
        </w:rPr>
        <w:t>Trend analysis</w:t>
      </w:r>
      <w:r w:rsidRPr="005511E2">
        <w:rPr>
          <w:b/>
          <w:sz w:val="24"/>
          <w:szCs w:val="24"/>
        </w:rPr>
        <w:t>):</w:t>
      </w:r>
    </w:p>
    <w:p w:rsidR="005511E2" w:rsidRDefault="005511E2">
      <w:pPr>
        <w:spacing w:after="120"/>
        <w:rPr>
          <w:sz w:val="24"/>
          <w:szCs w:val="24"/>
        </w:rPr>
      </w:pPr>
      <w:r>
        <w:rPr>
          <w:noProof/>
          <w:sz w:val="24"/>
          <w:szCs w:val="24"/>
        </w:rPr>
        <w:drawing>
          <wp:inline distT="0" distB="0" distL="0" distR="0">
            <wp:extent cx="5943600" cy="3599180"/>
            <wp:effectExtent l="0" t="0" r="0"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5.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3599180"/>
                    </a:xfrm>
                    <a:prstGeom prst="rect">
                      <a:avLst/>
                    </a:prstGeom>
                  </pic:spPr>
                </pic:pic>
              </a:graphicData>
            </a:graphic>
          </wp:inline>
        </w:drawing>
      </w:r>
    </w:p>
    <w:p w:rsidR="005511E2" w:rsidRDefault="005511E2">
      <w:pPr>
        <w:spacing w:after="120"/>
        <w:rPr>
          <w:sz w:val="24"/>
          <w:szCs w:val="24"/>
        </w:rPr>
      </w:pPr>
    </w:p>
    <w:p w:rsidR="005511E2" w:rsidRPr="005511E2" w:rsidRDefault="005511E2" w:rsidP="005511E2">
      <w:pPr>
        <w:spacing w:after="120"/>
        <w:rPr>
          <w:b/>
          <w:sz w:val="24"/>
          <w:szCs w:val="24"/>
        </w:rPr>
      </w:pPr>
      <w:r w:rsidRPr="005511E2">
        <w:rPr>
          <w:b/>
          <w:sz w:val="24"/>
          <w:szCs w:val="24"/>
        </w:rPr>
        <w:t>EDA &amp; Insights (</w:t>
      </w:r>
      <w:r>
        <w:rPr>
          <w:b/>
          <w:sz w:val="24"/>
          <w:szCs w:val="24"/>
        </w:rPr>
        <w:t>Auto insights</w:t>
      </w:r>
      <w:r w:rsidRPr="005511E2">
        <w:rPr>
          <w:b/>
          <w:sz w:val="24"/>
          <w:szCs w:val="24"/>
        </w:rPr>
        <w:t>):</w:t>
      </w:r>
    </w:p>
    <w:p w:rsidR="005511E2" w:rsidRDefault="005511E2">
      <w:pPr>
        <w:spacing w:after="120"/>
        <w:rPr>
          <w:sz w:val="24"/>
          <w:szCs w:val="24"/>
        </w:rPr>
      </w:pPr>
      <w:r>
        <w:rPr>
          <w:noProof/>
          <w:sz w:val="24"/>
          <w:szCs w:val="24"/>
        </w:rPr>
        <w:drawing>
          <wp:inline distT="0" distB="0" distL="0" distR="0">
            <wp:extent cx="5943600" cy="3618865"/>
            <wp:effectExtent l="0" t="0" r="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6.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3618865"/>
                    </a:xfrm>
                    <a:prstGeom prst="rect">
                      <a:avLst/>
                    </a:prstGeom>
                  </pic:spPr>
                </pic:pic>
              </a:graphicData>
            </a:graphic>
          </wp:inline>
        </w:drawing>
      </w:r>
    </w:p>
    <w:p w:rsidR="005511E2" w:rsidRPr="005511E2" w:rsidRDefault="005511E2" w:rsidP="005511E2">
      <w:pPr>
        <w:spacing w:after="120"/>
        <w:rPr>
          <w:b/>
          <w:sz w:val="24"/>
          <w:szCs w:val="24"/>
        </w:rPr>
      </w:pPr>
      <w:r>
        <w:rPr>
          <w:b/>
          <w:sz w:val="24"/>
          <w:szCs w:val="24"/>
        </w:rPr>
        <w:lastRenderedPageBreak/>
        <w:t>Stress testing</w:t>
      </w:r>
      <w:r w:rsidRPr="005511E2">
        <w:rPr>
          <w:b/>
          <w:sz w:val="24"/>
          <w:szCs w:val="24"/>
        </w:rPr>
        <w:t>:</w:t>
      </w:r>
    </w:p>
    <w:p w:rsidR="005511E2" w:rsidRDefault="005511E2">
      <w:pPr>
        <w:spacing w:after="120"/>
        <w:rPr>
          <w:sz w:val="24"/>
          <w:szCs w:val="24"/>
        </w:rPr>
      </w:pPr>
      <w:r>
        <w:rPr>
          <w:noProof/>
          <w:sz w:val="24"/>
          <w:szCs w:val="24"/>
        </w:rPr>
        <w:drawing>
          <wp:inline distT="0" distB="0" distL="0" distR="0">
            <wp:extent cx="5943600" cy="3769995"/>
            <wp:effectExtent l="0" t="0" r="0" b="19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7.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3769995"/>
                    </a:xfrm>
                    <a:prstGeom prst="rect">
                      <a:avLst/>
                    </a:prstGeom>
                  </pic:spPr>
                </pic:pic>
              </a:graphicData>
            </a:graphic>
          </wp:inline>
        </w:drawing>
      </w:r>
    </w:p>
    <w:p w:rsidR="005511E2" w:rsidRDefault="005511E2">
      <w:pPr>
        <w:spacing w:after="120"/>
        <w:rPr>
          <w:sz w:val="24"/>
          <w:szCs w:val="24"/>
        </w:rPr>
      </w:pPr>
    </w:p>
    <w:p w:rsidR="005511E2" w:rsidRPr="005511E2" w:rsidRDefault="005511E2">
      <w:pPr>
        <w:spacing w:after="120"/>
        <w:rPr>
          <w:b/>
          <w:sz w:val="24"/>
          <w:szCs w:val="24"/>
        </w:rPr>
      </w:pPr>
      <w:r w:rsidRPr="005511E2">
        <w:rPr>
          <w:b/>
          <w:sz w:val="24"/>
          <w:szCs w:val="24"/>
        </w:rPr>
        <w:t>Scenario Analysis:</w:t>
      </w:r>
    </w:p>
    <w:p w:rsidR="005511E2" w:rsidRDefault="005511E2">
      <w:pPr>
        <w:spacing w:after="120"/>
        <w:rPr>
          <w:sz w:val="24"/>
          <w:szCs w:val="24"/>
        </w:rPr>
      </w:pPr>
      <w:r>
        <w:rPr>
          <w:noProof/>
          <w:sz w:val="24"/>
          <w:szCs w:val="24"/>
        </w:rPr>
        <w:drawing>
          <wp:inline distT="0" distB="0" distL="0" distR="0">
            <wp:extent cx="5943600" cy="360108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8.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3601085"/>
                    </a:xfrm>
                    <a:prstGeom prst="rect">
                      <a:avLst/>
                    </a:prstGeom>
                  </pic:spPr>
                </pic:pic>
              </a:graphicData>
            </a:graphic>
          </wp:inline>
        </w:drawing>
      </w:r>
    </w:p>
    <w:p w:rsidR="005511E2" w:rsidRPr="005511E2" w:rsidRDefault="005511E2">
      <w:pPr>
        <w:spacing w:after="120"/>
        <w:rPr>
          <w:b/>
          <w:noProof/>
          <w:sz w:val="24"/>
          <w:szCs w:val="24"/>
        </w:rPr>
      </w:pPr>
      <w:r w:rsidRPr="005511E2">
        <w:rPr>
          <w:b/>
          <w:noProof/>
          <w:sz w:val="24"/>
          <w:szCs w:val="24"/>
        </w:rPr>
        <w:lastRenderedPageBreak/>
        <w:t>Scenario Comparison:</w:t>
      </w:r>
    </w:p>
    <w:p w:rsidR="005511E2" w:rsidRDefault="005511E2">
      <w:pPr>
        <w:spacing w:after="120"/>
        <w:rPr>
          <w:sz w:val="24"/>
          <w:szCs w:val="24"/>
        </w:rPr>
      </w:pPr>
      <w:r>
        <w:rPr>
          <w:noProof/>
          <w:sz w:val="24"/>
          <w:szCs w:val="24"/>
        </w:rPr>
        <w:drawing>
          <wp:inline distT="0" distB="0" distL="0" distR="0">
            <wp:extent cx="5943600" cy="3576955"/>
            <wp:effectExtent l="0" t="0" r="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9.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3576955"/>
                    </a:xfrm>
                    <a:prstGeom prst="rect">
                      <a:avLst/>
                    </a:prstGeom>
                  </pic:spPr>
                </pic:pic>
              </a:graphicData>
            </a:graphic>
          </wp:inline>
        </w:drawing>
      </w:r>
    </w:p>
    <w:p w:rsidR="005511E2" w:rsidRDefault="005511E2">
      <w:pPr>
        <w:spacing w:after="120"/>
        <w:rPr>
          <w:sz w:val="24"/>
          <w:szCs w:val="24"/>
        </w:rPr>
      </w:pPr>
    </w:p>
    <w:p w:rsidR="005511E2" w:rsidRPr="005511E2" w:rsidRDefault="005511E2">
      <w:pPr>
        <w:spacing w:after="120"/>
        <w:rPr>
          <w:b/>
          <w:noProof/>
          <w:sz w:val="24"/>
          <w:szCs w:val="24"/>
        </w:rPr>
      </w:pPr>
      <w:r w:rsidRPr="005511E2">
        <w:rPr>
          <w:b/>
          <w:noProof/>
          <w:sz w:val="24"/>
          <w:szCs w:val="24"/>
        </w:rPr>
        <w:t>Export report:</w:t>
      </w:r>
    </w:p>
    <w:p w:rsidR="005511E2" w:rsidRDefault="005511E2">
      <w:pPr>
        <w:spacing w:after="120"/>
        <w:rPr>
          <w:sz w:val="24"/>
          <w:szCs w:val="24"/>
        </w:rPr>
      </w:pPr>
      <w:r>
        <w:rPr>
          <w:noProof/>
          <w:sz w:val="24"/>
          <w:szCs w:val="24"/>
        </w:rPr>
        <w:drawing>
          <wp:inline distT="0" distB="0" distL="0" distR="0">
            <wp:extent cx="5943600" cy="3594100"/>
            <wp:effectExtent l="0" t="0" r="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10.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3594100"/>
                    </a:xfrm>
                    <a:prstGeom prst="rect">
                      <a:avLst/>
                    </a:prstGeom>
                  </pic:spPr>
                </pic:pic>
              </a:graphicData>
            </a:graphic>
          </wp:inline>
        </w:drawing>
      </w:r>
    </w:p>
    <w:p w:rsidR="00E340C5" w:rsidRPr="005511E2" w:rsidRDefault="00E340C5">
      <w:pPr>
        <w:spacing w:after="120"/>
        <w:rPr>
          <w:b/>
          <w:sz w:val="24"/>
          <w:szCs w:val="24"/>
        </w:rPr>
      </w:pPr>
    </w:p>
    <w:p w:rsidR="005511E2" w:rsidRPr="005511E2" w:rsidRDefault="005511E2">
      <w:pPr>
        <w:spacing w:after="120"/>
        <w:rPr>
          <w:b/>
          <w:sz w:val="24"/>
          <w:szCs w:val="24"/>
        </w:rPr>
      </w:pPr>
      <w:r w:rsidRPr="005511E2">
        <w:rPr>
          <w:b/>
          <w:sz w:val="24"/>
          <w:szCs w:val="24"/>
        </w:rPr>
        <w:t>Report generated proof:</w:t>
      </w:r>
    </w:p>
    <w:p w:rsidR="005511E2" w:rsidRPr="007F16C9" w:rsidRDefault="005511E2">
      <w:pPr>
        <w:spacing w:after="120"/>
        <w:rPr>
          <w:sz w:val="24"/>
          <w:szCs w:val="24"/>
        </w:rPr>
      </w:pPr>
      <w:r>
        <w:rPr>
          <w:noProof/>
          <w:sz w:val="24"/>
          <w:szCs w:val="24"/>
        </w:rPr>
        <w:drawing>
          <wp:inline distT="0" distB="0" distL="0" distR="0">
            <wp:extent cx="5943600" cy="5636260"/>
            <wp:effectExtent l="0" t="0" r="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11_report.png"/>
                    <pic:cNvPicPr/>
                  </pic:nvPicPr>
                  <pic:blipFill>
                    <a:blip r:embed="rId40">
                      <a:extLst>
                        <a:ext uri="{28A0092B-C50C-407E-A947-70E740481C1C}">
                          <a14:useLocalDpi xmlns:a14="http://schemas.microsoft.com/office/drawing/2010/main" val="0"/>
                        </a:ext>
                      </a:extLst>
                    </a:blip>
                    <a:stretch>
                      <a:fillRect/>
                    </a:stretch>
                  </pic:blipFill>
                  <pic:spPr>
                    <a:xfrm>
                      <a:off x="0" y="0"/>
                      <a:ext cx="5943600" cy="5636260"/>
                    </a:xfrm>
                    <a:prstGeom prst="rect">
                      <a:avLst/>
                    </a:prstGeom>
                  </pic:spPr>
                </pic:pic>
              </a:graphicData>
            </a:graphic>
          </wp:inline>
        </w:drawing>
      </w:r>
    </w:p>
    <w:p w:rsidR="004179A7" w:rsidRPr="000549E1" w:rsidRDefault="0045006B">
      <w:r w:rsidRPr="000549E1">
        <w:br w:type="page"/>
      </w:r>
    </w:p>
    <w:p w:rsidR="004179A7" w:rsidRPr="000549E1" w:rsidRDefault="0045006B">
      <w:pPr>
        <w:pStyle w:val="Heading1"/>
        <w:pBdr>
          <w:bottom w:val="single" w:sz="6" w:space="4" w:color="1F4E79"/>
        </w:pBdr>
        <w:rPr>
          <w:color w:val="auto"/>
        </w:rPr>
      </w:pPr>
      <w:r w:rsidRPr="000549E1">
        <w:rPr>
          <w:color w:val="auto"/>
        </w:rPr>
        <w:lastRenderedPageBreak/>
        <w:t>12. Conclusion</w:t>
      </w:r>
    </w:p>
    <w:p w:rsidR="007F16C9" w:rsidRPr="00BF433D" w:rsidRDefault="007F16C9" w:rsidP="007F16C9">
      <w:pPr>
        <w:pStyle w:val="NormalWeb"/>
        <w:rPr>
          <w:rFonts w:ascii="Arial" w:hAnsi="Arial" w:cs="Arial"/>
        </w:rPr>
      </w:pPr>
      <w:r w:rsidRPr="00BF433D">
        <w:rPr>
          <w:rFonts w:ascii="Arial" w:hAnsi="Arial" w:cs="Arial"/>
        </w:rPr>
        <w:t>This project successfully developed a complete and practical desktop application for Stress Testing and Scenario Analysis in the manufacturing domain. The main goal of the project was to combine statistical analysis and simulation techniques into a single easy-to-use system that can help in risk evaluation and decision-making.</w:t>
      </w:r>
    </w:p>
    <w:p w:rsidR="007F16C9" w:rsidRPr="00BF433D" w:rsidRDefault="007F16C9" w:rsidP="007F16C9">
      <w:pPr>
        <w:pStyle w:val="NormalWeb"/>
        <w:rPr>
          <w:rFonts w:ascii="Arial" w:hAnsi="Arial" w:cs="Arial"/>
        </w:rPr>
      </w:pPr>
      <w:r w:rsidRPr="00BF433D">
        <w:rPr>
          <w:rFonts w:ascii="Arial" w:hAnsi="Arial" w:cs="Arial"/>
        </w:rPr>
        <w:t>The application provides a full workflow starting from loading data (CSV files), performing statistical analysis, running simulations, and finally generating professional PDF reports. This makes the tool useful for both analysis and reporting in real-world scenarios.</w:t>
      </w:r>
    </w:p>
    <w:p w:rsidR="007F16C9" w:rsidRPr="00BF433D" w:rsidRDefault="007F16C9" w:rsidP="007F16C9">
      <w:pPr>
        <w:pStyle w:val="NormalWeb"/>
        <w:rPr>
          <w:rFonts w:ascii="Arial" w:hAnsi="Arial" w:cs="Arial"/>
        </w:rPr>
      </w:pPr>
      <w:r w:rsidRPr="00BF433D">
        <w:rPr>
          <w:rFonts w:ascii="Arial" w:hAnsi="Arial" w:cs="Arial"/>
        </w:rPr>
        <w:t>One of the key achievements of this project is the stress propagation model, which ensures that when one variable is affected, related variables also get impacted based on their correlation. This makes the system more realistic and closer to real industrial behavior.</w:t>
      </w:r>
    </w:p>
    <w:p w:rsidR="007F16C9" w:rsidRPr="00BF433D" w:rsidRDefault="007F16C9" w:rsidP="007F16C9">
      <w:pPr>
        <w:pStyle w:val="NormalWeb"/>
        <w:rPr>
          <w:rFonts w:ascii="Arial" w:hAnsi="Arial" w:cs="Arial"/>
        </w:rPr>
      </w:pPr>
      <w:r w:rsidRPr="00BF433D">
        <w:rPr>
          <w:rFonts w:ascii="Arial" w:hAnsi="Arial" w:cs="Arial"/>
        </w:rPr>
        <w:t>The project also includes a Monte Carlo simulation engine, which helps generate many possible future outcomes based on probability distributions. Along with this, VaR (Value at Risk) and CVaR (Conditional Value at Risk) are calculated at different confidence levels to measure financial and operational risk.</w:t>
      </w:r>
    </w:p>
    <w:p w:rsidR="007F16C9" w:rsidRPr="00BF433D" w:rsidRDefault="007F16C9" w:rsidP="007F16C9">
      <w:pPr>
        <w:pStyle w:val="NormalWeb"/>
        <w:rPr>
          <w:rFonts w:ascii="Arial" w:hAnsi="Arial" w:cs="Arial"/>
        </w:rPr>
      </w:pPr>
      <w:r w:rsidRPr="00BF433D">
        <w:rPr>
          <w:rFonts w:ascii="Arial" w:hAnsi="Arial" w:cs="Arial"/>
        </w:rPr>
        <w:t>Another important feature is the Exploratory Data Analysis (EDA) module. It automatically calculates key statistical values, detects outliers, checks data distribution, identifies trends, and generates useful insights without manual effort.</w:t>
      </w:r>
    </w:p>
    <w:p w:rsidR="007F16C9" w:rsidRPr="00BF433D" w:rsidRDefault="007F16C9" w:rsidP="007F16C9">
      <w:pPr>
        <w:pStyle w:val="NormalWeb"/>
        <w:rPr>
          <w:rFonts w:ascii="Arial" w:hAnsi="Arial" w:cs="Arial"/>
        </w:rPr>
      </w:pPr>
      <w:r w:rsidRPr="00BF433D">
        <w:rPr>
          <w:rFonts w:ascii="Arial" w:hAnsi="Arial" w:cs="Arial"/>
        </w:rPr>
        <w:t>The system also includes an automated PDF reporting feature, which helps users easily export results in a professional format for presentations or documentation.</w:t>
      </w:r>
    </w:p>
    <w:p w:rsidR="007F16C9" w:rsidRPr="00BF433D" w:rsidRDefault="007F16C9" w:rsidP="007F16C9">
      <w:pPr>
        <w:pStyle w:val="NormalWeb"/>
        <w:rPr>
          <w:rFonts w:ascii="Arial" w:hAnsi="Arial" w:cs="Arial"/>
        </w:rPr>
      </w:pPr>
      <w:r w:rsidRPr="00BF433D">
        <w:rPr>
          <w:rFonts w:ascii="Arial" w:hAnsi="Arial" w:cs="Arial"/>
        </w:rPr>
        <w:t>Overall, this project shows that Python libraries like Pandas, NumPy, SciPy, Matplotlib, and Seaborn are powerful enough to build industrial-level risk analysis tools when combined with a well-designed user interface.</w:t>
      </w:r>
    </w:p>
    <w:p w:rsidR="007F16C9" w:rsidRPr="00BF433D" w:rsidRDefault="007F16C9" w:rsidP="007F16C9">
      <w:pPr>
        <w:pStyle w:val="NormalWeb"/>
        <w:rPr>
          <w:rFonts w:ascii="Arial" w:hAnsi="Arial" w:cs="Arial"/>
        </w:rPr>
      </w:pPr>
      <w:r w:rsidRPr="00BF433D">
        <w:rPr>
          <w:rFonts w:ascii="Arial" w:hAnsi="Arial" w:cs="Arial"/>
        </w:rPr>
        <w:t>In the future, this system can be improved by using more advanced statistical models instead of only normal distribution, adding time-series forecasting methods like ARIMA and GARCH, and supporting more complex dependency models like copulas. A web-based version using tools like Streamlit or Dash can also make the system more accessible to multiple users.</w:t>
      </w:r>
    </w:p>
    <w:p w:rsidR="007F16C9" w:rsidRPr="00BF433D" w:rsidRDefault="007F16C9" w:rsidP="007F16C9">
      <w:pPr>
        <w:pStyle w:val="NormalWeb"/>
        <w:rPr>
          <w:rFonts w:ascii="Arial" w:hAnsi="Arial" w:cs="Arial"/>
        </w:rPr>
      </w:pPr>
      <w:r w:rsidRPr="00BF433D">
        <w:rPr>
          <w:rFonts w:ascii="Arial" w:hAnsi="Arial" w:cs="Arial"/>
        </w:rPr>
        <w:t>In conclusion, this project successfully bridges the gap between statistical theory and real-world manufacturing risk analysis, providing a simple yet powerful tool for engineers and analysts.</w:t>
      </w:r>
    </w:p>
    <w:p w:rsidR="007F16C9" w:rsidRDefault="007F16C9">
      <w:pPr>
        <w:pStyle w:val="Heading1"/>
        <w:pBdr>
          <w:bottom w:val="single" w:sz="6" w:space="4" w:color="1F4E79"/>
        </w:pBdr>
        <w:rPr>
          <w:color w:val="auto"/>
        </w:rPr>
      </w:pPr>
    </w:p>
    <w:p w:rsidR="004179A7" w:rsidRPr="000549E1" w:rsidRDefault="0045006B">
      <w:pPr>
        <w:pStyle w:val="Heading1"/>
        <w:pBdr>
          <w:bottom w:val="single" w:sz="6" w:space="4" w:color="1F4E79"/>
        </w:pBdr>
        <w:rPr>
          <w:color w:val="auto"/>
        </w:rPr>
      </w:pPr>
      <w:r w:rsidRPr="000549E1">
        <w:rPr>
          <w:color w:val="auto"/>
        </w:rPr>
        <w:lastRenderedPageBreak/>
        <w:t>13. References</w:t>
      </w:r>
    </w:p>
    <w:p w:rsidR="00BF433D" w:rsidRPr="00BF433D" w:rsidRDefault="007F16C9" w:rsidP="00BF433D">
      <w:pPr>
        <w:pStyle w:val="NormalWeb"/>
        <w:rPr>
          <w:rFonts w:ascii="Arial" w:hAnsi="Arial" w:cs="Arial"/>
        </w:rPr>
      </w:pPr>
      <w:r w:rsidRPr="00BF433D">
        <w:rPr>
          <w:rStyle w:val="Strong"/>
          <w:rFonts w:ascii="Arial" w:hAnsi="Arial" w:cs="Arial"/>
        </w:rPr>
        <w:t xml:space="preserve">1. </w:t>
      </w:r>
      <w:r w:rsidR="00BF433D" w:rsidRPr="001E3699">
        <w:rPr>
          <w:rStyle w:val="Strong"/>
          <w:b w:val="0"/>
          <w:bCs w:val="0"/>
        </w:rPr>
        <w:t>Quantifying Supply Chain Disruption Risk Using Monte Carlo Simulation</w:t>
      </w:r>
      <w:r w:rsidRPr="00BF433D">
        <w:rPr>
          <w:rFonts w:ascii="Arial" w:hAnsi="Arial" w:cs="Arial"/>
        </w:rPr>
        <w:br/>
      </w:r>
      <w:r w:rsidR="00BF433D" w:rsidRPr="001E3699">
        <w:rPr>
          <w:rStyle w:val="Strong"/>
          <w:rFonts w:ascii="Arial" w:hAnsi="Arial" w:cs="Arial"/>
        </w:rPr>
        <w:t>Link:</w:t>
      </w:r>
      <w:r w:rsidR="00BF433D" w:rsidRPr="001E3699">
        <w:rPr>
          <w:rFonts w:ascii="Arial" w:hAnsi="Arial" w:cs="Arial"/>
        </w:rPr>
        <w:t xml:space="preserve"> </w:t>
      </w:r>
      <w:hyperlink r:id="rId41" w:history="1">
        <w:r w:rsidR="00BF433D" w:rsidRPr="00AD2005">
          <w:rPr>
            <w:rStyle w:val="Hyperlink"/>
            <w:rFonts w:ascii="Arial" w:hAnsi="Arial" w:cs="Arial"/>
          </w:rPr>
          <w:t>https://www.researchgate.net/publication/224123998</w:t>
        </w:r>
      </w:hyperlink>
    </w:p>
    <w:p w:rsidR="007F16C9" w:rsidRPr="00BF433D" w:rsidRDefault="007F16C9" w:rsidP="007F16C9">
      <w:pPr>
        <w:pStyle w:val="NormalWeb"/>
      </w:pPr>
      <w:r w:rsidRPr="00BF433D">
        <w:rPr>
          <w:rStyle w:val="Strong"/>
          <w:rFonts w:ascii="Arial" w:hAnsi="Arial" w:cs="Arial"/>
        </w:rPr>
        <w:t xml:space="preserve">2. </w:t>
      </w:r>
      <w:r w:rsidR="00BF433D" w:rsidRPr="001E3699">
        <w:rPr>
          <w:rStyle w:val="Strong"/>
          <w:b w:val="0"/>
          <w:bCs w:val="0"/>
        </w:rPr>
        <w:t>Power System Reliability Evaluation Using Sequential Monte Carlo Simulation</w:t>
      </w:r>
      <w:r w:rsidRPr="00BF433D">
        <w:rPr>
          <w:rFonts w:ascii="Arial" w:hAnsi="Arial" w:cs="Arial"/>
        </w:rPr>
        <w:br/>
      </w:r>
      <w:r w:rsidR="00BF433D" w:rsidRPr="001E3699">
        <w:rPr>
          <w:rStyle w:val="Strong"/>
          <w:rFonts w:ascii="Arial" w:hAnsi="Arial" w:cs="Arial"/>
        </w:rPr>
        <w:t>Link:</w:t>
      </w:r>
      <w:r w:rsidR="00BF433D" w:rsidRPr="001E3699">
        <w:rPr>
          <w:rFonts w:ascii="Arial" w:hAnsi="Arial" w:cs="Arial"/>
        </w:rPr>
        <w:t xml:space="preserve"> </w:t>
      </w:r>
      <w:hyperlink r:id="rId42" w:history="1">
        <w:r w:rsidR="00BF433D" w:rsidRPr="00AD2005">
          <w:rPr>
            <w:rStyle w:val="Hyperlink"/>
            <w:rFonts w:ascii="Arial" w:hAnsi="Arial" w:cs="Arial"/>
          </w:rPr>
          <w:t>https://www.researchgate.net/publication/388689376</w:t>
        </w:r>
      </w:hyperlink>
    </w:p>
    <w:p w:rsidR="00110AFE" w:rsidRDefault="00110AFE" w:rsidP="00110AFE">
      <w:pPr>
        <w:pStyle w:val="NormalWeb"/>
        <w:rPr>
          <w:rStyle w:val="Strong"/>
          <w:rFonts w:ascii="Arial" w:hAnsi="Arial" w:cs="Arial"/>
          <w:b w:val="0"/>
        </w:rPr>
      </w:pPr>
      <w:r>
        <w:rPr>
          <w:rStyle w:val="Strong"/>
          <w:rFonts w:ascii="Arial" w:hAnsi="Arial" w:cs="Arial"/>
        </w:rPr>
        <w:t>3</w:t>
      </w:r>
      <w:r w:rsidRPr="00BF433D">
        <w:rPr>
          <w:rStyle w:val="Strong"/>
          <w:rFonts w:ascii="Arial" w:hAnsi="Arial" w:cs="Arial"/>
        </w:rPr>
        <w:t xml:space="preserve">. </w:t>
      </w:r>
      <w:r w:rsidRPr="00110AFE">
        <w:rPr>
          <w:rStyle w:val="Strong"/>
          <w:rFonts w:ascii="Arial" w:hAnsi="Arial" w:cs="Arial"/>
          <w:b w:val="0"/>
        </w:rPr>
        <w:t>Adaptive Stress Testing for Autonomous Vehicles</w:t>
      </w:r>
      <w:r w:rsidRPr="00110AFE">
        <w:rPr>
          <w:rStyle w:val="Strong"/>
          <w:b w:val="0"/>
        </w:rPr>
        <w:br/>
      </w:r>
      <w:r w:rsidRPr="00110AFE">
        <w:rPr>
          <w:rStyle w:val="Strong"/>
          <w:rFonts w:ascii="Arial" w:hAnsi="Arial" w:cs="Arial"/>
          <w:b w:val="0"/>
        </w:rPr>
        <w:t>Link:</w:t>
      </w:r>
      <w:r w:rsidRPr="00110AFE">
        <w:rPr>
          <w:rStyle w:val="Strong"/>
          <w:b w:val="0"/>
        </w:rPr>
        <w:t xml:space="preserve"> </w:t>
      </w:r>
      <w:hyperlink r:id="rId43" w:history="1">
        <w:r w:rsidRPr="00AD2005">
          <w:rPr>
            <w:rStyle w:val="Hyperlink"/>
            <w:rFonts w:ascii="Arial" w:hAnsi="Arial" w:cs="Arial"/>
          </w:rPr>
          <w:t>https://arxiv.org/abs/1902.01909</w:t>
        </w:r>
      </w:hyperlink>
    </w:p>
    <w:p w:rsidR="00110AFE" w:rsidRDefault="00110AFE" w:rsidP="00110AFE">
      <w:pPr>
        <w:pStyle w:val="NormalWeb"/>
        <w:rPr>
          <w:rFonts w:ascii="Arial" w:hAnsi="Arial" w:cs="Arial"/>
        </w:rPr>
      </w:pPr>
      <w:r>
        <w:rPr>
          <w:rStyle w:val="Strong"/>
          <w:rFonts w:ascii="Arial" w:hAnsi="Arial" w:cs="Arial"/>
        </w:rPr>
        <w:t>4</w:t>
      </w:r>
      <w:r w:rsidRPr="00BF433D">
        <w:rPr>
          <w:rStyle w:val="Strong"/>
          <w:rFonts w:ascii="Arial" w:hAnsi="Arial" w:cs="Arial"/>
        </w:rPr>
        <w:t xml:space="preserve">. </w:t>
      </w:r>
      <w:r w:rsidRPr="001E3699">
        <w:rPr>
          <w:rStyle w:val="Strong"/>
          <w:b w:val="0"/>
          <w:bCs w:val="0"/>
        </w:rPr>
        <w:t>Multilevel Monte Carlo Methods for Stress Testing</w:t>
      </w:r>
      <w:r w:rsidRPr="00BF433D">
        <w:rPr>
          <w:rFonts w:ascii="Arial" w:hAnsi="Arial" w:cs="Arial"/>
        </w:rPr>
        <w:br/>
      </w:r>
      <w:r w:rsidRPr="001E3699">
        <w:rPr>
          <w:rStyle w:val="Strong"/>
          <w:rFonts w:ascii="Arial" w:hAnsi="Arial" w:cs="Arial"/>
        </w:rPr>
        <w:t>Link:</w:t>
      </w:r>
      <w:r w:rsidRPr="001E3699">
        <w:rPr>
          <w:rFonts w:ascii="Arial" w:hAnsi="Arial" w:cs="Arial"/>
        </w:rPr>
        <w:t xml:space="preserve"> </w:t>
      </w:r>
      <w:hyperlink r:id="rId44" w:history="1">
        <w:r w:rsidRPr="00AD2005">
          <w:rPr>
            <w:rStyle w:val="Hyperlink"/>
            <w:rFonts w:ascii="Arial" w:hAnsi="Arial" w:cs="Arial"/>
          </w:rPr>
          <w:t>https://arxiv.org/abs/2010.12651</w:t>
        </w:r>
      </w:hyperlink>
    </w:p>
    <w:p w:rsidR="00110AFE" w:rsidRDefault="00110AFE" w:rsidP="00110AFE">
      <w:pPr>
        <w:pStyle w:val="NormalWeb"/>
        <w:rPr>
          <w:rFonts w:ascii="Arial" w:hAnsi="Arial" w:cs="Arial"/>
        </w:rPr>
      </w:pPr>
      <w:r>
        <w:rPr>
          <w:rStyle w:val="Strong"/>
          <w:rFonts w:ascii="Arial" w:hAnsi="Arial" w:cs="Arial"/>
        </w:rPr>
        <w:t>5</w:t>
      </w:r>
      <w:r w:rsidRPr="00BF433D">
        <w:rPr>
          <w:rStyle w:val="Strong"/>
          <w:rFonts w:ascii="Arial" w:hAnsi="Arial" w:cs="Arial"/>
        </w:rPr>
        <w:t xml:space="preserve">. </w:t>
      </w:r>
      <w:r w:rsidRPr="001E3699">
        <w:rPr>
          <w:rStyle w:val="Strong"/>
          <w:b w:val="0"/>
          <w:bCs w:val="0"/>
        </w:rPr>
        <w:t>Step Stress Testing and Evaluation Using Simulation</w:t>
      </w:r>
      <w:r w:rsidRPr="00BF433D">
        <w:rPr>
          <w:rFonts w:ascii="Arial" w:hAnsi="Arial" w:cs="Arial"/>
        </w:rPr>
        <w:br/>
      </w:r>
      <w:r w:rsidRPr="001E3699">
        <w:rPr>
          <w:rStyle w:val="Strong"/>
          <w:rFonts w:ascii="Arial" w:hAnsi="Arial" w:cs="Arial"/>
        </w:rPr>
        <w:t>Link:</w:t>
      </w:r>
      <w:r w:rsidRPr="001E3699">
        <w:rPr>
          <w:rFonts w:ascii="Arial" w:hAnsi="Arial" w:cs="Arial"/>
        </w:rPr>
        <w:t xml:space="preserve"> </w:t>
      </w:r>
      <w:hyperlink r:id="rId45" w:history="1">
        <w:r w:rsidRPr="00AD2005">
          <w:rPr>
            <w:rStyle w:val="Hyperlink"/>
            <w:rFonts w:ascii="Arial" w:hAnsi="Arial" w:cs="Arial"/>
          </w:rPr>
          <w:t>https://www.sciencedirect.com/science/article/abs/pii/002627148990574X</w:t>
        </w:r>
      </w:hyperlink>
    </w:p>
    <w:p w:rsidR="007F16C9" w:rsidRPr="00BF433D" w:rsidRDefault="007F16C9" w:rsidP="007F16C9">
      <w:pPr>
        <w:pStyle w:val="NormalWeb"/>
        <w:rPr>
          <w:rFonts w:ascii="Arial" w:hAnsi="Arial" w:cs="Arial"/>
        </w:rPr>
      </w:pPr>
      <w:r w:rsidRPr="00BF433D">
        <w:rPr>
          <w:rStyle w:val="Strong"/>
          <w:rFonts w:ascii="Arial" w:hAnsi="Arial" w:cs="Arial"/>
        </w:rPr>
        <w:t xml:space="preserve">6. </w:t>
      </w:r>
      <w:r w:rsidRPr="00110AFE">
        <w:rPr>
          <w:rStyle w:val="Strong"/>
          <w:rFonts w:ascii="Arial" w:hAnsi="Arial" w:cs="Arial"/>
          <w:b w:val="0"/>
        </w:rPr>
        <w:t>SciPy, NumPy, Pandas, Matplotlib Official Documentation</w:t>
      </w:r>
      <w:r w:rsidRPr="00BF433D">
        <w:rPr>
          <w:rFonts w:ascii="Arial" w:hAnsi="Arial" w:cs="Arial"/>
        </w:rPr>
        <w:br/>
        <w:t>Used for implementation of statistical analysis, simulation, and visualization.</w:t>
      </w:r>
      <w:r w:rsidRPr="00BF433D">
        <w:rPr>
          <w:rFonts w:ascii="Arial" w:hAnsi="Arial" w:cs="Arial"/>
        </w:rPr>
        <w:br/>
        <w:t>Links:</w:t>
      </w:r>
    </w:p>
    <w:p w:rsidR="007F16C9" w:rsidRPr="00BF433D" w:rsidRDefault="00E340C5" w:rsidP="007F16C9">
      <w:pPr>
        <w:numPr>
          <w:ilvl w:val="0"/>
          <w:numId w:val="11"/>
        </w:numPr>
        <w:spacing w:before="100" w:beforeAutospacing="1" w:after="100" w:afterAutospacing="1"/>
        <w:rPr>
          <w:sz w:val="24"/>
          <w:szCs w:val="24"/>
        </w:rPr>
      </w:pPr>
      <w:hyperlink r:id="rId46" w:tgtFrame="_new" w:history="1">
        <w:r w:rsidR="007F16C9" w:rsidRPr="00BF433D">
          <w:rPr>
            <w:rStyle w:val="Hyperlink"/>
            <w:sz w:val="24"/>
            <w:szCs w:val="24"/>
          </w:rPr>
          <w:t>https://numpy.org/doc/</w:t>
        </w:r>
      </w:hyperlink>
      <w:r w:rsidR="007F16C9" w:rsidRPr="00BF433D">
        <w:rPr>
          <w:sz w:val="24"/>
          <w:szCs w:val="24"/>
        </w:rPr>
        <w:t xml:space="preserve"> </w:t>
      </w:r>
    </w:p>
    <w:p w:rsidR="007F16C9" w:rsidRPr="00BF433D" w:rsidRDefault="00E340C5" w:rsidP="007F16C9">
      <w:pPr>
        <w:numPr>
          <w:ilvl w:val="0"/>
          <w:numId w:val="11"/>
        </w:numPr>
        <w:spacing w:before="100" w:beforeAutospacing="1" w:after="100" w:afterAutospacing="1"/>
        <w:rPr>
          <w:sz w:val="24"/>
          <w:szCs w:val="24"/>
        </w:rPr>
      </w:pPr>
      <w:hyperlink r:id="rId47" w:tgtFrame="_new" w:history="1">
        <w:r w:rsidR="007F16C9" w:rsidRPr="00BF433D">
          <w:rPr>
            <w:rStyle w:val="Hyperlink"/>
            <w:sz w:val="24"/>
            <w:szCs w:val="24"/>
          </w:rPr>
          <w:t>https://pandas.pydata.org/docs/</w:t>
        </w:r>
      </w:hyperlink>
      <w:r w:rsidR="007F16C9" w:rsidRPr="00BF433D">
        <w:rPr>
          <w:sz w:val="24"/>
          <w:szCs w:val="24"/>
        </w:rPr>
        <w:t xml:space="preserve"> </w:t>
      </w:r>
    </w:p>
    <w:p w:rsidR="007F16C9" w:rsidRPr="00BF433D" w:rsidRDefault="00E340C5" w:rsidP="007F16C9">
      <w:pPr>
        <w:numPr>
          <w:ilvl w:val="0"/>
          <w:numId w:val="11"/>
        </w:numPr>
        <w:spacing w:before="100" w:beforeAutospacing="1" w:after="100" w:afterAutospacing="1"/>
        <w:rPr>
          <w:sz w:val="24"/>
          <w:szCs w:val="24"/>
        </w:rPr>
      </w:pPr>
      <w:hyperlink r:id="rId48" w:tgtFrame="_new" w:history="1">
        <w:r w:rsidR="007F16C9" w:rsidRPr="00BF433D">
          <w:rPr>
            <w:rStyle w:val="Hyperlink"/>
            <w:sz w:val="24"/>
            <w:szCs w:val="24"/>
          </w:rPr>
          <w:t>https://docs.scipy.org/doc/</w:t>
        </w:r>
      </w:hyperlink>
      <w:r w:rsidR="007F16C9" w:rsidRPr="00BF433D">
        <w:rPr>
          <w:sz w:val="24"/>
          <w:szCs w:val="24"/>
        </w:rPr>
        <w:t xml:space="preserve"> </w:t>
      </w:r>
    </w:p>
    <w:p w:rsidR="007F16C9" w:rsidRPr="00BF433D" w:rsidRDefault="00E340C5" w:rsidP="007F16C9">
      <w:pPr>
        <w:numPr>
          <w:ilvl w:val="0"/>
          <w:numId w:val="11"/>
        </w:numPr>
        <w:spacing w:before="100" w:beforeAutospacing="1" w:after="100" w:afterAutospacing="1"/>
        <w:rPr>
          <w:sz w:val="24"/>
          <w:szCs w:val="24"/>
        </w:rPr>
      </w:pPr>
      <w:hyperlink r:id="rId49" w:tgtFrame="_new" w:history="1">
        <w:r w:rsidR="007F16C9" w:rsidRPr="00BF433D">
          <w:rPr>
            <w:rStyle w:val="Hyperlink"/>
            <w:sz w:val="24"/>
            <w:szCs w:val="24"/>
          </w:rPr>
          <w:t>https://matplotlib.org/stable/contents.html</w:t>
        </w:r>
      </w:hyperlink>
    </w:p>
    <w:p w:rsidR="004179A7" w:rsidRPr="00BF433D" w:rsidRDefault="004179A7" w:rsidP="007F16C9">
      <w:pPr>
        <w:spacing w:after="100"/>
        <w:rPr>
          <w:sz w:val="24"/>
          <w:szCs w:val="24"/>
        </w:rPr>
      </w:pPr>
    </w:p>
    <w:sectPr w:rsidR="004179A7" w:rsidRPr="00BF433D">
      <w:headerReference w:type="default" r:id="rId50"/>
      <w:footerReference w:type="default" r:id="rId5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665B2" w:rsidRDefault="002665B2">
      <w:r>
        <w:separator/>
      </w:r>
    </w:p>
  </w:endnote>
  <w:endnote w:type="continuationSeparator" w:id="0">
    <w:p w:rsidR="002665B2" w:rsidRDefault="002665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340C5" w:rsidRDefault="00E340C5">
    <w:pPr>
      <w:jc w:val="cen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75212440"/>
      <w:docPartObj>
        <w:docPartGallery w:val="Page Numbers (Bottom of Page)"/>
        <w:docPartUnique/>
      </w:docPartObj>
    </w:sdtPr>
    <w:sdtEndPr>
      <w:rPr>
        <w:noProof/>
      </w:rPr>
    </w:sdtEndPr>
    <w:sdtContent>
      <w:p w:rsidR="00E340C5" w:rsidRDefault="00E340C5">
        <w:pPr>
          <w:pStyle w:val="Footer"/>
          <w:jc w:val="center"/>
        </w:pPr>
        <w:r>
          <w:fldChar w:fldCharType="begin"/>
        </w:r>
        <w:r>
          <w:instrText xml:space="preserve"> PAGE   \* MERGEFORMAT </w:instrText>
        </w:r>
        <w:r>
          <w:fldChar w:fldCharType="separate"/>
        </w:r>
        <w:r w:rsidR="00AC2E15">
          <w:rPr>
            <w:noProof/>
          </w:rPr>
          <w:t>21</w:t>
        </w:r>
        <w:r>
          <w:rPr>
            <w:noProof/>
          </w:rPr>
          <w:fldChar w:fldCharType="end"/>
        </w:r>
      </w:p>
    </w:sdtContent>
  </w:sdt>
  <w:p w:rsidR="00E340C5" w:rsidRDefault="00E340C5">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665B2" w:rsidRDefault="002665B2">
      <w:r>
        <w:separator/>
      </w:r>
    </w:p>
  </w:footnote>
  <w:footnote w:type="continuationSeparator" w:id="0">
    <w:p w:rsidR="002665B2" w:rsidRDefault="002665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340C5" w:rsidRPr="000549E1" w:rsidRDefault="00E340C5" w:rsidP="000549E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340C5" w:rsidRDefault="00E340C5" w:rsidP="000549E1">
    <w:pPr>
      <w:pStyle w:val="Header"/>
    </w:pPr>
    <w:r>
      <w:t>Stress testing and Scenario analysis</w:t>
    </w:r>
    <w:r>
      <w:ptab w:relativeTo="margin" w:alignment="center" w:leader="none"/>
    </w:r>
    <w:r>
      <w:t xml:space="preserve"> </w:t>
    </w:r>
    <w:r>
      <w:tab/>
      <w:t>25MCA028</w:t>
    </w:r>
  </w:p>
  <w:p w:rsidR="00E340C5" w:rsidRPr="000549E1" w:rsidRDefault="00E340C5" w:rsidP="000549E1">
    <w:pPr>
      <w:pStyle w:val="Header"/>
    </w:pPr>
    <w:r>
      <w:tab/>
    </w:r>
    <w:r>
      <w:tab/>
      <w:t xml:space="preserve">     25MCA029</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32DF3"/>
    <w:multiLevelType w:val="multilevel"/>
    <w:tmpl w:val="0BA4F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22F5E"/>
    <w:multiLevelType w:val="multilevel"/>
    <w:tmpl w:val="EB221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814D2"/>
    <w:multiLevelType w:val="multilevel"/>
    <w:tmpl w:val="060E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BB098C"/>
    <w:multiLevelType w:val="hybridMultilevel"/>
    <w:tmpl w:val="D9040568"/>
    <w:lvl w:ilvl="0" w:tplc="E5C6644E">
      <w:start w:val="1"/>
      <w:numFmt w:val="decimal"/>
      <w:lvlText w:val="%1."/>
      <w:lvlJc w:val="left"/>
      <w:pPr>
        <w:ind w:left="720" w:hanging="360"/>
      </w:pPr>
    </w:lvl>
    <w:lvl w:ilvl="1" w:tplc="870419EC">
      <w:numFmt w:val="decimal"/>
      <w:lvlText w:val=""/>
      <w:lvlJc w:val="left"/>
    </w:lvl>
    <w:lvl w:ilvl="2" w:tplc="F41C58B8">
      <w:numFmt w:val="decimal"/>
      <w:lvlText w:val=""/>
      <w:lvlJc w:val="left"/>
    </w:lvl>
    <w:lvl w:ilvl="3" w:tplc="F4F89A0A">
      <w:numFmt w:val="decimal"/>
      <w:lvlText w:val=""/>
      <w:lvlJc w:val="left"/>
    </w:lvl>
    <w:lvl w:ilvl="4" w:tplc="0E7887EA">
      <w:numFmt w:val="decimal"/>
      <w:lvlText w:val=""/>
      <w:lvlJc w:val="left"/>
    </w:lvl>
    <w:lvl w:ilvl="5" w:tplc="B81EEDC6">
      <w:numFmt w:val="decimal"/>
      <w:lvlText w:val=""/>
      <w:lvlJc w:val="left"/>
    </w:lvl>
    <w:lvl w:ilvl="6" w:tplc="8A1A7FEE">
      <w:numFmt w:val="decimal"/>
      <w:lvlText w:val=""/>
      <w:lvlJc w:val="left"/>
    </w:lvl>
    <w:lvl w:ilvl="7" w:tplc="742422C4">
      <w:numFmt w:val="decimal"/>
      <w:lvlText w:val=""/>
      <w:lvlJc w:val="left"/>
    </w:lvl>
    <w:lvl w:ilvl="8" w:tplc="0E621A80">
      <w:numFmt w:val="decimal"/>
      <w:lvlText w:val=""/>
      <w:lvlJc w:val="left"/>
    </w:lvl>
  </w:abstractNum>
  <w:abstractNum w:abstractNumId="4" w15:restartNumberingAfterBreak="0">
    <w:nsid w:val="14B927CE"/>
    <w:multiLevelType w:val="multilevel"/>
    <w:tmpl w:val="969E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1B3B72"/>
    <w:multiLevelType w:val="multilevel"/>
    <w:tmpl w:val="92FC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D91C43"/>
    <w:multiLevelType w:val="multilevel"/>
    <w:tmpl w:val="D93E9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93271F"/>
    <w:multiLevelType w:val="multilevel"/>
    <w:tmpl w:val="2ABA9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493985"/>
    <w:multiLevelType w:val="multilevel"/>
    <w:tmpl w:val="CDBEA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994DFB"/>
    <w:multiLevelType w:val="multilevel"/>
    <w:tmpl w:val="A9E8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FD3F95"/>
    <w:multiLevelType w:val="multilevel"/>
    <w:tmpl w:val="EE468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D9560C"/>
    <w:multiLevelType w:val="multilevel"/>
    <w:tmpl w:val="B7AAA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975F5C"/>
    <w:multiLevelType w:val="multilevel"/>
    <w:tmpl w:val="2A08D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1C14E0"/>
    <w:multiLevelType w:val="multilevel"/>
    <w:tmpl w:val="EF1EF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823E9A"/>
    <w:multiLevelType w:val="multilevel"/>
    <w:tmpl w:val="91260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5076FC"/>
    <w:multiLevelType w:val="multilevel"/>
    <w:tmpl w:val="F4D65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A5090D"/>
    <w:multiLevelType w:val="multilevel"/>
    <w:tmpl w:val="D746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90096B"/>
    <w:multiLevelType w:val="multilevel"/>
    <w:tmpl w:val="1DCA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4252A1"/>
    <w:multiLevelType w:val="multilevel"/>
    <w:tmpl w:val="62EEE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BA55B5"/>
    <w:multiLevelType w:val="multilevel"/>
    <w:tmpl w:val="95D0D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8C311B"/>
    <w:multiLevelType w:val="multilevel"/>
    <w:tmpl w:val="24D2E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9637EE"/>
    <w:multiLevelType w:val="multilevel"/>
    <w:tmpl w:val="C72A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DB3127"/>
    <w:multiLevelType w:val="hybridMultilevel"/>
    <w:tmpl w:val="B7B4F1CC"/>
    <w:lvl w:ilvl="0" w:tplc="E0AA7E70">
      <w:start w:val="1"/>
      <w:numFmt w:val="bullet"/>
      <w:lvlText w:val="●"/>
      <w:lvlJc w:val="left"/>
      <w:pPr>
        <w:ind w:left="720" w:hanging="360"/>
      </w:pPr>
    </w:lvl>
    <w:lvl w:ilvl="1" w:tplc="2D100A60">
      <w:start w:val="1"/>
      <w:numFmt w:val="bullet"/>
      <w:lvlText w:val="○"/>
      <w:lvlJc w:val="left"/>
      <w:pPr>
        <w:ind w:left="1440" w:hanging="360"/>
      </w:pPr>
    </w:lvl>
    <w:lvl w:ilvl="2" w:tplc="62E8F69A">
      <w:start w:val="1"/>
      <w:numFmt w:val="bullet"/>
      <w:lvlText w:val="■"/>
      <w:lvlJc w:val="left"/>
      <w:pPr>
        <w:ind w:left="2160" w:hanging="360"/>
      </w:pPr>
    </w:lvl>
    <w:lvl w:ilvl="3" w:tplc="354C1BB4">
      <w:start w:val="1"/>
      <w:numFmt w:val="bullet"/>
      <w:lvlText w:val="●"/>
      <w:lvlJc w:val="left"/>
      <w:pPr>
        <w:ind w:left="2880" w:hanging="360"/>
      </w:pPr>
    </w:lvl>
    <w:lvl w:ilvl="4" w:tplc="43FA3D0C">
      <w:start w:val="1"/>
      <w:numFmt w:val="bullet"/>
      <w:lvlText w:val="○"/>
      <w:lvlJc w:val="left"/>
      <w:pPr>
        <w:ind w:left="3600" w:hanging="360"/>
      </w:pPr>
    </w:lvl>
    <w:lvl w:ilvl="5" w:tplc="878C8D8C">
      <w:start w:val="1"/>
      <w:numFmt w:val="bullet"/>
      <w:lvlText w:val="■"/>
      <w:lvlJc w:val="left"/>
      <w:pPr>
        <w:ind w:left="4320" w:hanging="360"/>
      </w:pPr>
    </w:lvl>
    <w:lvl w:ilvl="6" w:tplc="BE041AD2">
      <w:start w:val="1"/>
      <w:numFmt w:val="bullet"/>
      <w:lvlText w:val="●"/>
      <w:lvlJc w:val="left"/>
      <w:pPr>
        <w:ind w:left="5040" w:hanging="360"/>
      </w:pPr>
    </w:lvl>
    <w:lvl w:ilvl="7" w:tplc="429CC40E">
      <w:start w:val="1"/>
      <w:numFmt w:val="bullet"/>
      <w:lvlText w:val="●"/>
      <w:lvlJc w:val="left"/>
      <w:pPr>
        <w:ind w:left="5760" w:hanging="360"/>
      </w:pPr>
    </w:lvl>
    <w:lvl w:ilvl="8" w:tplc="0780125E">
      <w:start w:val="1"/>
      <w:numFmt w:val="bullet"/>
      <w:lvlText w:val="●"/>
      <w:lvlJc w:val="left"/>
      <w:pPr>
        <w:ind w:left="6480" w:hanging="360"/>
      </w:pPr>
    </w:lvl>
  </w:abstractNum>
  <w:abstractNum w:abstractNumId="23" w15:restartNumberingAfterBreak="0">
    <w:nsid w:val="643D3ACA"/>
    <w:multiLevelType w:val="multilevel"/>
    <w:tmpl w:val="23BE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A97DA3"/>
    <w:multiLevelType w:val="multilevel"/>
    <w:tmpl w:val="6BDC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A22D8E"/>
    <w:multiLevelType w:val="multilevel"/>
    <w:tmpl w:val="9EFA4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AF5356"/>
    <w:multiLevelType w:val="multilevel"/>
    <w:tmpl w:val="C108E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467082"/>
    <w:multiLevelType w:val="multilevel"/>
    <w:tmpl w:val="FF1C8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AD6595"/>
    <w:multiLevelType w:val="hybridMultilevel"/>
    <w:tmpl w:val="B9E03E34"/>
    <w:lvl w:ilvl="0" w:tplc="9A681DF8">
      <w:start w:val="1"/>
      <w:numFmt w:val="bullet"/>
      <w:lvlText w:val="•"/>
      <w:lvlJc w:val="left"/>
      <w:pPr>
        <w:ind w:left="720" w:hanging="360"/>
      </w:pPr>
    </w:lvl>
    <w:lvl w:ilvl="1" w:tplc="04465680">
      <w:start w:val="1"/>
      <w:numFmt w:val="bullet"/>
      <w:lvlText w:val="◦"/>
      <w:lvlJc w:val="left"/>
      <w:pPr>
        <w:ind w:left="1080" w:hanging="360"/>
      </w:pPr>
    </w:lvl>
    <w:lvl w:ilvl="2" w:tplc="EFCE602A">
      <w:numFmt w:val="decimal"/>
      <w:lvlText w:val=""/>
      <w:lvlJc w:val="left"/>
    </w:lvl>
    <w:lvl w:ilvl="3" w:tplc="BE5E9982">
      <w:numFmt w:val="decimal"/>
      <w:lvlText w:val=""/>
      <w:lvlJc w:val="left"/>
    </w:lvl>
    <w:lvl w:ilvl="4" w:tplc="A8F2F27A">
      <w:numFmt w:val="decimal"/>
      <w:lvlText w:val=""/>
      <w:lvlJc w:val="left"/>
    </w:lvl>
    <w:lvl w:ilvl="5" w:tplc="F5E27CFE">
      <w:numFmt w:val="decimal"/>
      <w:lvlText w:val=""/>
      <w:lvlJc w:val="left"/>
    </w:lvl>
    <w:lvl w:ilvl="6" w:tplc="C0286B36">
      <w:numFmt w:val="decimal"/>
      <w:lvlText w:val=""/>
      <w:lvlJc w:val="left"/>
    </w:lvl>
    <w:lvl w:ilvl="7" w:tplc="7A22F406">
      <w:numFmt w:val="decimal"/>
      <w:lvlText w:val=""/>
      <w:lvlJc w:val="left"/>
    </w:lvl>
    <w:lvl w:ilvl="8" w:tplc="277C183C">
      <w:numFmt w:val="decimal"/>
      <w:lvlText w:val=""/>
      <w:lvlJc w:val="left"/>
    </w:lvl>
  </w:abstractNum>
  <w:abstractNum w:abstractNumId="29" w15:restartNumberingAfterBreak="0">
    <w:nsid w:val="7A3E67A7"/>
    <w:multiLevelType w:val="multilevel"/>
    <w:tmpl w:val="A2121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7C363A"/>
    <w:multiLevelType w:val="multilevel"/>
    <w:tmpl w:val="3E7C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B80963"/>
    <w:multiLevelType w:val="multilevel"/>
    <w:tmpl w:val="BB986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lvlOverride w:ilvl="0">
      <w:startOverride w:val="1"/>
    </w:lvlOverride>
  </w:num>
  <w:num w:numId="2">
    <w:abstractNumId w:val="28"/>
    <w:lvlOverride w:ilvl="0">
      <w:startOverride w:val="1"/>
    </w:lvlOverride>
  </w:num>
  <w:num w:numId="3">
    <w:abstractNumId w:val="3"/>
    <w:lvlOverride w:ilvl="0">
      <w:startOverride w:val="1"/>
    </w:lvlOverride>
  </w:num>
  <w:num w:numId="4">
    <w:abstractNumId w:val="18"/>
  </w:num>
  <w:num w:numId="5">
    <w:abstractNumId w:val="13"/>
  </w:num>
  <w:num w:numId="6">
    <w:abstractNumId w:val="15"/>
  </w:num>
  <w:num w:numId="7">
    <w:abstractNumId w:val="29"/>
  </w:num>
  <w:num w:numId="8">
    <w:abstractNumId w:val="8"/>
  </w:num>
  <w:num w:numId="9">
    <w:abstractNumId w:val="4"/>
  </w:num>
  <w:num w:numId="10">
    <w:abstractNumId w:val="10"/>
  </w:num>
  <w:num w:numId="11">
    <w:abstractNumId w:val="16"/>
  </w:num>
  <w:num w:numId="12">
    <w:abstractNumId w:val="25"/>
  </w:num>
  <w:num w:numId="13">
    <w:abstractNumId w:val="26"/>
  </w:num>
  <w:num w:numId="14">
    <w:abstractNumId w:val="23"/>
  </w:num>
  <w:num w:numId="15">
    <w:abstractNumId w:val="9"/>
  </w:num>
  <w:num w:numId="16">
    <w:abstractNumId w:val="20"/>
  </w:num>
  <w:num w:numId="17">
    <w:abstractNumId w:val="30"/>
  </w:num>
  <w:num w:numId="18">
    <w:abstractNumId w:val="14"/>
  </w:num>
  <w:num w:numId="19">
    <w:abstractNumId w:val="11"/>
  </w:num>
  <w:num w:numId="20">
    <w:abstractNumId w:val="6"/>
  </w:num>
  <w:num w:numId="21">
    <w:abstractNumId w:val="19"/>
  </w:num>
  <w:num w:numId="22">
    <w:abstractNumId w:val="7"/>
  </w:num>
  <w:num w:numId="23">
    <w:abstractNumId w:val="21"/>
  </w:num>
  <w:num w:numId="24">
    <w:abstractNumId w:val="2"/>
  </w:num>
  <w:num w:numId="25">
    <w:abstractNumId w:val="27"/>
  </w:num>
  <w:num w:numId="26">
    <w:abstractNumId w:val="12"/>
  </w:num>
  <w:num w:numId="27">
    <w:abstractNumId w:val="1"/>
  </w:num>
  <w:num w:numId="28">
    <w:abstractNumId w:val="17"/>
  </w:num>
  <w:num w:numId="29">
    <w:abstractNumId w:val="31"/>
  </w:num>
  <w:num w:numId="30">
    <w:abstractNumId w:val="0"/>
  </w:num>
  <w:num w:numId="31">
    <w:abstractNumId w:val="24"/>
  </w:num>
  <w:num w:numId="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3"/>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79A7"/>
    <w:rsid w:val="000549E1"/>
    <w:rsid w:val="000E31FB"/>
    <w:rsid w:val="000F0F0A"/>
    <w:rsid w:val="000F1D8E"/>
    <w:rsid w:val="00110AFE"/>
    <w:rsid w:val="00122517"/>
    <w:rsid w:val="0018393C"/>
    <w:rsid w:val="001E3699"/>
    <w:rsid w:val="002665B2"/>
    <w:rsid w:val="002A1698"/>
    <w:rsid w:val="003417FA"/>
    <w:rsid w:val="003A6942"/>
    <w:rsid w:val="004179A7"/>
    <w:rsid w:val="0045006B"/>
    <w:rsid w:val="004F343E"/>
    <w:rsid w:val="005511E2"/>
    <w:rsid w:val="007F16C9"/>
    <w:rsid w:val="00AC2E15"/>
    <w:rsid w:val="00B04001"/>
    <w:rsid w:val="00BF433D"/>
    <w:rsid w:val="00D13886"/>
    <w:rsid w:val="00D649A3"/>
    <w:rsid w:val="00DC19F3"/>
    <w:rsid w:val="00E340C5"/>
    <w:rsid w:val="00E407F1"/>
    <w:rsid w:val="00F059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F25816"/>
  <w15:docId w15:val="{3E5C6011-A5E3-4BD7-83CE-3C0112FBC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80"/>
      <w:outlineLvl w:val="0"/>
    </w:pPr>
    <w:rPr>
      <w:b/>
      <w:bCs/>
      <w:color w:val="1F4E79"/>
      <w:sz w:val="36"/>
      <w:szCs w:val="36"/>
    </w:rPr>
  </w:style>
  <w:style w:type="paragraph" w:styleId="Heading2">
    <w:name w:val="heading 2"/>
    <w:link w:val="Heading2Char"/>
    <w:qFormat/>
    <w:pPr>
      <w:spacing w:before="240" w:after="120"/>
      <w:outlineLvl w:val="1"/>
    </w:pPr>
    <w:rPr>
      <w:b/>
      <w:bCs/>
      <w:color w:val="2E75B6"/>
      <w:sz w:val="28"/>
      <w:szCs w:val="28"/>
    </w:rPr>
  </w:style>
  <w:style w:type="paragraph" w:styleId="Heading3">
    <w:name w:val="heading 3"/>
    <w:qFormat/>
    <w:pPr>
      <w:spacing w:before="200" w:after="80"/>
      <w:outlineLvl w:val="2"/>
    </w:pPr>
    <w:rPr>
      <w:b/>
      <w:bCs/>
      <w:color w:val="595959"/>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5006B"/>
    <w:pPr>
      <w:tabs>
        <w:tab w:val="center" w:pos="4513"/>
        <w:tab w:val="right" w:pos="9026"/>
      </w:tabs>
    </w:pPr>
  </w:style>
  <w:style w:type="character" w:customStyle="1" w:styleId="HeaderChar">
    <w:name w:val="Header Char"/>
    <w:basedOn w:val="DefaultParagraphFont"/>
    <w:link w:val="Header"/>
    <w:uiPriority w:val="99"/>
    <w:rsid w:val="0045006B"/>
  </w:style>
  <w:style w:type="paragraph" w:styleId="Footer">
    <w:name w:val="footer"/>
    <w:basedOn w:val="Normal"/>
    <w:link w:val="FooterChar"/>
    <w:uiPriority w:val="99"/>
    <w:unhideWhenUsed/>
    <w:rsid w:val="0045006B"/>
    <w:pPr>
      <w:tabs>
        <w:tab w:val="center" w:pos="4513"/>
        <w:tab w:val="right" w:pos="9026"/>
      </w:tabs>
    </w:pPr>
  </w:style>
  <w:style w:type="character" w:customStyle="1" w:styleId="FooterChar">
    <w:name w:val="Footer Char"/>
    <w:basedOn w:val="DefaultParagraphFont"/>
    <w:link w:val="Footer"/>
    <w:uiPriority w:val="99"/>
    <w:rsid w:val="0045006B"/>
  </w:style>
  <w:style w:type="paragraph" w:styleId="NormalWeb">
    <w:name w:val="Normal (Web)"/>
    <w:basedOn w:val="Normal"/>
    <w:uiPriority w:val="99"/>
    <w:unhideWhenUsed/>
    <w:rsid w:val="001E3699"/>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1E3699"/>
    <w:rPr>
      <w:b/>
      <w:bCs/>
    </w:rPr>
  </w:style>
  <w:style w:type="character" w:styleId="Emphasis">
    <w:name w:val="Emphasis"/>
    <w:basedOn w:val="DefaultParagraphFont"/>
    <w:uiPriority w:val="20"/>
    <w:qFormat/>
    <w:rsid w:val="0018393C"/>
    <w:rPr>
      <w:i/>
      <w:iCs/>
    </w:rPr>
  </w:style>
  <w:style w:type="character" w:styleId="FollowedHyperlink">
    <w:name w:val="FollowedHyperlink"/>
    <w:basedOn w:val="DefaultParagraphFont"/>
    <w:uiPriority w:val="99"/>
    <w:semiHidden/>
    <w:unhideWhenUsed/>
    <w:rsid w:val="00BF433D"/>
    <w:rPr>
      <w:color w:val="954F72" w:themeColor="followedHyperlink"/>
      <w:u w:val="single"/>
    </w:rPr>
  </w:style>
  <w:style w:type="character" w:customStyle="1" w:styleId="Heading2Char">
    <w:name w:val="Heading 2 Char"/>
    <w:basedOn w:val="DefaultParagraphFont"/>
    <w:link w:val="Heading2"/>
    <w:rsid w:val="00BF433D"/>
    <w:rPr>
      <w:b/>
      <w:bCs/>
      <w:color w:val="2E75B6"/>
      <w:sz w:val="28"/>
      <w:szCs w:val="28"/>
    </w:rPr>
  </w:style>
  <w:style w:type="character" w:customStyle="1" w:styleId="katex-mathml">
    <w:name w:val="katex-mathml"/>
    <w:basedOn w:val="DefaultParagraphFont"/>
    <w:rsid w:val="00D649A3"/>
  </w:style>
  <w:style w:type="character" w:customStyle="1" w:styleId="mord">
    <w:name w:val="mord"/>
    <w:basedOn w:val="DefaultParagraphFont"/>
    <w:rsid w:val="00D649A3"/>
  </w:style>
  <w:style w:type="character" w:customStyle="1" w:styleId="mrel">
    <w:name w:val="mrel"/>
    <w:basedOn w:val="DefaultParagraphFont"/>
    <w:rsid w:val="00D649A3"/>
  </w:style>
  <w:style w:type="character" w:customStyle="1" w:styleId="mopen">
    <w:name w:val="mopen"/>
    <w:basedOn w:val="DefaultParagraphFont"/>
    <w:rsid w:val="00D649A3"/>
  </w:style>
  <w:style w:type="character" w:customStyle="1" w:styleId="vlist-s">
    <w:name w:val="vlist-s"/>
    <w:basedOn w:val="DefaultParagraphFont"/>
    <w:rsid w:val="00D649A3"/>
  </w:style>
  <w:style w:type="character" w:customStyle="1" w:styleId="mclose">
    <w:name w:val="mclose"/>
    <w:basedOn w:val="DefaultParagraphFont"/>
    <w:rsid w:val="00D649A3"/>
  </w:style>
  <w:style w:type="character" w:customStyle="1" w:styleId="mop">
    <w:name w:val="mop"/>
    <w:basedOn w:val="DefaultParagraphFont"/>
    <w:rsid w:val="00D649A3"/>
  </w:style>
  <w:style w:type="character" w:customStyle="1" w:styleId="mbin">
    <w:name w:val="mbin"/>
    <w:basedOn w:val="DefaultParagraphFont"/>
    <w:rsid w:val="00D649A3"/>
  </w:style>
  <w:style w:type="character" w:customStyle="1" w:styleId="delimsizing">
    <w:name w:val="delimsizing"/>
    <w:basedOn w:val="DefaultParagraphFont"/>
    <w:rsid w:val="00D649A3"/>
  </w:style>
  <w:style w:type="character" w:customStyle="1" w:styleId="mpunct">
    <w:name w:val="mpunct"/>
    <w:basedOn w:val="DefaultParagraphFont"/>
    <w:rsid w:val="00D649A3"/>
  </w:style>
  <w:style w:type="character" w:styleId="PlaceholderText">
    <w:name w:val="Placeholder Text"/>
    <w:basedOn w:val="DefaultParagraphFont"/>
    <w:uiPriority w:val="99"/>
    <w:semiHidden/>
    <w:rsid w:val="00D649A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2558">
      <w:bodyDiv w:val="1"/>
      <w:marLeft w:val="0"/>
      <w:marRight w:val="0"/>
      <w:marTop w:val="0"/>
      <w:marBottom w:val="0"/>
      <w:divBdr>
        <w:top w:val="none" w:sz="0" w:space="0" w:color="auto"/>
        <w:left w:val="none" w:sz="0" w:space="0" w:color="auto"/>
        <w:bottom w:val="none" w:sz="0" w:space="0" w:color="auto"/>
        <w:right w:val="none" w:sz="0" w:space="0" w:color="auto"/>
      </w:divBdr>
    </w:div>
    <w:div w:id="326249920">
      <w:bodyDiv w:val="1"/>
      <w:marLeft w:val="0"/>
      <w:marRight w:val="0"/>
      <w:marTop w:val="0"/>
      <w:marBottom w:val="0"/>
      <w:divBdr>
        <w:top w:val="none" w:sz="0" w:space="0" w:color="auto"/>
        <w:left w:val="none" w:sz="0" w:space="0" w:color="auto"/>
        <w:bottom w:val="none" w:sz="0" w:space="0" w:color="auto"/>
        <w:right w:val="none" w:sz="0" w:space="0" w:color="auto"/>
      </w:divBdr>
    </w:div>
    <w:div w:id="459611388">
      <w:bodyDiv w:val="1"/>
      <w:marLeft w:val="0"/>
      <w:marRight w:val="0"/>
      <w:marTop w:val="0"/>
      <w:marBottom w:val="0"/>
      <w:divBdr>
        <w:top w:val="none" w:sz="0" w:space="0" w:color="auto"/>
        <w:left w:val="none" w:sz="0" w:space="0" w:color="auto"/>
        <w:bottom w:val="none" w:sz="0" w:space="0" w:color="auto"/>
        <w:right w:val="none" w:sz="0" w:space="0" w:color="auto"/>
      </w:divBdr>
      <w:divsChild>
        <w:div w:id="1389576177">
          <w:marLeft w:val="0"/>
          <w:marRight w:val="0"/>
          <w:marTop w:val="180"/>
          <w:marBottom w:val="240"/>
          <w:divBdr>
            <w:top w:val="none" w:sz="0" w:space="0" w:color="auto"/>
            <w:left w:val="none" w:sz="0" w:space="0" w:color="auto"/>
            <w:bottom w:val="none" w:sz="0" w:space="0" w:color="auto"/>
            <w:right w:val="none" w:sz="0" w:space="0" w:color="auto"/>
          </w:divBdr>
        </w:div>
      </w:divsChild>
    </w:div>
    <w:div w:id="465271277">
      <w:bodyDiv w:val="1"/>
      <w:marLeft w:val="0"/>
      <w:marRight w:val="0"/>
      <w:marTop w:val="0"/>
      <w:marBottom w:val="0"/>
      <w:divBdr>
        <w:top w:val="none" w:sz="0" w:space="0" w:color="auto"/>
        <w:left w:val="none" w:sz="0" w:space="0" w:color="auto"/>
        <w:bottom w:val="none" w:sz="0" w:space="0" w:color="auto"/>
        <w:right w:val="none" w:sz="0" w:space="0" w:color="auto"/>
      </w:divBdr>
    </w:div>
    <w:div w:id="500311379">
      <w:bodyDiv w:val="1"/>
      <w:marLeft w:val="0"/>
      <w:marRight w:val="0"/>
      <w:marTop w:val="0"/>
      <w:marBottom w:val="0"/>
      <w:divBdr>
        <w:top w:val="none" w:sz="0" w:space="0" w:color="auto"/>
        <w:left w:val="none" w:sz="0" w:space="0" w:color="auto"/>
        <w:bottom w:val="none" w:sz="0" w:space="0" w:color="auto"/>
        <w:right w:val="none" w:sz="0" w:space="0" w:color="auto"/>
      </w:divBdr>
    </w:div>
    <w:div w:id="830604721">
      <w:bodyDiv w:val="1"/>
      <w:marLeft w:val="0"/>
      <w:marRight w:val="0"/>
      <w:marTop w:val="0"/>
      <w:marBottom w:val="0"/>
      <w:divBdr>
        <w:top w:val="none" w:sz="0" w:space="0" w:color="auto"/>
        <w:left w:val="none" w:sz="0" w:space="0" w:color="auto"/>
        <w:bottom w:val="none" w:sz="0" w:space="0" w:color="auto"/>
        <w:right w:val="none" w:sz="0" w:space="0" w:color="auto"/>
      </w:divBdr>
    </w:div>
    <w:div w:id="904070756">
      <w:bodyDiv w:val="1"/>
      <w:marLeft w:val="0"/>
      <w:marRight w:val="0"/>
      <w:marTop w:val="0"/>
      <w:marBottom w:val="0"/>
      <w:divBdr>
        <w:top w:val="none" w:sz="0" w:space="0" w:color="auto"/>
        <w:left w:val="none" w:sz="0" w:space="0" w:color="auto"/>
        <w:bottom w:val="none" w:sz="0" w:space="0" w:color="auto"/>
        <w:right w:val="none" w:sz="0" w:space="0" w:color="auto"/>
      </w:divBdr>
      <w:divsChild>
        <w:div w:id="2022705996">
          <w:marLeft w:val="0"/>
          <w:marRight w:val="0"/>
          <w:marTop w:val="0"/>
          <w:marBottom w:val="0"/>
          <w:divBdr>
            <w:top w:val="none" w:sz="0" w:space="0" w:color="auto"/>
            <w:left w:val="none" w:sz="0" w:space="0" w:color="auto"/>
            <w:bottom w:val="none" w:sz="0" w:space="0" w:color="auto"/>
            <w:right w:val="none" w:sz="0" w:space="0" w:color="auto"/>
          </w:divBdr>
          <w:divsChild>
            <w:div w:id="1329867091">
              <w:marLeft w:val="0"/>
              <w:marRight w:val="0"/>
              <w:marTop w:val="0"/>
              <w:marBottom w:val="0"/>
              <w:divBdr>
                <w:top w:val="none" w:sz="0" w:space="0" w:color="auto"/>
                <w:left w:val="none" w:sz="0" w:space="0" w:color="auto"/>
                <w:bottom w:val="none" w:sz="0" w:space="0" w:color="auto"/>
                <w:right w:val="none" w:sz="0" w:space="0" w:color="auto"/>
              </w:divBdr>
              <w:divsChild>
                <w:div w:id="1323899028">
                  <w:marLeft w:val="0"/>
                  <w:marRight w:val="0"/>
                  <w:marTop w:val="0"/>
                  <w:marBottom w:val="0"/>
                  <w:divBdr>
                    <w:top w:val="none" w:sz="0" w:space="0" w:color="auto"/>
                    <w:left w:val="none" w:sz="0" w:space="0" w:color="auto"/>
                    <w:bottom w:val="none" w:sz="0" w:space="0" w:color="auto"/>
                    <w:right w:val="none" w:sz="0" w:space="0" w:color="auto"/>
                  </w:divBdr>
                  <w:divsChild>
                    <w:div w:id="1397241743">
                      <w:marLeft w:val="0"/>
                      <w:marRight w:val="0"/>
                      <w:marTop w:val="0"/>
                      <w:marBottom w:val="0"/>
                      <w:divBdr>
                        <w:top w:val="none" w:sz="0" w:space="0" w:color="auto"/>
                        <w:left w:val="none" w:sz="0" w:space="0" w:color="auto"/>
                        <w:bottom w:val="none" w:sz="0" w:space="0" w:color="auto"/>
                        <w:right w:val="none" w:sz="0" w:space="0" w:color="auto"/>
                      </w:divBdr>
                    </w:div>
                    <w:div w:id="1118715270">
                      <w:marLeft w:val="0"/>
                      <w:marRight w:val="0"/>
                      <w:marTop w:val="0"/>
                      <w:marBottom w:val="0"/>
                      <w:divBdr>
                        <w:top w:val="none" w:sz="0" w:space="0" w:color="auto"/>
                        <w:left w:val="none" w:sz="0" w:space="0" w:color="auto"/>
                        <w:bottom w:val="none" w:sz="0" w:space="0" w:color="auto"/>
                        <w:right w:val="none" w:sz="0" w:space="0" w:color="auto"/>
                      </w:divBdr>
                      <w:divsChild>
                        <w:div w:id="40714545">
                          <w:marLeft w:val="0"/>
                          <w:marRight w:val="0"/>
                          <w:marTop w:val="0"/>
                          <w:marBottom w:val="0"/>
                          <w:divBdr>
                            <w:top w:val="none" w:sz="0" w:space="0" w:color="auto"/>
                            <w:left w:val="none" w:sz="0" w:space="0" w:color="auto"/>
                            <w:bottom w:val="none" w:sz="0" w:space="0" w:color="auto"/>
                            <w:right w:val="none" w:sz="0" w:space="0" w:color="auto"/>
                          </w:divBdr>
                        </w:div>
                        <w:div w:id="137042594">
                          <w:marLeft w:val="0"/>
                          <w:marRight w:val="0"/>
                          <w:marTop w:val="0"/>
                          <w:marBottom w:val="0"/>
                          <w:divBdr>
                            <w:top w:val="none" w:sz="0" w:space="0" w:color="auto"/>
                            <w:left w:val="none" w:sz="0" w:space="0" w:color="auto"/>
                            <w:bottom w:val="none" w:sz="0" w:space="0" w:color="auto"/>
                            <w:right w:val="none" w:sz="0" w:space="0" w:color="auto"/>
                          </w:divBdr>
                        </w:div>
                        <w:div w:id="1023239658">
                          <w:marLeft w:val="0"/>
                          <w:marRight w:val="0"/>
                          <w:marTop w:val="0"/>
                          <w:marBottom w:val="0"/>
                          <w:divBdr>
                            <w:top w:val="none" w:sz="0" w:space="0" w:color="auto"/>
                            <w:left w:val="none" w:sz="0" w:space="0" w:color="auto"/>
                            <w:bottom w:val="none" w:sz="0" w:space="0" w:color="auto"/>
                            <w:right w:val="none" w:sz="0" w:space="0" w:color="auto"/>
                          </w:divBdr>
                        </w:div>
                        <w:div w:id="195293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15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996837">
      <w:bodyDiv w:val="1"/>
      <w:marLeft w:val="0"/>
      <w:marRight w:val="0"/>
      <w:marTop w:val="0"/>
      <w:marBottom w:val="0"/>
      <w:divBdr>
        <w:top w:val="none" w:sz="0" w:space="0" w:color="auto"/>
        <w:left w:val="none" w:sz="0" w:space="0" w:color="auto"/>
        <w:bottom w:val="none" w:sz="0" w:space="0" w:color="auto"/>
        <w:right w:val="none" w:sz="0" w:space="0" w:color="auto"/>
      </w:divBdr>
    </w:div>
    <w:div w:id="16373753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ieeexplore.ieee.org/document/5270491?utm_source=chatgpt.com" TargetMode="Externa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hyperlink" Target="https://www.researchgate.net/publication/388689376" TargetMode="External"/><Relationship Id="rId47" Type="http://schemas.openxmlformats.org/officeDocument/2006/relationships/hyperlink" Target="https://pandas.pydata.org/docs/" TargetMode="External"/><Relationship Id="rId50" Type="http://schemas.openxmlformats.org/officeDocument/2006/relationships/header" Target="header2.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hyperlink" Target="https://www.sciencedirect.com/science/article/pii/S2352012418300365?utm_source=chatgpt.com" TargetMode="External"/><Relationship Id="rId29" Type="http://schemas.openxmlformats.org/officeDocument/2006/relationships/image" Target="media/image13.png"/><Relationship Id="rId11" Type="http://schemas.openxmlformats.org/officeDocument/2006/relationships/hyperlink" Target="https://arxiv.org/abs/1902.01909" TargetMode="Externa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hyperlink" Target="https://www.sciencedirect.com/science/article/abs/pii/002627148990574X" TargetMode="External"/><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hyperlink" Target="https://www.researchgate.net/publication/224123998" TargetMode="External"/><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hyperlink" Target="https://arxiv.org/abs/2010.12651" TargetMode="Externa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ieeexplore.ieee.org/document/9153600?utm_source=chatgpt.com"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hyperlink" Target="https://arxiv.org/abs/1902.01909" TargetMode="External"/><Relationship Id="rId48" Type="http://schemas.openxmlformats.org/officeDocument/2006/relationships/hyperlink" Target="https://docs.scipy.org/doc/" TargetMode="External"/><Relationship Id="rId8" Type="http://schemas.openxmlformats.org/officeDocument/2006/relationships/header" Target="header1.xml"/><Relationship Id="rId51"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hyperlink" Target="https://arxiv.org/abs/2010.12651" TargetMode="External"/><Relationship Id="rId17" Type="http://schemas.openxmlformats.org/officeDocument/2006/relationships/hyperlink" Target="https://www.sciencedirect.com/science/article/abs/pii/002627148990574X?utm_source=chatgpt.com" TargetMode="Externa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hyperlink" Target="https://numpy.org/doc/" TargetMode="External"/><Relationship Id="rId20" Type="http://schemas.openxmlformats.org/officeDocument/2006/relationships/image" Target="media/image4.png"/><Relationship Id="rId41" Type="http://schemas.openxmlformats.org/officeDocument/2006/relationships/hyperlink" Target="https://www.researchgate.net/publication/224123998"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ph02.tci-thaijo.org/index.php/thaistat/article/view/245853?utm_source=chatgpt.com"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hyperlink" Target="https://matplotlib.org/stable/content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196</TotalTime>
  <Pages>35</Pages>
  <Words>5183</Words>
  <Characters>29544</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13</cp:revision>
  <dcterms:created xsi:type="dcterms:W3CDTF">2026-04-11T08:35:00Z</dcterms:created>
  <dcterms:modified xsi:type="dcterms:W3CDTF">2026-04-11T17:07:00Z</dcterms:modified>
</cp:coreProperties>
</file>