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6F18" w:rsidRPr="00907E53" w:rsidRDefault="00B1118B" w:rsidP="00B1118B">
      <w:pPr>
        <w:jc w:val="center"/>
        <w:rPr>
          <w:rFonts w:cstheme="minorHAnsi"/>
          <w:color w:val="000000" w:themeColor="text1"/>
          <w:sz w:val="40"/>
          <w:szCs w:val="36"/>
        </w:rPr>
      </w:pPr>
      <w:r w:rsidRPr="00907E53">
        <w:rPr>
          <w:rFonts w:cstheme="minorHAnsi"/>
          <w:color w:val="000000" w:themeColor="text1"/>
          <w:sz w:val="40"/>
          <w:szCs w:val="36"/>
        </w:rPr>
        <w:t>IR Assignment 4: Naïve Bayes</w:t>
      </w:r>
    </w:p>
    <w:p w:rsidR="00B1118B" w:rsidRPr="00907E53" w:rsidRDefault="00B1118B" w:rsidP="00B1118B">
      <w:pPr>
        <w:pStyle w:val="ListParagraph"/>
        <w:numPr>
          <w:ilvl w:val="0"/>
          <w:numId w:val="1"/>
        </w:numPr>
        <w:jc w:val="right"/>
        <w:rPr>
          <w:rFonts w:cstheme="minorHAnsi"/>
          <w:color w:val="000000" w:themeColor="text1"/>
          <w:szCs w:val="36"/>
        </w:rPr>
      </w:pPr>
      <w:r w:rsidRPr="00907E53">
        <w:rPr>
          <w:rFonts w:cstheme="minorHAnsi"/>
          <w:color w:val="000000" w:themeColor="text1"/>
          <w:szCs w:val="36"/>
        </w:rPr>
        <w:t>William Scott (MT18026)</w:t>
      </w:r>
    </w:p>
    <w:p w:rsidR="004B4206" w:rsidRPr="00907E53" w:rsidRDefault="004B4206">
      <w:pPr>
        <w:rPr>
          <w:rFonts w:cstheme="minorHAnsi"/>
          <w:color w:val="000000" w:themeColor="text1"/>
          <w:sz w:val="21"/>
        </w:rPr>
      </w:pPr>
    </w:p>
    <w:p w:rsidR="00660D6E" w:rsidRPr="00907E53" w:rsidRDefault="00660D6E">
      <w:pPr>
        <w:rPr>
          <w:rFonts w:cstheme="minorHAnsi"/>
          <w:color w:val="000000" w:themeColor="text1"/>
          <w:sz w:val="21"/>
        </w:rPr>
      </w:pPr>
    </w:p>
    <w:p w:rsidR="00660D6E" w:rsidRPr="00907E53" w:rsidRDefault="00660D6E" w:rsidP="00DF3CA1">
      <w:pPr>
        <w:pStyle w:val="Heading1"/>
        <w:rPr>
          <w:b/>
          <w:color w:val="000000" w:themeColor="text1"/>
        </w:rPr>
      </w:pPr>
      <w:r w:rsidRPr="00907E53">
        <w:rPr>
          <w:b/>
          <w:color w:val="000000" w:themeColor="text1"/>
        </w:rPr>
        <w:t>Aim:</w:t>
      </w:r>
    </w:p>
    <w:p w:rsidR="00660D6E" w:rsidRPr="00907E53" w:rsidRDefault="00660D6E" w:rsidP="00660D6E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T</w:t>
      </w:r>
      <w:r w:rsidR="00DF1940" w:rsidRPr="00907E53">
        <w:rPr>
          <w:rFonts w:cstheme="minorHAnsi"/>
          <w:color w:val="000000" w:themeColor="text1"/>
          <w:sz w:val="21"/>
        </w:rPr>
        <w:t>rain and Test Naïve Bayes Classifier with different splits</w:t>
      </w:r>
    </w:p>
    <w:p w:rsidR="004D6D57" w:rsidRPr="00907E53" w:rsidRDefault="00DF1940" w:rsidP="004D6D5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TF-IDF Feature selection in Naïve Bayes for 70:30 split</w:t>
      </w:r>
    </w:p>
    <w:p w:rsidR="004D6D57" w:rsidRPr="00907E53" w:rsidRDefault="004D6D57" w:rsidP="00DF3CA1">
      <w:pPr>
        <w:pStyle w:val="Heading1"/>
        <w:rPr>
          <w:b/>
          <w:color w:val="000000" w:themeColor="text1"/>
        </w:rPr>
      </w:pPr>
      <w:r w:rsidRPr="00907E53">
        <w:rPr>
          <w:b/>
          <w:color w:val="000000" w:themeColor="text1"/>
        </w:rPr>
        <w:t>Tools Used:</w:t>
      </w:r>
    </w:p>
    <w:p w:rsidR="004D6D57" w:rsidRPr="00907E53" w:rsidRDefault="004D6D57" w:rsidP="004D6D5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proofErr w:type="spellStart"/>
      <w:r w:rsidRPr="00907E53">
        <w:rPr>
          <w:rFonts w:cstheme="minorHAnsi"/>
          <w:color w:val="000000" w:themeColor="text1"/>
          <w:sz w:val="21"/>
        </w:rPr>
        <w:t>nltk</w:t>
      </w:r>
      <w:proofErr w:type="spellEnd"/>
    </w:p>
    <w:p w:rsidR="004D6D57" w:rsidRPr="00907E53" w:rsidRDefault="004D6D57" w:rsidP="004D6D5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pandas</w:t>
      </w:r>
    </w:p>
    <w:p w:rsidR="004D6D57" w:rsidRPr="00907E53" w:rsidRDefault="004D6D57" w:rsidP="004D6D5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pickle</w:t>
      </w:r>
    </w:p>
    <w:p w:rsidR="004D6D57" w:rsidRPr="00907E53" w:rsidRDefault="004D6D57" w:rsidP="004D6D5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matplotlib</w:t>
      </w:r>
    </w:p>
    <w:p w:rsidR="00CC025A" w:rsidRPr="00907E53" w:rsidRDefault="007751EF" w:rsidP="00CC02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seaborn</w:t>
      </w:r>
    </w:p>
    <w:p w:rsidR="00CC025A" w:rsidRPr="00907E53" w:rsidRDefault="00CC025A" w:rsidP="00DF3CA1">
      <w:pPr>
        <w:pStyle w:val="Heading1"/>
        <w:rPr>
          <w:b/>
          <w:color w:val="000000" w:themeColor="text1"/>
        </w:rPr>
      </w:pPr>
      <w:r w:rsidRPr="00907E53">
        <w:rPr>
          <w:b/>
          <w:color w:val="000000" w:themeColor="text1"/>
        </w:rPr>
        <w:t>Pre-processing Used:</w:t>
      </w:r>
    </w:p>
    <w:p w:rsidR="00C41772" w:rsidRPr="00907E53" w:rsidRDefault="00C41772" w:rsidP="00CC02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Convert to lowercase</w:t>
      </w:r>
    </w:p>
    <w:p w:rsidR="00CC025A" w:rsidRPr="00907E53" w:rsidRDefault="00DF3CA1" w:rsidP="00CC02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Remove stop words</w:t>
      </w:r>
    </w:p>
    <w:p w:rsidR="00DF3CA1" w:rsidRPr="00907E53" w:rsidRDefault="00DF3CA1" w:rsidP="00CC02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Remove Punctuations</w:t>
      </w:r>
    </w:p>
    <w:p w:rsidR="00DF3CA1" w:rsidRPr="00907E53" w:rsidRDefault="00DF3CA1" w:rsidP="00CC02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Convert Numbers to Words</w:t>
      </w:r>
    </w:p>
    <w:p w:rsidR="00CC025A" w:rsidRPr="00907E53" w:rsidRDefault="00DF3CA1" w:rsidP="00CC025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Lemmatization</w:t>
      </w:r>
    </w:p>
    <w:p w:rsidR="004C3D8E" w:rsidRPr="00907E53" w:rsidRDefault="004C3D8E" w:rsidP="004C3D8E">
      <w:pPr>
        <w:pStyle w:val="Heading1"/>
        <w:rPr>
          <w:rFonts w:asciiTheme="minorHAnsi" w:hAnsiTheme="minorHAnsi"/>
          <w:b/>
          <w:color w:val="000000" w:themeColor="text1"/>
        </w:rPr>
      </w:pPr>
      <w:r w:rsidRPr="00907E53">
        <w:rPr>
          <w:b/>
          <w:color w:val="000000" w:themeColor="text1"/>
        </w:rPr>
        <w:t>Note:</w:t>
      </w:r>
    </w:p>
    <w:p w:rsidR="004C3D8E" w:rsidRPr="00907E53" w:rsidRDefault="004C3D8E" w:rsidP="004C3D8E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 w:themeColor="text1"/>
        </w:rPr>
      </w:pPr>
      <w:r w:rsidRPr="00907E53">
        <w:rPr>
          <w:rFonts w:asciiTheme="minorHAnsi" w:hAnsiTheme="minorHAnsi" w:cstheme="minorHAnsi"/>
          <w:color w:val="000000" w:themeColor="text1"/>
          <w:sz w:val="24"/>
          <w:szCs w:val="24"/>
        </w:rPr>
        <w:t>Corpus Generation Time: 30.5 s</w:t>
      </w:r>
    </w:p>
    <w:p w:rsidR="004C3D8E" w:rsidRPr="00907E53" w:rsidRDefault="004C3D8E" w:rsidP="004C3D8E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 w:themeColor="text1"/>
        </w:rPr>
      </w:pPr>
      <w:r w:rsidRPr="00907E53">
        <w:rPr>
          <w:rFonts w:asciiTheme="minorHAnsi" w:hAnsiTheme="minorHAnsi" w:cstheme="minorHAnsi"/>
          <w:color w:val="000000" w:themeColor="text1"/>
          <w:sz w:val="24"/>
          <w:szCs w:val="24"/>
        </w:rPr>
        <w:t>Run time mentioned is for both train and test together.</w:t>
      </w:r>
    </w:p>
    <w:p w:rsidR="004C3D8E" w:rsidRPr="00907E53" w:rsidRDefault="004C3D8E" w:rsidP="004C3D8E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 w:themeColor="text1"/>
        </w:rPr>
      </w:pPr>
      <w:r w:rsidRPr="00907E53">
        <w:rPr>
          <w:rFonts w:asciiTheme="minorHAnsi" w:hAnsiTheme="minorHAnsi" w:cstheme="minorHAnsi"/>
          <w:color w:val="000000" w:themeColor="text1"/>
          <w:sz w:val="24"/>
          <w:szCs w:val="24"/>
        </w:rPr>
        <w:t>Number of documents from each class are 1000</w:t>
      </w:r>
    </w:p>
    <w:p w:rsidR="004C3D8E" w:rsidRPr="00907E53" w:rsidRDefault="004C3D8E" w:rsidP="004C3D8E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 w:themeColor="text1"/>
        </w:rPr>
      </w:pPr>
      <w:r w:rsidRPr="00907E53">
        <w:rPr>
          <w:rFonts w:asciiTheme="minorHAnsi" w:hAnsiTheme="minorHAnsi" w:cstheme="minorHAnsi"/>
          <w:color w:val="000000" w:themeColor="text1"/>
          <w:sz w:val="24"/>
          <w:szCs w:val="24"/>
        </w:rPr>
        <w:t>The train-test split is done for class wise.</w:t>
      </w:r>
    </w:p>
    <w:p w:rsidR="004C3D8E" w:rsidRPr="00907E53" w:rsidRDefault="004C3D8E" w:rsidP="004C3D8E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 w:themeColor="text1"/>
        </w:rPr>
      </w:pPr>
      <w:r w:rsidRPr="00907E53">
        <w:rPr>
          <w:rFonts w:asciiTheme="minorHAnsi" w:hAnsiTheme="minorHAnsi" w:cstheme="minorHAnsi"/>
          <w:color w:val="000000" w:themeColor="text1"/>
          <w:sz w:val="24"/>
          <w:szCs w:val="24"/>
        </w:rPr>
        <w:t>Random seed: 41 (to replicate the results)</w:t>
      </w:r>
    </w:p>
    <w:p w:rsidR="00CC025A" w:rsidRPr="00907E53" w:rsidRDefault="00CC025A" w:rsidP="007751EF">
      <w:pPr>
        <w:pStyle w:val="Heading1"/>
        <w:rPr>
          <w:b/>
          <w:color w:val="000000" w:themeColor="text1"/>
        </w:rPr>
      </w:pPr>
      <w:r w:rsidRPr="00907E53">
        <w:rPr>
          <w:b/>
          <w:color w:val="000000" w:themeColor="text1"/>
        </w:rPr>
        <w:t>Question 1:</w:t>
      </w:r>
    </w:p>
    <w:p w:rsidR="00CC025A" w:rsidRPr="00907E53" w:rsidRDefault="00DF3CA1" w:rsidP="007751EF">
      <w:pPr>
        <w:pStyle w:val="Heading3"/>
        <w:rPr>
          <w:b/>
          <w:color w:val="000000" w:themeColor="text1"/>
        </w:rPr>
      </w:pPr>
      <w:r w:rsidRPr="00907E53">
        <w:rPr>
          <w:b/>
          <w:color w:val="000000" w:themeColor="text1"/>
        </w:rPr>
        <w:t>Methodology:</w:t>
      </w:r>
    </w:p>
    <w:p w:rsidR="00CC025A" w:rsidRPr="00907E53" w:rsidRDefault="00DF3CA1" w:rsidP="00DF3CA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Generate Train Test split</w:t>
      </w:r>
    </w:p>
    <w:p w:rsidR="00DF3CA1" w:rsidRPr="00907E53" w:rsidRDefault="007751EF" w:rsidP="00DF3CA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In Training</w:t>
      </w:r>
    </w:p>
    <w:p w:rsidR="007751EF" w:rsidRPr="00907E53" w:rsidRDefault="007751EF" w:rsidP="007751EF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Calculate p(</w:t>
      </w:r>
      <w:proofErr w:type="spellStart"/>
      <w:r w:rsidRPr="00907E53">
        <w:rPr>
          <w:rFonts w:cstheme="minorHAnsi"/>
          <w:color w:val="000000" w:themeColor="text1"/>
          <w:sz w:val="21"/>
        </w:rPr>
        <w:t>x|c</w:t>
      </w:r>
      <w:proofErr w:type="spellEnd"/>
      <w:r w:rsidRPr="00907E53">
        <w:rPr>
          <w:rFonts w:cstheme="minorHAnsi"/>
          <w:color w:val="000000" w:themeColor="text1"/>
          <w:sz w:val="21"/>
        </w:rPr>
        <w:t>) for all the x in corpus. Consider a class to be the label</w:t>
      </w:r>
    </w:p>
    <w:p w:rsidR="007751EF" w:rsidRPr="00907E53" w:rsidRDefault="007751EF" w:rsidP="007751E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In testing</w:t>
      </w:r>
    </w:p>
    <w:p w:rsidR="007751EF" w:rsidRPr="00907E53" w:rsidRDefault="007751EF" w:rsidP="007751EF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Calculate p(</w:t>
      </w:r>
      <w:proofErr w:type="spellStart"/>
      <w:r w:rsidRPr="00907E53">
        <w:rPr>
          <w:rFonts w:cstheme="minorHAnsi"/>
          <w:color w:val="000000" w:themeColor="text1"/>
          <w:sz w:val="21"/>
        </w:rPr>
        <w:t>x|c</w:t>
      </w:r>
      <w:proofErr w:type="spellEnd"/>
      <w:r w:rsidRPr="00907E53">
        <w:rPr>
          <w:rFonts w:cstheme="minorHAnsi"/>
          <w:color w:val="000000" w:themeColor="text1"/>
          <w:sz w:val="21"/>
        </w:rPr>
        <w:t>) for all tokens and for all classes</w:t>
      </w:r>
      <w:r w:rsidR="003F1883" w:rsidRPr="00907E53">
        <w:rPr>
          <w:rFonts w:cstheme="minorHAnsi"/>
          <w:color w:val="000000" w:themeColor="text1"/>
          <w:sz w:val="21"/>
        </w:rPr>
        <w:t>.</w:t>
      </w:r>
    </w:p>
    <w:p w:rsidR="007751EF" w:rsidRPr="00907E53" w:rsidRDefault="007751EF" w:rsidP="007751EF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Use log and add the values instead of multiplying the probabilities to save them from zeroing themselves</w:t>
      </w:r>
      <w:r w:rsidR="003F1883" w:rsidRPr="00907E53">
        <w:rPr>
          <w:rFonts w:cstheme="minorHAnsi"/>
          <w:color w:val="000000" w:themeColor="text1"/>
          <w:sz w:val="21"/>
        </w:rPr>
        <w:t>.</w:t>
      </w:r>
    </w:p>
    <w:p w:rsidR="007751EF" w:rsidRPr="00907E53" w:rsidRDefault="007751EF" w:rsidP="007751EF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Smooth the Naïve Bayes by adding 1 to the numerator and |v| to the denominator</w:t>
      </w:r>
      <w:r w:rsidR="003F1883" w:rsidRPr="00907E53">
        <w:rPr>
          <w:rFonts w:cstheme="minorHAnsi"/>
          <w:color w:val="000000" w:themeColor="text1"/>
          <w:sz w:val="21"/>
        </w:rPr>
        <w:t>.</w:t>
      </w:r>
    </w:p>
    <w:p w:rsidR="004245E6" w:rsidRPr="00907E53" w:rsidRDefault="007751EF" w:rsidP="004245E6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Take the max class with the maximum likelihood value</w:t>
      </w:r>
      <w:r w:rsidR="003F1883" w:rsidRPr="00907E53">
        <w:rPr>
          <w:rFonts w:cstheme="minorHAnsi"/>
          <w:color w:val="000000" w:themeColor="text1"/>
          <w:sz w:val="21"/>
        </w:rPr>
        <w:t>.</w:t>
      </w:r>
    </w:p>
    <w:p w:rsidR="004245E6" w:rsidRPr="00907E53" w:rsidRDefault="004245E6" w:rsidP="004245E6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Labels Order: ['</w:t>
      </w:r>
      <w:proofErr w:type="spellStart"/>
      <w:r w:rsidRPr="00907E53">
        <w:rPr>
          <w:rFonts w:cstheme="minorHAnsi"/>
          <w:color w:val="000000" w:themeColor="text1"/>
          <w:sz w:val="21"/>
        </w:rPr>
        <w:t>comp.graphics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rec.sport.hockey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sci.med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sci.space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talk.politics.misc</w:t>
      </w:r>
      <w:proofErr w:type="spellEnd"/>
      <w:r w:rsidRPr="00907E53">
        <w:rPr>
          <w:rFonts w:cstheme="minorHAnsi"/>
          <w:color w:val="000000" w:themeColor="text1"/>
          <w:sz w:val="21"/>
        </w:rPr>
        <w:t>']</w:t>
      </w:r>
    </w:p>
    <w:p w:rsidR="00FF4CE9" w:rsidRPr="00907E53" w:rsidRDefault="00FF4CE9" w:rsidP="00FF4CE9">
      <w:pPr>
        <w:pStyle w:val="Heading2"/>
        <w:rPr>
          <w:b/>
          <w:color w:val="000000" w:themeColor="text1"/>
        </w:rPr>
      </w:pPr>
      <w:r w:rsidRPr="00907E53">
        <w:rPr>
          <w:b/>
          <w:color w:val="000000" w:themeColor="text1"/>
        </w:rPr>
        <w:t>Inferences:</w:t>
      </w:r>
    </w:p>
    <w:p w:rsidR="007751EF" w:rsidRPr="00907E53" w:rsidRDefault="00FF4CE9" w:rsidP="00FF4CE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Run time increase with the increase in the train split.</w:t>
      </w:r>
    </w:p>
    <w:p w:rsidR="00FF4CE9" w:rsidRPr="00907E53" w:rsidRDefault="00FF4CE9" w:rsidP="00FF4CE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Corpus and the Unique words increase with increase in the train split.</w:t>
      </w:r>
    </w:p>
    <w:p w:rsidR="004C3D8E" w:rsidRPr="00907E53" w:rsidRDefault="004C3D8E" w:rsidP="00FF4CE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Accuracy will also tend to increase, but the increase in accuracy is not too certain. As we will be having all the noise variables also included in our corpus.</w:t>
      </w:r>
    </w:p>
    <w:p w:rsidR="004C3D8E" w:rsidRPr="00907E53" w:rsidRDefault="004C3D8E" w:rsidP="004C3D8E">
      <w:pPr>
        <w:rPr>
          <w:rFonts w:cstheme="minorHAnsi"/>
          <w:color w:val="000000" w:themeColor="text1"/>
          <w:sz w:val="21"/>
        </w:rPr>
      </w:pPr>
    </w:p>
    <w:p w:rsidR="00FF4CE9" w:rsidRPr="00907E53" w:rsidRDefault="00FF4CE9" w:rsidP="004C3D8E">
      <w:pPr>
        <w:rPr>
          <w:rFonts w:cstheme="minorHAnsi"/>
          <w:color w:val="000000" w:themeColor="text1"/>
          <w:sz w:val="21"/>
        </w:rPr>
      </w:pPr>
    </w:p>
    <w:tbl>
      <w:tblPr>
        <w:tblStyle w:val="TableGrid"/>
        <w:tblW w:w="9811" w:type="dxa"/>
        <w:tblLook w:val="04A0" w:firstRow="1" w:lastRow="0" w:firstColumn="1" w:lastColumn="0" w:noHBand="0" w:noVBand="1"/>
      </w:tblPr>
      <w:tblGrid>
        <w:gridCol w:w="767"/>
        <w:gridCol w:w="1109"/>
        <w:gridCol w:w="954"/>
        <w:gridCol w:w="993"/>
        <w:gridCol w:w="1212"/>
        <w:gridCol w:w="4776"/>
      </w:tblGrid>
      <w:tr w:rsidR="00907E53" w:rsidRPr="00907E53" w:rsidTr="004245E6">
        <w:tc>
          <w:tcPr>
            <w:tcW w:w="767" w:type="dxa"/>
          </w:tcPr>
          <w:p w:rsidR="00016BCF" w:rsidRPr="00907E53" w:rsidRDefault="00016BCF" w:rsidP="00016BCF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lastRenderedPageBreak/>
              <w:t>Split</w:t>
            </w:r>
          </w:p>
        </w:tc>
        <w:tc>
          <w:tcPr>
            <w:tcW w:w="1109" w:type="dxa"/>
          </w:tcPr>
          <w:p w:rsidR="00016BCF" w:rsidRPr="00907E53" w:rsidRDefault="00016BCF" w:rsidP="00016BCF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Accuracy</w:t>
            </w:r>
          </w:p>
        </w:tc>
        <w:tc>
          <w:tcPr>
            <w:tcW w:w="954" w:type="dxa"/>
          </w:tcPr>
          <w:p w:rsidR="00016BCF" w:rsidRPr="00907E53" w:rsidRDefault="00016BCF" w:rsidP="00016BCF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Corpus</w:t>
            </w:r>
          </w:p>
        </w:tc>
        <w:tc>
          <w:tcPr>
            <w:tcW w:w="993" w:type="dxa"/>
          </w:tcPr>
          <w:p w:rsidR="00016BCF" w:rsidRPr="00907E53" w:rsidRDefault="00016BCF" w:rsidP="00016BCF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Unique Words</w:t>
            </w:r>
          </w:p>
        </w:tc>
        <w:tc>
          <w:tcPr>
            <w:tcW w:w="1212" w:type="dxa"/>
          </w:tcPr>
          <w:p w:rsidR="0037217C" w:rsidRPr="00907E53" w:rsidRDefault="00016BCF" w:rsidP="00016BCF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Run Time</w:t>
            </w:r>
          </w:p>
        </w:tc>
        <w:tc>
          <w:tcPr>
            <w:tcW w:w="4776" w:type="dxa"/>
          </w:tcPr>
          <w:p w:rsidR="00016BCF" w:rsidRPr="00907E53" w:rsidRDefault="00AA0297" w:rsidP="00016BCF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Confusion Matrix – Heatmap</w:t>
            </w:r>
          </w:p>
        </w:tc>
      </w:tr>
      <w:tr w:rsidR="00907E53" w:rsidRPr="00907E53" w:rsidTr="004245E6">
        <w:tc>
          <w:tcPr>
            <w:tcW w:w="767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5</w:t>
            </w:r>
            <w:r w:rsidR="00971104" w:rsidRPr="00907E53">
              <w:rPr>
                <w:rFonts w:cstheme="minorHAnsi"/>
                <w:color w:val="000000" w:themeColor="text1"/>
              </w:rPr>
              <w:t>0:50</w:t>
            </w:r>
          </w:p>
        </w:tc>
        <w:tc>
          <w:tcPr>
            <w:tcW w:w="1109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96.32%</w:t>
            </w:r>
          </w:p>
        </w:tc>
        <w:tc>
          <w:tcPr>
            <w:tcW w:w="954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554767</w:t>
            </w:r>
          </w:p>
        </w:tc>
        <w:tc>
          <w:tcPr>
            <w:tcW w:w="993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85789</w:t>
            </w:r>
          </w:p>
        </w:tc>
        <w:tc>
          <w:tcPr>
            <w:tcW w:w="1212" w:type="dxa"/>
          </w:tcPr>
          <w:p w:rsidR="00016BCF" w:rsidRPr="00907E53" w:rsidRDefault="00EA1306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 xml:space="preserve">8.86 </w:t>
            </w:r>
            <w:r w:rsidR="003E501A" w:rsidRPr="00907E53">
              <w:rPr>
                <w:rFonts w:cstheme="minorHAnsi"/>
                <w:color w:val="000000" w:themeColor="text1"/>
              </w:rPr>
              <w:t>sec</w:t>
            </w:r>
          </w:p>
        </w:tc>
        <w:tc>
          <w:tcPr>
            <w:tcW w:w="4776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6551DC5D" wp14:editId="107FB999">
                  <wp:extent cx="2895600" cy="20729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25" cy="208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53" w:rsidRPr="00907E53" w:rsidTr="004245E6">
        <w:tc>
          <w:tcPr>
            <w:tcW w:w="767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</w:t>
            </w:r>
            <w:r w:rsidR="00971104" w:rsidRPr="00907E53">
              <w:rPr>
                <w:rFonts w:cstheme="minorHAnsi"/>
                <w:color w:val="000000" w:themeColor="text1"/>
              </w:rPr>
              <w:t>0:30</w:t>
            </w:r>
          </w:p>
        </w:tc>
        <w:tc>
          <w:tcPr>
            <w:tcW w:w="1109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96.86%</w:t>
            </w:r>
          </w:p>
        </w:tc>
        <w:tc>
          <w:tcPr>
            <w:tcW w:w="954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729357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93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106510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12" w:type="dxa"/>
          </w:tcPr>
          <w:p w:rsidR="00016BCF" w:rsidRPr="00907E53" w:rsidRDefault="00EA1306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9.37 sec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4776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EFFE5F2" wp14:editId="0A2533B5">
                  <wp:extent cx="2895600" cy="20729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400" cy="209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53" w:rsidRPr="00907E53" w:rsidTr="004245E6">
        <w:tc>
          <w:tcPr>
            <w:tcW w:w="767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8</w:t>
            </w:r>
            <w:r w:rsidR="00971104" w:rsidRPr="00907E53">
              <w:rPr>
                <w:rFonts w:cstheme="minorHAnsi"/>
                <w:color w:val="000000" w:themeColor="text1"/>
              </w:rPr>
              <w:t>0:20</w:t>
            </w:r>
          </w:p>
        </w:tc>
        <w:tc>
          <w:tcPr>
            <w:tcW w:w="1109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97.3%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54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826581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93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116427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12" w:type="dxa"/>
          </w:tcPr>
          <w:p w:rsidR="00016BCF" w:rsidRPr="00907E53" w:rsidRDefault="00EA1306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11 sec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4776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03D6279" wp14:editId="5DF78CE1">
                  <wp:extent cx="2895600" cy="207298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54" cy="208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53" w:rsidRPr="00907E53" w:rsidTr="004245E6">
        <w:tc>
          <w:tcPr>
            <w:tcW w:w="767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</w:t>
            </w:r>
            <w:r w:rsidR="00971104" w:rsidRPr="00907E53">
              <w:rPr>
                <w:rFonts w:cstheme="minorHAnsi"/>
                <w:color w:val="000000" w:themeColor="text1"/>
              </w:rPr>
              <w:t>0:10</w:t>
            </w:r>
          </w:p>
        </w:tc>
        <w:tc>
          <w:tcPr>
            <w:tcW w:w="1109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96.8%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54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915524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93" w:type="dxa"/>
          </w:tcPr>
          <w:p w:rsidR="00016BCF" w:rsidRPr="00907E53" w:rsidRDefault="00016BCF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125365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12" w:type="dxa"/>
          </w:tcPr>
          <w:p w:rsidR="00016BCF" w:rsidRPr="00907E53" w:rsidRDefault="00EA1306" w:rsidP="00016BC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13.3 sec</w:t>
            </w:r>
          </w:p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4776" w:type="dxa"/>
          </w:tcPr>
          <w:p w:rsidR="00016BCF" w:rsidRPr="00907E53" w:rsidRDefault="00016BCF" w:rsidP="00016BCF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7CE4742B" wp14:editId="63498D0E">
                  <wp:extent cx="2895600" cy="207298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881" cy="210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A54" w:rsidRPr="00907E53" w:rsidRDefault="003D3A54" w:rsidP="004D6D57">
      <w:pPr>
        <w:rPr>
          <w:rFonts w:cstheme="minorHAnsi"/>
          <w:color w:val="000000" w:themeColor="text1"/>
          <w:sz w:val="21"/>
        </w:rPr>
      </w:pPr>
    </w:p>
    <w:p w:rsidR="008014DB" w:rsidRPr="00907E53" w:rsidRDefault="008014DB" w:rsidP="008014DB">
      <w:pPr>
        <w:pStyle w:val="Heading1"/>
        <w:rPr>
          <w:b/>
          <w:color w:val="000000" w:themeColor="text1"/>
        </w:rPr>
      </w:pPr>
      <w:r w:rsidRPr="00907E53">
        <w:rPr>
          <w:b/>
          <w:color w:val="000000" w:themeColor="text1"/>
        </w:rPr>
        <w:lastRenderedPageBreak/>
        <w:t>Question 2:</w:t>
      </w:r>
    </w:p>
    <w:p w:rsidR="008014DB" w:rsidRPr="00907E53" w:rsidRDefault="008014DB" w:rsidP="008014DB">
      <w:pPr>
        <w:pStyle w:val="Heading3"/>
        <w:rPr>
          <w:b/>
          <w:color w:val="000000" w:themeColor="text1"/>
        </w:rPr>
      </w:pPr>
      <w:r w:rsidRPr="00907E53">
        <w:rPr>
          <w:b/>
          <w:color w:val="000000" w:themeColor="text1"/>
        </w:rPr>
        <w:t>Methodology:</w:t>
      </w:r>
    </w:p>
    <w:p w:rsidR="008014DB" w:rsidRPr="00907E53" w:rsidRDefault="003A04B6" w:rsidP="008014DB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Split dataset to 70:30 Train and Test respectively.</w:t>
      </w:r>
    </w:p>
    <w:p w:rsidR="003A04B6" w:rsidRPr="00907E53" w:rsidRDefault="003A04B6" w:rsidP="008014DB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Calculate TF-IDF</w:t>
      </w:r>
    </w:p>
    <w:p w:rsidR="003A04B6" w:rsidRPr="00907E53" w:rsidRDefault="00471DE9" w:rsidP="003A04B6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 xml:space="preserve">Take TF of </w:t>
      </w:r>
      <w:r w:rsidR="003C1840" w:rsidRPr="00907E53">
        <w:rPr>
          <w:rFonts w:cstheme="minorHAnsi"/>
          <w:color w:val="000000" w:themeColor="text1"/>
          <w:sz w:val="21"/>
        </w:rPr>
        <w:t>by counting the word frequency</w:t>
      </w:r>
      <w:r w:rsidR="006D4196" w:rsidRPr="00907E53">
        <w:rPr>
          <w:rFonts w:cstheme="minorHAnsi"/>
          <w:color w:val="000000" w:themeColor="text1"/>
          <w:sz w:val="21"/>
        </w:rPr>
        <w:t xml:space="preserve"> in all the documents</w:t>
      </w:r>
      <w:r w:rsidR="0065591C" w:rsidRPr="00907E53">
        <w:rPr>
          <w:rFonts w:cstheme="minorHAnsi"/>
          <w:color w:val="000000" w:themeColor="text1"/>
          <w:sz w:val="21"/>
        </w:rPr>
        <w:t>.</w:t>
      </w:r>
    </w:p>
    <w:p w:rsidR="006D4196" w:rsidRPr="00907E53" w:rsidRDefault="006D4196" w:rsidP="003A04B6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IDF also will be for all the documents</w:t>
      </w:r>
      <w:r w:rsidR="0065591C" w:rsidRPr="00907E53">
        <w:rPr>
          <w:rFonts w:cstheme="minorHAnsi"/>
          <w:color w:val="000000" w:themeColor="text1"/>
          <w:sz w:val="21"/>
        </w:rPr>
        <w:t>.</w:t>
      </w:r>
    </w:p>
    <w:p w:rsidR="006D4196" w:rsidRPr="00907E53" w:rsidRDefault="006D4196" w:rsidP="003A04B6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Normalise the TF with the unique words</w:t>
      </w:r>
      <w:r w:rsidR="008D6C6E" w:rsidRPr="00907E53">
        <w:rPr>
          <w:rFonts w:cstheme="minorHAnsi"/>
          <w:color w:val="000000" w:themeColor="text1"/>
          <w:sz w:val="21"/>
        </w:rPr>
        <w:t xml:space="preserve"> (optional)</w:t>
      </w:r>
      <w:r w:rsidRPr="00907E53">
        <w:rPr>
          <w:rFonts w:cstheme="minorHAnsi"/>
          <w:color w:val="000000" w:themeColor="text1"/>
          <w:sz w:val="21"/>
        </w:rPr>
        <w:t xml:space="preserve"> and </w:t>
      </w:r>
      <w:proofErr w:type="spellStart"/>
      <w:r w:rsidRPr="00907E53">
        <w:rPr>
          <w:rFonts w:cstheme="minorHAnsi"/>
          <w:color w:val="000000" w:themeColor="text1"/>
          <w:sz w:val="21"/>
        </w:rPr>
        <w:t>idf</w:t>
      </w:r>
      <w:proofErr w:type="spellEnd"/>
      <w:r w:rsidRPr="00907E53">
        <w:rPr>
          <w:rFonts w:cstheme="minorHAnsi"/>
          <w:color w:val="000000" w:themeColor="text1"/>
          <w:sz w:val="21"/>
        </w:rPr>
        <w:t xml:space="preserve"> with +1 normalisation on numerator and denominator</w:t>
      </w:r>
      <w:r w:rsidR="00B612C9" w:rsidRPr="00907E53">
        <w:rPr>
          <w:rFonts w:cstheme="minorHAnsi"/>
          <w:color w:val="000000" w:themeColor="text1"/>
          <w:sz w:val="21"/>
        </w:rPr>
        <w:t>.</w:t>
      </w:r>
    </w:p>
    <w:p w:rsidR="00043B0F" w:rsidRPr="00907E53" w:rsidRDefault="00043B0F" w:rsidP="00043B0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Sort the tokens with the TF-IDF values</w:t>
      </w:r>
      <w:r w:rsidR="008D6C6E" w:rsidRPr="00907E53">
        <w:rPr>
          <w:rFonts w:cstheme="minorHAnsi"/>
          <w:color w:val="000000" w:themeColor="text1"/>
          <w:sz w:val="21"/>
        </w:rPr>
        <w:t>.</w:t>
      </w:r>
    </w:p>
    <w:p w:rsidR="00043B0F" w:rsidRPr="00907E53" w:rsidRDefault="00043B0F" w:rsidP="00043B0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Split for the percentages on the dataset (</w:t>
      </w:r>
      <w:r w:rsidR="00BA2E1A" w:rsidRPr="00907E53">
        <w:rPr>
          <w:rFonts w:cstheme="minorHAnsi"/>
          <w:color w:val="000000" w:themeColor="text1"/>
          <w:sz w:val="21"/>
        </w:rPr>
        <w:t>e.g.</w:t>
      </w:r>
      <w:r w:rsidRPr="00907E53">
        <w:rPr>
          <w:rFonts w:cstheme="minorHAnsi"/>
          <w:color w:val="000000" w:themeColor="text1"/>
          <w:sz w:val="21"/>
        </w:rPr>
        <w:t>: 50%)</w:t>
      </w:r>
      <w:r w:rsidR="008D6C6E" w:rsidRPr="00907E53">
        <w:rPr>
          <w:rFonts w:cstheme="minorHAnsi"/>
          <w:color w:val="000000" w:themeColor="text1"/>
          <w:sz w:val="21"/>
        </w:rPr>
        <w:t>.</w:t>
      </w:r>
    </w:p>
    <w:p w:rsidR="008014DB" w:rsidRPr="00907E53" w:rsidRDefault="008014DB" w:rsidP="008014DB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In Training</w:t>
      </w:r>
    </w:p>
    <w:p w:rsidR="008014DB" w:rsidRPr="00907E53" w:rsidRDefault="008014DB" w:rsidP="008014DB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Calculate p(</w:t>
      </w:r>
      <w:proofErr w:type="spellStart"/>
      <w:r w:rsidRPr="00907E53">
        <w:rPr>
          <w:rFonts w:cstheme="minorHAnsi"/>
          <w:color w:val="000000" w:themeColor="text1"/>
          <w:sz w:val="21"/>
        </w:rPr>
        <w:t>x|c</w:t>
      </w:r>
      <w:proofErr w:type="spellEnd"/>
      <w:r w:rsidRPr="00907E53">
        <w:rPr>
          <w:rFonts w:cstheme="minorHAnsi"/>
          <w:color w:val="000000" w:themeColor="text1"/>
          <w:sz w:val="21"/>
        </w:rPr>
        <w:t xml:space="preserve">) for all the </w:t>
      </w:r>
      <w:r w:rsidR="00A3451C" w:rsidRPr="00907E53">
        <w:rPr>
          <w:rFonts w:cstheme="minorHAnsi"/>
          <w:color w:val="000000" w:themeColor="text1"/>
          <w:sz w:val="21"/>
        </w:rPr>
        <w:t xml:space="preserve">refined </w:t>
      </w:r>
      <w:r w:rsidRPr="00907E53">
        <w:rPr>
          <w:rFonts w:cstheme="minorHAnsi"/>
          <w:color w:val="000000" w:themeColor="text1"/>
          <w:sz w:val="21"/>
        </w:rPr>
        <w:t>corpus. Consider a class to be the label</w:t>
      </w:r>
      <w:r w:rsidR="00924DBC" w:rsidRPr="00907E53">
        <w:rPr>
          <w:rFonts w:cstheme="minorHAnsi"/>
          <w:color w:val="000000" w:themeColor="text1"/>
          <w:sz w:val="21"/>
        </w:rPr>
        <w:t>.</w:t>
      </w:r>
    </w:p>
    <w:p w:rsidR="008014DB" w:rsidRPr="00907E53" w:rsidRDefault="008014DB" w:rsidP="008014DB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In testing</w:t>
      </w:r>
    </w:p>
    <w:p w:rsidR="008014DB" w:rsidRPr="00907E53" w:rsidRDefault="008014DB" w:rsidP="008014DB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Calculate p(</w:t>
      </w:r>
      <w:proofErr w:type="spellStart"/>
      <w:r w:rsidRPr="00907E53">
        <w:rPr>
          <w:rFonts w:cstheme="minorHAnsi"/>
          <w:color w:val="000000" w:themeColor="text1"/>
          <w:sz w:val="21"/>
        </w:rPr>
        <w:t>x|c</w:t>
      </w:r>
      <w:proofErr w:type="spellEnd"/>
      <w:r w:rsidRPr="00907E53">
        <w:rPr>
          <w:rFonts w:cstheme="minorHAnsi"/>
          <w:color w:val="000000" w:themeColor="text1"/>
          <w:sz w:val="21"/>
        </w:rPr>
        <w:t xml:space="preserve">) for all </w:t>
      </w:r>
      <w:r w:rsidR="00532C6E" w:rsidRPr="00907E53">
        <w:rPr>
          <w:rFonts w:cstheme="minorHAnsi"/>
          <w:color w:val="000000" w:themeColor="text1"/>
          <w:sz w:val="21"/>
        </w:rPr>
        <w:t xml:space="preserve">refined </w:t>
      </w:r>
      <w:r w:rsidRPr="00907E53">
        <w:rPr>
          <w:rFonts w:cstheme="minorHAnsi"/>
          <w:color w:val="000000" w:themeColor="text1"/>
          <w:sz w:val="21"/>
        </w:rPr>
        <w:t>tokens and for all classes</w:t>
      </w:r>
      <w:r w:rsidR="00924DBC" w:rsidRPr="00907E53">
        <w:rPr>
          <w:rFonts w:cstheme="minorHAnsi"/>
          <w:color w:val="000000" w:themeColor="text1"/>
          <w:sz w:val="21"/>
        </w:rPr>
        <w:t>.</w:t>
      </w:r>
    </w:p>
    <w:p w:rsidR="008014DB" w:rsidRPr="00907E53" w:rsidRDefault="008014DB" w:rsidP="008014DB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Use log and add the values instead of multiplying the probabilities to save them from zeroing themselves</w:t>
      </w:r>
      <w:r w:rsidR="008D6C6E" w:rsidRPr="00907E53">
        <w:rPr>
          <w:rFonts w:cstheme="minorHAnsi"/>
          <w:color w:val="000000" w:themeColor="text1"/>
          <w:sz w:val="21"/>
        </w:rPr>
        <w:t>.</w:t>
      </w:r>
    </w:p>
    <w:p w:rsidR="008014DB" w:rsidRPr="00907E53" w:rsidRDefault="008014DB" w:rsidP="008014DB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Smooth the Naïve Bayes by adding 1 to the numerator and |v| to the denominator</w:t>
      </w:r>
      <w:r w:rsidR="008D6C6E" w:rsidRPr="00907E53">
        <w:rPr>
          <w:rFonts w:cstheme="minorHAnsi"/>
          <w:color w:val="000000" w:themeColor="text1"/>
          <w:sz w:val="21"/>
        </w:rPr>
        <w:t>.</w:t>
      </w:r>
    </w:p>
    <w:p w:rsidR="008014DB" w:rsidRPr="00907E53" w:rsidRDefault="008014DB" w:rsidP="008014DB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Take the max class with the maximum likelihood value</w:t>
      </w:r>
      <w:r w:rsidR="008D6C6E" w:rsidRPr="00907E53">
        <w:rPr>
          <w:rFonts w:cstheme="minorHAnsi"/>
          <w:color w:val="000000" w:themeColor="text1"/>
          <w:sz w:val="21"/>
        </w:rPr>
        <w:t>.</w:t>
      </w:r>
    </w:p>
    <w:p w:rsidR="008014DB" w:rsidRPr="00907E53" w:rsidRDefault="008014DB" w:rsidP="008014DB">
      <w:pPr>
        <w:rPr>
          <w:rFonts w:cstheme="minorHAnsi"/>
          <w:color w:val="000000" w:themeColor="text1"/>
          <w:sz w:val="21"/>
        </w:rPr>
      </w:pPr>
    </w:p>
    <w:p w:rsidR="004852B0" w:rsidRPr="00907E53" w:rsidRDefault="008014DB" w:rsidP="008014DB">
      <w:p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Labels Order: ['</w:t>
      </w:r>
      <w:proofErr w:type="spellStart"/>
      <w:r w:rsidRPr="00907E53">
        <w:rPr>
          <w:rFonts w:cstheme="minorHAnsi"/>
          <w:color w:val="000000" w:themeColor="text1"/>
          <w:sz w:val="21"/>
        </w:rPr>
        <w:t>comp.graphics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rec.sport.hockey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sci.med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sci.space</w:t>
      </w:r>
      <w:proofErr w:type="spellEnd"/>
      <w:r w:rsidRPr="00907E53">
        <w:rPr>
          <w:rFonts w:cstheme="minorHAnsi"/>
          <w:color w:val="000000" w:themeColor="text1"/>
          <w:sz w:val="21"/>
        </w:rPr>
        <w:t>', '</w:t>
      </w:r>
      <w:proofErr w:type="spellStart"/>
      <w:r w:rsidRPr="00907E53">
        <w:rPr>
          <w:rFonts w:cstheme="minorHAnsi"/>
          <w:color w:val="000000" w:themeColor="text1"/>
          <w:sz w:val="21"/>
        </w:rPr>
        <w:t>talk.politics.misc</w:t>
      </w:r>
      <w:proofErr w:type="spellEnd"/>
      <w:r w:rsidRPr="00907E53">
        <w:rPr>
          <w:rFonts w:cstheme="minorHAnsi"/>
          <w:color w:val="000000" w:themeColor="text1"/>
          <w:sz w:val="21"/>
        </w:rPr>
        <w:t>']</w:t>
      </w:r>
    </w:p>
    <w:p w:rsidR="004852B0" w:rsidRPr="00907E53" w:rsidRDefault="004852B0" w:rsidP="00FA2BF8">
      <w:pPr>
        <w:pStyle w:val="Heading2"/>
        <w:rPr>
          <w:b/>
          <w:color w:val="000000" w:themeColor="text1"/>
        </w:rPr>
      </w:pPr>
      <w:r w:rsidRPr="00907E53">
        <w:rPr>
          <w:b/>
          <w:color w:val="000000" w:themeColor="text1"/>
        </w:rPr>
        <w:t>Inferences:</w:t>
      </w:r>
    </w:p>
    <w:p w:rsidR="004852B0" w:rsidRPr="00907E53" w:rsidRDefault="004852B0" w:rsidP="004852B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With increase in the % of top TF-IDF values, the unique words increases</w:t>
      </w:r>
    </w:p>
    <w:p w:rsidR="004852B0" w:rsidRPr="00907E53" w:rsidRDefault="004852B0" w:rsidP="004852B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Increase in unique words increase the processing time</w:t>
      </w:r>
    </w:p>
    <w:p w:rsidR="004852B0" w:rsidRPr="00907E53" w:rsidRDefault="004852B0" w:rsidP="004852B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Performing the feature selection on the TF-IDF values is a good technique, as we will be taking the important features only in the whole corpus.</w:t>
      </w:r>
    </w:p>
    <w:p w:rsidR="004852B0" w:rsidRPr="00907E53" w:rsidRDefault="004852B0" w:rsidP="004852B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For this reason, we got accuracy of 97.2 even with 50% corpus</w:t>
      </w:r>
    </w:p>
    <w:p w:rsidR="00FA2BF8" w:rsidRPr="00907E53" w:rsidRDefault="00FA2BF8" w:rsidP="004852B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1"/>
        </w:rPr>
      </w:pPr>
      <w:r w:rsidRPr="00907E53">
        <w:rPr>
          <w:rFonts w:cstheme="minorHAnsi"/>
          <w:color w:val="000000" w:themeColor="text1"/>
          <w:sz w:val="21"/>
        </w:rPr>
        <w:t>With increase in the corpus %, we might introduce little noise due to which maybe the 90% model gave little less accuracy compared to the others</w:t>
      </w:r>
    </w:p>
    <w:p w:rsidR="0029607C" w:rsidRPr="00907E53" w:rsidRDefault="0029607C" w:rsidP="008014DB">
      <w:pPr>
        <w:rPr>
          <w:rFonts w:cstheme="minorHAnsi"/>
          <w:color w:val="000000" w:themeColor="text1"/>
          <w:sz w:val="21"/>
        </w:rPr>
      </w:pPr>
    </w:p>
    <w:tbl>
      <w:tblPr>
        <w:tblStyle w:val="TableGrid"/>
        <w:tblW w:w="9811" w:type="dxa"/>
        <w:tblLook w:val="04A0" w:firstRow="1" w:lastRow="0" w:firstColumn="1" w:lastColumn="0" w:noHBand="0" w:noVBand="1"/>
      </w:tblPr>
      <w:tblGrid>
        <w:gridCol w:w="662"/>
        <w:gridCol w:w="1109"/>
        <w:gridCol w:w="971"/>
        <w:gridCol w:w="1056"/>
        <w:gridCol w:w="1213"/>
        <w:gridCol w:w="4800"/>
      </w:tblGrid>
      <w:tr w:rsidR="00907E53" w:rsidRPr="00907E53" w:rsidTr="00D15C0B">
        <w:tc>
          <w:tcPr>
            <w:tcW w:w="666" w:type="dxa"/>
          </w:tcPr>
          <w:p w:rsidR="005E1583" w:rsidRPr="00907E53" w:rsidRDefault="005E1583" w:rsidP="00D15C0B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Top</w:t>
            </w:r>
          </w:p>
        </w:tc>
        <w:tc>
          <w:tcPr>
            <w:tcW w:w="1109" w:type="dxa"/>
          </w:tcPr>
          <w:p w:rsidR="005E1583" w:rsidRPr="00907E53" w:rsidRDefault="005E1583" w:rsidP="00D15C0B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Accuracy</w:t>
            </w:r>
          </w:p>
        </w:tc>
        <w:tc>
          <w:tcPr>
            <w:tcW w:w="978" w:type="dxa"/>
          </w:tcPr>
          <w:p w:rsidR="005E1583" w:rsidRPr="00907E53" w:rsidRDefault="005E1583" w:rsidP="00D15C0B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Corpus</w:t>
            </w:r>
          </w:p>
        </w:tc>
        <w:tc>
          <w:tcPr>
            <w:tcW w:w="1070" w:type="dxa"/>
          </w:tcPr>
          <w:p w:rsidR="005E1583" w:rsidRPr="00907E53" w:rsidRDefault="005E1583" w:rsidP="00D15C0B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Unique Words</w:t>
            </w:r>
          </w:p>
        </w:tc>
        <w:tc>
          <w:tcPr>
            <w:tcW w:w="1275" w:type="dxa"/>
          </w:tcPr>
          <w:p w:rsidR="005E1583" w:rsidRPr="00907E53" w:rsidRDefault="005E1583" w:rsidP="00D15C0B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Run Time</w:t>
            </w:r>
          </w:p>
          <w:p w:rsidR="005E1583" w:rsidRPr="00907E53" w:rsidRDefault="005E1583" w:rsidP="00D15C0B">
            <w:pPr>
              <w:rPr>
                <w:rFonts w:cstheme="minorHAnsi"/>
                <w:b/>
                <w:color w:val="000000" w:themeColor="text1"/>
              </w:rPr>
            </w:pPr>
          </w:p>
        </w:tc>
        <w:tc>
          <w:tcPr>
            <w:tcW w:w="4713" w:type="dxa"/>
          </w:tcPr>
          <w:p w:rsidR="005E1583" w:rsidRPr="00907E53" w:rsidRDefault="00392F67" w:rsidP="00D15C0B">
            <w:pPr>
              <w:rPr>
                <w:rFonts w:cstheme="minorHAnsi"/>
                <w:b/>
                <w:color w:val="000000" w:themeColor="text1"/>
              </w:rPr>
            </w:pPr>
            <w:r w:rsidRPr="00907E53">
              <w:rPr>
                <w:rFonts w:cstheme="minorHAnsi"/>
                <w:b/>
                <w:color w:val="000000" w:themeColor="text1"/>
              </w:rPr>
              <w:t>Confusion Matrix – Heatmap</w:t>
            </w:r>
          </w:p>
        </w:tc>
      </w:tr>
      <w:tr w:rsidR="00907E53" w:rsidRPr="00907E53" w:rsidTr="00D15C0B">
        <w:tc>
          <w:tcPr>
            <w:tcW w:w="666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50%</w:t>
            </w:r>
          </w:p>
        </w:tc>
        <w:tc>
          <w:tcPr>
            <w:tcW w:w="1109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97.2%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78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729357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0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42604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75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11.1 sec</w:t>
            </w:r>
          </w:p>
        </w:tc>
        <w:tc>
          <w:tcPr>
            <w:tcW w:w="4713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12A90C36" wp14:editId="6FD81B14">
                  <wp:extent cx="2856753" cy="20451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563" cy="205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53" w:rsidRPr="00907E53" w:rsidTr="00D15C0B">
        <w:tc>
          <w:tcPr>
            <w:tcW w:w="666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lastRenderedPageBreak/>
              <w:t>60%</w:t>
            </w:r>
          </w:p>
        </w:tc>
        <w:tc>
          <w:tcPr>
            <w:tcW w:w="1109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97.33%</w:t>
            </w:r>
          </w:p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978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729357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0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53255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75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11.6 se</w:t>
            </w:r>
            <w:r w:rsidR="00ED0065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4713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13E6E1D0" wp14:editId="700EC237">
                  <wp:extent cx="2883647" cy="206442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328" cy="207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53" w:rsidRPr="00907E53" w:rsidTr="00D15C0B">
        <w:tc>
          <w:tcPr>
            <w:tcW w:w="666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70%</w:t>
            </w:r>
          </w:p>
        </w:tc>
        <w:tc>
          <w:tcPr>
            <w:tcW w:w="1109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97.4%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78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729357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0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63906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75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12.7 sec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4713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4F202135" wp14:editId="00318891">
                  <wp:extent cx="2883647" cy="206442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27" cy="207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53" w:rsidRPr="00907E53" w:rsidTr="00D15C0B">
        <w:tc>
          <w:tcPr>
            <w:tcW w:w="666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80%</w:t>
            </w:r>
          </w:p>
        </w:tc>
        <w:tc>
          <w:tcPr>
            <w:tcW w:w="1109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97.26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78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729357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0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74557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275" w:type="dxa"/>
          </w:tcPr>
          <w:p w:rsidR="005E1583" w:rsidRPr="00907E53" w:rsidRDefault="005E1583" w:rsidP="00D15C0B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907E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13.2 sec</w:t>
            </w:r>
          </w:p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4713" w:type="dxa"/>
          </w:tcPr>
          <w:p w:rsidR="005E1583" w:rsidRPr="00907E53" w:rsidRDefault="005E1583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2E433A2" wp14:editId="183C6BB2">
                  <wp:extent cx="2911394" cy="208429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962" cy="210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51EF" w:rsidRPr="00907E53" w:rsidRDefault="007751EF" w:rsidP="004D6D57">
      <w:pPr>
        <w:rPr>
          <w:rFonts w:cstheme="minorHAnsi"/>
          <w:color w:val="000000" w:themeColor="text1"/>
          <w:sz w:val="21"/>
        </w:rPr>
      </w:pPr>
    </w:p>
    <w:p w:rsidR="00ED0065" w:rsidRDefault="00ED0065" w:rsidP="0084591F">
      <w:pPr>
        <w:pStyle w:val="Heading1"/>
        <w:rPr>
          <w:b/>
          <w:color w:val="000000" w:themeColor="text1"/>
        </w:rPr>
      </w:pPr>
      <w:r>
        <w:rPr>
          <w:b/>
          <w:color w:val="000000" w:themeColor="text1"/>
        </w:rPr>
        <w:t>Question 1 vs Question 2:</w:t>
      </w:r>
    </w:p>
    <w:p w:rsidR="00ED0065" w:rsidRDefault="00ED0065" w:rsidP="00ED0065">
      <w:pPr>
        <w:pStyle w:val="ListParagraph"/>
        <w:numPr>
          <w:ilvl w:val="0"/>
          <w:numId w:val="1"/>
        </w:numPr>
      </w:pPr>
      <w:r>
        <w:t>Less noise in Question 2</w:t>
      </w:r>
      <w:r w:rsidR="00BA2E1A">
        <w:t>, due to feature selection which gives only the important variables</w:t>
      </w:r>
      <w:r w:rsidR="00E32537">
        <w:t>.</w:t>
      </w:r>
    </w:p>
    <w:p w:rsidR="00BA2E1A" w:rsidRDefault="00E32537" w:rsidP="00ED0065">
      <w:pPr>
        <w:pStyle w:val="ListParagraph"/>
        <w:numPr>
          <w:ilvl w:val="0"/>
          <w:numId w:val="1"/>
        </w:numPr>
      </w:pPr>
      <w:r>
        <w:t>Feature Selection is computationally efficient technique as we will be working on only the part of the corpus.</w:t>
      </w:r>
    </w:p>
    <w:p w:rsidR="00E32537" w:rsidRDefault="00B0121A" w:rsidP="00ED0065">
      <w:pPr>
        <w:pStyle w:val="ListParagraph"/>
        <w:numPr>
          <w:ilvl w:val="0"/>
          <w:numId w:val="1"/>
        </w:numPr>
      </w:pPr>
      <w:r>
        <w:t>Pre-processing doesn’t play a huge role in both 1 and 2</w:t>
      </w:r>
      <w:r w:rsidR="007F6FA5">
        <w:t>.</w:t>
      </w:r>
    </w:p>
    <w:p w:rsidR="007F6FA5" w:rsidRDefault="007F6FA5" w:rsidP="00ED0065">
      <w:pPr>
        <w:pStyle w:val="ListParagraph"/>
        <w:numPr>
          <w:ilvl w:val="0"/>
          <w:numId w:val="1"/>
        </w:numPr>
      </w:pPr>
      <w:r>
        <w:t>Naïve Bayes does not need a lot of data for classification, it just needs the right amount of correct words which can link them to a particular class, and feature selection is a proof.</w:t>
      </w:r>
    </w:p>
    <w:p w:rsidR="00B76A86" w:rsidRPr="00ED0065" w:rsidRDefault="00B76A86" w:rsidP="00ED0065">
      <w:pPr>
        <w:pStyle w:val="ListParagraph"/>
        <w:numPr>
          <w:ilvl w:val="0"/>
          <w:numId w:val="1"/>
        </w:numPr>
      </w:pPr>
      <w:r>
        <w:t>Naïve Bayes works in either scenarios due to its independence assumption.</w:t>
      </w:r>
    </w:p>
    <w:p w:rsidR="0084591F" w:rsidRPr="00907E53" w:rsidRDefault="0084591F" w:rsidP="0084591F">
      <w:pPr>
        <w:pStyle w:val="Heading1"/>
        <w:rPr>
          <w:b/>
          <w:color w:val="000000" w:themeColor="text1"/>
        </w:rPr>
      </w:pPr>
      <w:r w:rsidRPr="00907E53">
        <w:rPr>
          <w:b/>
          <w:color w:val="000000" w:themeColor="text1"/>
        </w:rPr>
        <w:lastRenderedPageBreak/>
        <w:t>Additional Inferen</w:t>
      </w:r>
      <w:bookmarkStart w:id="0" w:name="_GoBack"/>
      <w:bookmarkEnd w:id="0"/>
      <w:r w:rsidRPr="00907E53">
        <w:rPr>
          <w:b/>
          <w:color w:val="000000" w:themeColor="text1"/>
        </w:rPr>
        <w:t>ces</w:t>
      </w:r>
    </w:p>
    <w:p w:rsidR="00904B26" w:rsidRPr="00907E53" w:rsidRDefault="00904B26" w:rsidP="0084591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07E53">
        <w:rPr>
          <w:color w:val="000000" w:themeColor="text1"/>
        </w:rPr>
        <w:t>Below is a table which shows the difference in accuracy for both the questions 1 and 2 with different pre-processing techniques.</w:t>
      </w:r>
    </w:p>
    <w:p w:rsidR="0084591F" w:rsidRPr="00907E53" w:rsidRDefault="00A96562" w:rsidP="0084591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07E53">
        <w:rPr>
          <w:color w:val="000000" w:themeColor="text1"/>
        </w:rPr>
        <w:t>Stemming + Lemmatization doesn’t seem to be necessary together, either would be enough</w:t>
      </w:r>
    </w:p>
    <w:p w:rsidR="00A96562" w:rsidRPr="00907E53" w:rsidRDefault="00FB653C" w:rsidP="0084591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07E53">
        <w:rPr>
          <w:color w:val="000000" w:themeColor="text1"/>
        </w:rPr>
        <w:t xml:space="preserve">As this is a Naïve Bayes algorithm, the pre-processing is not so much useful for </w:t>
      </w:r>
      <w:r w:rsidR="00027819" w:rsidRPr="00907E53">
        <w:rPr>
          <w:color w:val="000000" w:themeColor="text1"/>
        </w:rPr>
        <w:t>accuracy. As we can observe in A, where we removed just the stop words and the accuracy almost remained the same.</w:t>
      </w:r>
    </w:p>
    <w:p w:rsidR="0084591F" w:rsidRPr="00907E53" w:rsidRDefault="0084591F" w:rsidP="00904B26">
      <w:pPr>
        <w:rPr>
          <w:color w:val="000000" w:themeColor="text1"/>
        </w:rPr>
      </w:pPr>
    </w:p>
    <w:p w:rsidR="00B1118B" w:rsidRPr="00907E53" w:rsidRDefault="00CC025A" w:rsidP="0084591F">
      <w:pPr>
        <w:pStyle w:val="Heading2"/>
        <w:rPr>
          <w:rFonts w:asciiTheme="minorHAnsi" w:hAnsiTheme="minorHAnsi"/>
          <w:b/>
          <w:color w:val="000000" w:themeColor="text1"/>
          <w:sz w:val="32"/>
        </w:rPr>
      </w:pPr>
      <w:r w:rsidRPr="00907E53">
        <w:rPr>
          <w:b/>
          <w:color w:val="000000" w:themeColor="text1"/>
        </w:rPr>
        <w:t>Pre-processing Accuracy Changes: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894"/>
        <w:gridCol w:w="750"/>
        <w:gridCol w:w="1078"/>
        <w:gridCol w:w="1053"/>
        <w:gridCol w:w="1465"/>
        <w:gridCol w:w="1276"/>
        <w:gridCol w:w="1276"/>
        <w:gridCol w:w="1275"/>
      </w:tblGrid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Split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Top</w:t>
            </w: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 xml:space="preserve">A: </w:t>
            </w:r>
            <w:r w:rsidR="00387DFF" w:rsidRPr="00907E53">
              <w:rPr>
                <w:rFonts w:cstheme="minorHAnsi"/>
                <w:color w:val="000000" w:themeColor="text1"/>
                <w:sz w:val="18"/>
              </w:rPr>
              <w:t>stop words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 xml:space="preserve">B: A + </w:t>
            </w:r>
            <w:r w:rsidRPr="00907E53">
              <w:rPr>
                <w:rFonts w:cstheme="minorHAnsi"/>
                <w:color w:val="000000" w:themeColor="text1"/>
                <w:sz w:val="18"/>
              </w:rPr>
              <w:t>num2word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 xml:space="preserve">C: A + </w:t>
            </w:r>
            <w:r w:rsidRPr="00907E53">
              <w:rPr>
                <w:rFonts w:cstheme="minorHAnsi"/>
                <w:color w:val="000000" w:themeColor="text1"/>
                <w:sz w:val="20"/>
              </w:rPr>
              <w:t>lemmatization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 xml:space="preserve">D: A + </w:t>
            </w:r>
            <w:r w:rsidRPr="00907E53">
              <w:rPr>
                <w:rFonts w:cstheme="minorHAnsi"/>
                <w:color w:val="000000" w:themeColor="text1"/>
                <w:sz w:val="20"/>
              </w:rPr>
              <w:t>Stemming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C + D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B + C + D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50-50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96.92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96.64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96.84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96.92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96.76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70-30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96.86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96.86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96.66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</w:t>
            </w:r>
            <w:r w:rsidR="00443268" w:rsidRPr="00907E53">
              <w:rPr>
                <w:rFonts w:cstheme="minorHAnsi"/>
                <w:color w:val="000000" w:themeColor="text1"/>
              </w:rPr>
              <w:t>6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80-20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97.6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96.7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97.5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97.4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</w:t>
            </w:r>
            <w:r w:rsidR="00443268" w:rsidRPr="00907E53">
              <w:rPr>
                <w:rFonts w:cstheme="minorHAnsi"/>
                <w:color w:val="000000" w:themeColor="text1"/>
              </w:rPr>
              <w:t>2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90-10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98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97.8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97.6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95.</w:t>
            </w:r>
            <w:r w:rsidR="00443268" w:rsidRPr="00907E53">
              <w:rPr>
                <w:rFonts w:cstheme="minorHAnsi"/>
                <w:color w:val="000000" w:themeColor="text1"/>
              </w:rPr>
              <w:t>8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70-30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40%</w:t>
            </w: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97.33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97.33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97.13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97.06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96.8</w:t>
            </w:r>
            <w:r w:rsidR="00443268" w:rsidRPr="00907E53">
              <w:rPr>
                <w:rFonts w:cstheme="minorHAnsi"/>
                <w:color w:val="000000" w:themeColor="text1"/>
              </w:rPr>
              <w:t>6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70-30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50%</w:t>
            </w: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97.33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97.26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97.4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97.26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</w:t>
            </w:r>
            <w:r w:rsidR="00443268" w:rsidRPr="00907E53">
              <w:rPr>
                <w:rFonts w:cstheme="minorHAnsi"/>
                <w:color w:val="000000" w:themeColor="text1"/>
              </w:rPr>
              <w:t>7.13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70-30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60%</w:t>
            </w: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97.33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97.4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97.26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</w:t>
            </w:r>
            <w:r w:rsidR="00443268" w:rsidRPr="00907E53">
              <w:rPr>
                <w:rFonts w:cstheme="minorHAnsi"/>
                <w:color w:val="000000" w:themeColor="text1"/>
              </w:rPr>
              <w:t>13</w:t>
            </w:r>
          </w:p>
        </w:tc>
      </w:tr>
      <w:tr w:rsidR="00907E53" w:rsidRPr="00907E53" w:rsidTr="00D15C0B">
        <w:tc>
          <w:tcPr>
            <w:tcW w:w="894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70-30</w:t>
            </w:r>
          </w:p>
        </w:tc>
        <w:tc>
          <w:tcPr>
            <w:tcW w:w="750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70%</w:t>
            </w:r>
          </w:p>
        </w:tc>
        <w:tc>
          <w:tcPr>
            <w:tcW w:w="1078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97.33</w:t>
            </w:r>
          </w:p>
        </w:tc>
        <w:tc>
          <w:tcPr>
            <w:tcW w:w="1053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97.33</w:t>
            </w:r>
          </w:p>
        </w:tc>
        <w:tc>
          <w:tcPr>
            <w:tcW w:w="146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97.4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97.26</w:t>
            </w:r>
          </w:p>
        </w:tc>
        <w:tc>
          <w:tcPr>
            <w:tcW w:w="1276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97.2</w:t>
            </w:r>
          </w:p>
        </w:tc>
        <w:tc>
          <w:tcPr>
            <w:tcW w:w="1275" w:type="dxa"/>
          </w:tcPr>
          <w:p w:rsidR="004B4206" w:rsidRPr="00907E53" w:rsidRDefault="004B4206" w:rsidP="00D15C0B">
            <w:pPr>
              <w:rPr>
                <w:rFonts w:cstheme="minorHAnsi"/>
                <w:color w:val="000000" w:themeColor="text1"/>
              </w:rPr>
            </w:pPr>
            <w:r w:rsidRPr="00907E53">
              <w:rPr>
                <w:rFonts w:cstheme="minorHAnsi"/>
                <w:color w:val="000000" w:themeColor="text1"/>
              </w:rPr>
              <w:t>97.</w:t>
            </w:r>
            <w:r w:rsidR="00443268" w:rsidRPr="00907E53">
              <w:rPr>
                <w:rFonts w:cstheme="minorHAnsi"/>
                <w:color w:val="000000" w:themeColor="text1"/>
              </w:rPr>
              <w:t>13</w:t>
            </w:r>
          </w:p>
        </w:tc>
      </w:tr>
    </w:tbl>
    <w:p w:rsidR="004B4206" w:rsidRPr="00907E53" w:rsidRDefault="004B4206">
      <w:pPr>
        <w:rPr>
          <w:rFonts w:cstheme="minorHAnsi"/>
          <w:color w:val="000000" w:themeColor="text1"/>
        </w:rPr>
      </w:pPr>
    </w:p>
    <w:sectPr w:rsidR="004B4206" w:rsidRPr="00907E53" w:rsidSect="00112A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D0489"/>
    <w:multiLevelType w:val="hybridMultilevel"/>
    <w:tmpl w:val="F970E37E"/>
    <w:lvl w:ilvl="0" w:tplc="5784D79C">
      <w:start w:val="9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CAD"/>
    <w:rsid w:val="00007BE5"/>
    <w:rsid w:val="00016BCF"/>
    <w:rsid w:val="00027819"/>
    <w:rsid w:val="00043B0F"/>
    <w:rsid w:val="0007712C"/>
    <w:rsid w:val="000830D7"/>
    <w:rsid w:val="000861E6"/>
    <w:rsid w:val="000C13CF"/>
    <w:rsid w:val="000C1896"/>
    <w:rsid w:val="000E634A"/>
    <w:rsid w:val="00112A65"/>
    <w:rsid w:val="00120695"/>
    <w:rsid w:val="001742CD"/>
    <w:rsid w:val="0029607C"/>
    <w:rsid w:val="002C0E08"/>
    <w:rsid w:val="002D0C85"/>
    <w:rsid w:val="002E5DB0"/>
    <w:rsid w:val="002F022F"/>
    <w:rsid w:val="0037217C"/>
    <w:rsid w:val="0037700F"/>
    <w:rsid w:val="00387DFF"/>
    <w:rsid w:val="00392F67"/>
    <w:rsid w:val="003A04B6"/>
    <w:rsid w:val="003C1840"/>
    <w:rsid w:val="003C5EFF"/>
    <w:rsid w:val="003D3A54"/>
    <w:rsid w:val="003D5EFC"/>
    <w:rsid w:val="003E501A"/>
    <w:rsid w:val="003E5C79"/>
    <w:rsid w:val="003F1883"/>
    <w:rsid w:val="003F429E"/>
    <w:rsid w:val="004245E6"/>
    <w:rsid w:val="00443268"/>
    <w:rsid w:val="0045250E"/>
    <w:rsid w:val="00471DE9"/>
    <w:rsid w:val="00482731"/>
    <w:rsid w:val="004852B0"/>
    <w:rsid w:val="004B4206"/>
    <w:rsid w:val="004C3D8E"/>
    <w:rsid w:val="004D0C7F"/>
    <w:rsid w:val="004D6D57"/>
    <w:rsid w:val="00511AAE"/>
    <w:rsid w:val="00524608"/>
    <w:rsid w:val="00532C6E"/>
    <w:rsid w:val="00534D2B"/>
    <w:rsid w:val="00551DFE"/>
    <w:rsid w:val="005A5AA9"/>
    <w:rsid w:val="005B149B"/>
    <w:rsid w:val="005C3B8C"/>
    <w:rsid w:val="005E1583"/>
    <w:rsid w:val="00631A72"/>
    <w:rsid w:val="0065591C"/>
    <w:rsid w:val="00660D6E"/>
    <w:rsid w:val="00670017"/>
    <w:rsid w:val="006D4196"/>
    <w:rsid w:val="006D4E99"/>
    <w:rsid w:val="00710181"/>
    <w:rsid w:val="00754A95"/>
    <w:rsid w:val="007751EF"/>
    <w:rsid w:val="00796423"/>
    <w:rsid w:val="007F6FA5"/>
    <w:rsid w:val="008014DB"/>
    <w:rsid w:val="0084591F"/>
    <w:rsid w:val="00871BEE"/>
    <w:rsid w:val="008D6C6E"/>
    <w:rsid w:val="00904B26"/>
    <w:rsid w:val="00906EF4"/>
    <w:rsid w:val="00907E53"/>
    <w:rsid w:val="00924DBC"/>
    <w:rsid w:val="00934FC6"/>
    <w:rsid w:val="0094688B"/>
    <w:rsid w:val="009629F5"/>
    <w:rsid w:val="00966A88"/>
    <w:rsid w:val="00970610"/>
    <w:rsid w:val="00971104"/>
    <w:rsid w:val="009B54AA"/>
    <w:rsid w:val="00A12818"/>
    <w:rsid w:val="00A3451C"/>
    <w:rsid w:val="00A71C17"/>
    <w:rsid w:val="00A76C14"/>
    <w:rsid w:val="00A77BC1"/>
    <w:rsid w:val="00A96562"/>
    <w:rsid w:val="00AA0297"/>
    <w:rsid w:val="00AA72DC"/>
    <w:rsid w:val="00B0121A"/>
    <w:rsid w:val="00B10CB0"/>
    <w:rsid w:val="00B1118B"/>
    <w:rsid w:val="00B612C9"/>
    <w:rsid w:val="00B736E9"/>
    <w:rsid w:val="00B76A86"/>
    <w:rsid w:val="00B9246C"/>
    <w:rsid w:val="00B93EF3"/>
    <w:rsid w:val="00BA2E1A"/>
    <w:rsid w:val="00BB54F5"/>
    <w:rsid w:val="00BC6F18"/>
    <w:rsid w:val="00C41772"/>
    <w:rsid w:val="00C952D6"/>
    <w:rsid w:val="00CC025A"/>
    <w:rsid w:val="00CE070A"/>
    <w:rsid w:val="00D17CAD"/>
    <w:rsid w:val="00D25C95"/>
    <w:rsid w:val="00DA0102"/>
    <w:rsid w:val="00DF1940"/>
    <w:rsid w:val="00DF3CA1"/>
    <w:rsid w:val="00E07A02"/>
    <w:rsid w:val="00E1368A"/>
    <w:rsid w:val="00E30DCD"/>
    <w:rsid w:val="00E32537"/>
    <w:rsid w:val="00E70349"/>
    <w:rsid w:val="00EA1306"/>
    <w:rsid w:val="00ED0065"/>
    <w:rsid w:val="00EE38C6"/>
    <w:rsid w:val="00F06529"/>
    <w:rsid w:val="00F075CD"/>
    <w:rsid w:val="00F1211A"/>
    <w:rsid w:val="00F926C9"/>
    <w:rsid w:val="00FA2BF8"/>
    <w:rsid w:val="00FA376D"/>
    <w:rsid w:val="00FB653C"/>
    <w:rsid w:val="00FD6651"/>
    <w:rsid w:val="00FF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EF337"/>
  <w15:chartTrackingRefBased/>
  <w15:docId w15:val="{462EA2A8-E6A2-8044-AF0E-C53F62182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1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3C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5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7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1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1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0D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0D6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F3C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51E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A5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A5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103</cp:revision>
  <dcterms:created xsi:type="dcterms:W3CDTF">2019-03-18T08:56:00Z</dcterms:created>
  <dcterms:modified xsi:type="dcterms:W3CDTF">2019-03-18T20:11:00Z</dcterms:modified>
</cp:coreProperties>
</file>