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4FAF7" w14:textId="77777777" w:rsidR="00690094" w:rsidRPr="00690094" w:rsidRDefault="00690094" w:rsidP="00690094">
      <w:pPr>
        <w:rPr>
          <w:b/>
          <w:bCs/>
          <w:sz w:val="24"/>
          <w:szCs w:val="24"/>
        </w:rPr>
      </w:pPr>
      <w:r w:rsidRPr="00690094">
        <w:rPr>
          <w:b/>
          <w:bCs/>
          <w:sz w:val="24"/>
          <w:szCs w:val="24"/>
        </w:rPr>
        <w:t>Evolution Insight US EV Trends</w:t>
      </w:r>
    </w:p>
    <w:p w14:paraId="516ACDB5" w14:textId="77777777" w:rsidR="00690094" w:rsidRPr="00690094" w:rsidRDefault="00690094" w:rsidP="00690094">
      <w:pPr>
        <w:rPr>
          <w:sz w:val="24"/>
          <w:szCs w:val="24"/>
        </w:rPr>
      </w:pPr>
      <w:r w:rsidRPr="00690094">
        <w:rPr>
          <w:sz w:val="24"/>
          <w:szCs w:val="24"/>
        </w:rPr>
        <w:t>Business Problem Statement</w:t>
      </w:r>
    </w:p>
    <w:p w14:paraId="062D3A51" w14:textId="63BF1E77" w:rsidR="00690094" w:rsidRDefault="00690094">
      <w:pPr>
        <w:rPr>
          <w:b/>
          <w:bCs/>
          <w:sz w:val="24"/>
          <w:szCs w:val="24"/>
        </w:rPr>
      </w:pPr>
      <w:r w:rsidRPr="00690094">
        <w:rPr>
          <w:b/>
          <w:bCs/>
          <w:sz w:val="24"/>
          <w:szCs w:val="24"/>
        </w:rPr>
        <w:t>"State transportation departments and energy utilities lack comprehensive insights into electric vehicle adoption patterns, hindering effective infrastructure investment and policy decisions. Key challenges include:</w:t>
      </w:r>
    </w:p>
    <w:p w14:paraId="6313A072" w14:textId="77777777" w:rsidR="00690094" w:rsidRPr="00690094" w:rsidRDefault="00690094" w:rsidP="006900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90094">
        <w:rPr>
          <w:b/>
          <w:bCs/>
          <w:sz w:val="24"/>
          <w:szCs w:val="24"/>
        </w:rPr>
        <w:t>Unidentified adoption hotspots</w:t>
      </w:r>
      <w:r w:rsidRPr="00690094">
        <w:rPr>
          <w:sz w:val="24"/>
          <w:szCs w:val="24"/>
        </w:rPr>
        <w:t> causing charging infrastructure shortages in high-demand areas</w:t>
      </w:r>
    </w:p>
    <w:p w14:paraId="73330B5B" w14:textId="5EADBC1F" w:rsidR="00690094" w:rsidRDefault="00690094" w:rsidP="006900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</w:t>
      </w:r>
      <w:r w:rsidRPr="00690094">
        <w:rPr>
          <w:b/>
          <w:bCs/>
          <w:sz w:val="24"/>
          <w:szCs w:val="24"/>
        </w:rPr>
        <w:t>centive program inefficiency</w:t>
      </w:r>
      <w:r w:rsidRPr="00690094">
        <w:rPr>
          <w:sz w:val="24"/>
          <w:szCs w:val="24"/>
        </w:rPr>
        <w:t> due to untargeted eligibility criteria</w:t>
      </w:r>
    </w:p>
    <w:p w14:paraId="1F08970D" w14:textId="7B7AD22B" w:rsidR="00690094" w:rsidRDefault="00690094" w:rsidP="006900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Pr="00690094">
        <w:rPr>
          <w:b/>
          <w:bCs/>
          <w:sz w:val="24"/>
          <w:szCs w:val="24"/>
        </w:rPr>
        <w:t>ange anxiety barriers</w:t>
      </w:r>
      <w:r w:rsidRPr="00690094">
        <w:rPr>
          <w:sz w:val="24"/>
          <w:szCs w:val="24"/>
        </w:rPr>
        <w:t> limiting mainstream EV adoption</w:t>
      </w:r>
    </w:p>
    <w:p w14:paraId="7CBB7F63" w14:textId="557DCA49" w:rsidR="00690094" w:rsidRPr="00690094" w:rsidRDefault="00690094" w:rsidP="006900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</w:t>
      </w:r>
      <w:r w:rsidRPr="00690094">
        <w:rPr>
          <w:b/>
          <w:bCs/>
          <w:sz w:val="24"/>
          <w:szCs w:val="24"/>
        </w:rPr>
        <w:t>rid reliability risks</w:t>
      </w:r>
      <w:r w:rsidRPr="00690094">
        <w:rPr>
          <w:sz w:val="24"/>
          <w:szCs w:val="24"/>
        </w:rPr>
        <w:t> from unanticipated regional EV concentration</w:t>
      </w:r>
    </w:p>
    <w:sectPr w:rsidR="00690094" w:rsidRPr="00690094" w:rsidSect="00A8274D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8248CF"/>
    <w:multiLevelType w:val="multilevel"/>
    <w:tmpl w:val="D3A87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4F097D"/>
    <w:multiLevelType w:val="hybridMultilevel"/>
    <w:tmpl w:val="5CFA6F46"/>
    <w:lvl w:ilvl="0" w:tplc="DB5E613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2250409">
    <w:abstractNumId w:val="1"/>
  </w:num>
  <w:num w:numId="2" w16cid:durableId="468406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7DF"/>
    <w:rsid w:val="0022628C"/>
    <w:rsid w:val="00303E9D"/>
    <w:rsid w:val="00353A88"/>
    <w:rsid w:val="00516957"/>
    <w:rsid w:val="00690094"/>
    <w:rsid w:val="009D2B48"/>
    <w:rsid w:val="00A8274D"/>
    <w:rsid w:val="00B417DF"/>
    <w:rsid w:val="00C074F4"/>
    <w:rsid w:val="00D6028A"/>
    <w:rsid w:val="00F0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6E51F"/>
  <w15:chartTrackingRefBased/>
  <w15:docId w15:val="{5CEBE717-DC3B-4354-9442-F556B454E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7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17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17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7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7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7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7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7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7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7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417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417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7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7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7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7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7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7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17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7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7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17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17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17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17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17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7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7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17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0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_</dc:creator>
  <cp:keywords/>
  <dc:description/>
  <cp:lastModifiedBy>Niranjan _</cp:lastModifiedBy>
  <cp:revision>2</cp:revision>
  <dcterms:created xsi:type="dcterms:W3CDTF">2025-06-17T18:53:00Z</dcterms:created>
  <dcterms:modified xsi:type="dcterms:W3CDTF">2025-06-17T21:04:00Z</dcterms:modified>
</cp:coreProperties>
</file>