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6CA" w:rsidRPr="005966CA" w:rsidRDefault="005966CA" w:rsidP="005966CA">
      <w:r w:rsidRPr="005966CA">
        <w:t xml:space="preserve">The W3C HTML5 specification introduces numerous new tags to define semantic/structural elements, text-formatting instructions, form controls, input types, and more. </w:t>
      </w:r>
    </w:p>
    <w:p w:rsidR="005966CA" w:rsidRPr="005966CA" w:rsidRDefault="005966CA" w:rsidP="005966CA">
      <w:bookmarkStart w:id="0" w:name="_GoBack"/>
      <w:bookmarkEnd w:id="0"/>
      <w:r w:rsidRPr="005966CA">
        <w:rPr>
          <w:b/>
          <w:bCs/>
          <w:i/>
          <w:iCs/>
        </w:rPr>
        <w:t>&lt;article&gt;  </w:t>
      </w:r>
    </w:p>
    <w:p w:rsidR="005966CA" w:rsidRPr="005966CA" w:rsidRDefault="005966CA" w:rsidP="005966CA">
      <w:proofErr w:type="gramStart"/>
      <w:r w:rsidRPr="005966CA">
        <w:t>A self-contained composition in a document that is independently distributable or reusable, e.g. a forum post, a magazine or newspaper article, or blog entry.</w:t>
      </w:r>
      <w:proofErr w:type="gramEnd"/>
    </w:p>
    <w:p w:rsidR="005966CA" w:rsidRPr="005966CA" w:rsidRDefault="005966CA" w:rsidP="005966CA">
      <w:r w:rsidRPr="005966CA">
        <w:rPr>
          <w:b/>
          <w:bCs/>
          <w:i/>
          <w:iCs/>
        </w:rPr>
        <w:t>&lt;</w:t>
      </w:r>
      <w:proofErr w:type="gramStart"/>
      <w:r w:rsidRPr="005966CA">
        <w:rPr>
          <w:b/>
          <w:bCs/>
          <w:i/>
          <w:iCs/>
        </w:rPr>
        <w:t>aside</w:t>
      </w:r>
      <w:proofErr w:type="gramEnd"/>
      <w:r w:rsidRPr="005966CA">
        <w:rPr>
          <w:b/>
          <w:bCs/>
          <w:i/>
          <w:iCs/>
        </w:rPr>
        <w:t>&gt;  </w:t>
      </w:r>
    </w:p>
    <w:p w:rsidR="005966CA" w:rsidRPr="005966CA" w:rsidRDefault="005966CA" w:rsidP="005966CA">
      <w:r w:rsidRPr="005966CA">
        <w:t>Defines content tangentially related to the content surrounding it, such as related reading links and glossaries, which may or not be nested within an article element.</w:t>
      </w:r>
    </w:p>
    <w:p w:rsidR="005966CA" w:rsidRPr="005966CA" w:rsidRDefault="005966CA" w:rsidP="005966CA">
      <w:r w:rsidRPr="005966CA">
        <w:rPr>
          <w:b/>
          <w:bCs/>
          <w:i/>
          <w:iCs/>
        </w:rPr>
        <w:t>&lt;</w:t>
      </w:r>
      <w:proofErr w:type="spellStart"/>
      <w:proofErr w:type="gramStart"/>
      <w:r w:rsidRPr="005966CA">
        <w:rPr>
          <w:b/>
          <w:bCs/>
          <w:i/>
          <w:iCs/>
        </w:rPr>
        <w:t>figcaption</w:t>
      </w:r>
      <w:proofErr w:type="spellEnd"/>
      <w:proofErr w:type="gramEnd"/>
      <w:r w:rsidRPr="005966CA">
        <w:rPr>
          <w:b/>
          <w:bCs/>
          <w:i/>
          <w:iCs/>
        </w:rPr>
        <w:t>&gt;  </w:t>
      </w:r>
    </w:p>
    <w:p w:rsidR="005966CA" w:rsidRPr="005966CA" w:rsidRDefault="005966CA" w:rsidP="005966CA">
      <w:r w:rsidRPr="005966CA">
        <w:t>Defines a caption for a &lt;figure&gt; element</w:t>
      </w:r>
    </w:p>
    <w:p w:rsidR="005966CA" w:rsidRPr="005966CA" w:rsidRDefault="005966CA" w:rsidP="005966CA">
      <w:r w:rsidRPr="005966CA">
        <w:rPr>
          <w:b/>
          <w:bCs/>
          <w:i/>
          <w:iCs/>
        </w:rPr>
        <w:t>&lt;</w:t>
      </w:r>
      <w:proofErr w:type="gramStart"/>
      <w:r w:rsidRPr="005966CA">
        <w:rPr>
          <w:b/>
          <w:bCs/>
          <w:i/>
          <w:iCs/>
        </w:rPr>
        <w:t>figure</w:t>
      </w:r>
      <w:proofErr w:type="gramEnd"/>
      <w:r w:rsidRPr="005966CA">
        <w:rPr>
          <w:b/>
          <w:bCs/>
          <w:i/>
          <w:iCs/>
        </w:rPr>
        <w:t>&gt;  </w:t>
      </w:r>
    </w:p>
    <w:p w:rsidR="005966CA" w:rsidRPr="005966CA" w:rsidRDefault="005966CA" w:rsidP="005966CA">
      <w:r w:rsidRPr="005966CA">
        <w:t>Used in conjunction with the &lt;</w:t>
      </w:r>
      <w:proofErr w:type="spellStart"/>
      <w:r w:rsidRPr="005966CA">
        <w:t>figcaption</w:t>
      </w:r>
      <w:proofErr w:type="spellEnd"/>
      <w:r w:rsidRPr="005966CA">
        <w:t xml:space="preserve">&gt; element to </w:t>
      </w:r>
      <w:proofErr w:type="spellStart"/>
      <w:r w:rsidRPr="005966CA">
        <w:t>mark up</w:t>
      </w:r>
      <w:proofErr w:type="spellEnd"/>
      <w:r w:rsidRPr="005966CA">
        <w:t xml:space="preserve"> diagrams, illustrations, photos, and code listings, etc.</w:t>
      </w:r>
    </w:p>
    <w:p w:rsidR="005966CA" w:rsidRPr="005966CA" w:rsidRDefault="005966CA" w:rsidP="005966CA">
      <w:r w:rsidRPr="005966CA">
        <w:rPr>
          <w:b/>
          <w:bCs/>
          <w:i/>
          <w:iCs/>
        </w:rPr>
        <w:t>&lt;</w:t>
      </w:r>
      <w:proofErr w:type="gramStart"/>
      <w:r w:rsidRPr="005966CA">
        <w:rPr>
          <w:b/>
          <w:bCs/>
          <w:i/>
          <w:iCs/>
        </w:rPr>
        <w:t>header</w:t>
      </w:r>
      <w:proofErr w:type="gramEnd"/>
      <w:r w:rsidRPr="005966CA">
        <w:rPr>
          <w:b/>
          <w:bCs/>
          <w:i/>
          <w:iCs/>
        </w:rPr>
        <w:t>&gt;  </w:t>
      </w:r>
    </w:p>
    <w:p w:rsidR="005966CA" w:rsidRPr="005966CA" w:rsidRDefault="005966CA" w:rsidP="005966CA">
      <w:r w:rsidRPr="005966CA">
        <w:t xml:space="preserve">Not be confused with the &lt;head&gt; element, the &lt;header&gt; tag typically contains the </w:t>
      </w:r>
      <w:proofErr w:type="spellStart"/>
      <w:r w:rsidRPr="005966CA">
        <w:t>section?s</w:t>
      </w:r>
      <w:proofErr w:type="spellEnd"/>
      <w:r w:rsidRPr="005966CA">
        <w:t xml:space="preserve"> heading (an h1?h6 element), as well as other content, such as a navigation links, table of contents, a search form, or any relevant logos.</w:t>
      </w:r>
    </w:p>
    <w:p w:rsidR="005966CA" w:rsidRPr="005966CA" w:rsidRDefault="005966CA" w:rsidP="005966CA">
      <w:r w:rsidRPr="005966CA">
        <w:rPr>
          <w:b/>
          <w:bCs/>
          <w:i/>
          <w:iCs/>
        </w:rPr>
        <w:t>&lt;</w:t>
      </w:r>
      <w:proofErr w:type="gramStart"/>
      <w:r w:rsidRPr="005966CA">
        <w:rPr>
          <w:b/>
          <w:bCs/>
          <w:i/>
          <w:iCs/>
        </w:rPr>
        <w:t>footer</w:t>
      </w:r>
      <w:proofErr w:type="gramEnd"/>
      <w:r w:rsidRPr="005966CA">
        <w:rPr>
          <w:b/>
          <w:bCs/>
          <w:i/>
          <w:iCs/>
        </w:rPr>
        <w:t>&gt;  </w:t>
      </w:r>
    </w:p>
    <w:p w:rsidR="005966CA" w:rsidRPr="005966CA" w:rsidRDefault="005966CA" w:rsidP="005966CA">
      <w:r w:rsidRPr="005966CA">
        <w:t xml:space="preserve">For content located at the very bottom of the web page or nearest section. </w:t>
      </w:r>
      <w:proofErr w:type="gramStart"/>
      <w:r w:rsidRPr="005966CA">
        <w:t>A footer</w:t>
      </w:r>
      <w:proofErr w:type="gramEnd"/>
      <w:r w:rsidRPr="005966CA">
        <w:t xml:space="preserve"> typically contains information about its section such as who wrote it, links to related documents, copyright data, etc. It in turn may contain entire sections, with appendices, indexes, license agreements, and other similar content.</w:t>
      </w:r>
    </w:p>
    <w:p w:rsidR="005966CA" w:rsidRPr="005966CA" w:rsidRDefault="005966CA" w:rsidP="005966CA">
      <w:r w:rsidRPr="005966CA">
        <w:rPr>
          <w:b/>
          <w:bCs/>
          <w:i/>
          <w:iCs/>
        </w:rPr>
        <w:t>&lt;</w:t>
      </w:r>
      <w:proofErr w:type="gramStart"/>
      <w:r w:rsidRPr="005966CA">
        <w:rPr>
          <w:b/>
          <w:bCs/>
          <w:i/>
          <w:iCs/>
        </w:rPr>
        <w:t>main</w:t>
      </w:r>
      <w:proofErr w:type="gramEnd"/>
      <w:r w:rsidRPr="005966CA">
        <w:rPr>
          <w:b/>
          <w:bCs/>
          <w:i/>
          <w:iCs/>
        </w:rPr>
        <w:t>&gt;  </w:t>
      </w:r>
    </w:p>
    <w:p w:rsidR="005966CA" w:rsidRPr="005966CA" w:rsidRDefault="005966CA" w:rsidP="005966CA">
      <w:proofErr w:type="gramStart"/>
      <w:r w:rsidRPr="005966CA">
        <w:t>Delineates the main content of the body of a document or web app.</w:t>
      </w:r>
      <w:proofErr w:type="gramEnd"/>
      <w:r w:rsidRPr="005966CA">
        <w:t xml:space="preserve"> As such, the main content area holds content that is directly related to or expands upon the central topic of the page. Moreover, it helps screen readers and other assistive technologies understand where the main page content begins.</w:t>
      </w:r>
    </w:p>
    <w:p w:rsidR="005966CA" w:rsidRPr="005966CA" w:rsidRDefault="005966CA" w:rsidP="005966CA">
      <w:r w:rsidRPr="005966CA">
        <w:rPr>
          <w:b/>
          <w:bCs/>
          <w:i/>
          <w:iCs/>
        </w:rPr>
        <w:t>&lt;</w:t>
      </w:r>
      <w:proofErr w:type="gramStart"/>
      <w:r w:rsidRPr="005966CA">
        <w:rPr>
          <w:b/>
          <w:bCs/>
          <w:i/>
          <w:iCs/>
        </w:rPr>
        <w:t>mark</w:t>
      </w:r>
      <w:proofErr w:type="gramEnd"/>
      <w:r w:rsidRPr="005966CA">
        <w:rPr>
          <w:b/>
          <w:bCs/>
          <w:i/>
          <w:iCs/>
        </w:rPr>
        <w:t>&gt;  </w:t>
      </w:r>
    </w:p>
    <w:p w:rsidR="005966CA" w:rsidRPr="005966CA" w:rsidRDefault="005966CA" w:rsidP="005966CA">
      <w:r w:rsidRPr="005966CA">
        <w:t xml:space="preserve">Meant to bring the </w:t>
      </w:r>
      <w:proofErr w:type="spellStart"/>
      <w:r w:rsidRPr="005966CA">
        <w:t>reader</w:t>
      </w:r>
      <w:proofErr w:type="gramStart"/>
      <w:r w:rsidRPr="005966CA">
        <w:t>?s</w:t>
      </w:r>
      <w:proofErr w:type="spellEnd"/>
      <w:proofErr w:type="gramEnd"/>
      <w:r w:rsidRPr="005966CA">
        <w:t xml:space="preserve"> attention to a part of the text due to its contextual relevance.</w:t>
      </w:r>
    </w:p>
    <w:p w:rsidR="005966CA" w:rsidRPr="005966CA" w:rsidRDefault="005966CA" w:rsidP="005966CA">
      <w:r w:rsidRPr="005966CA">
        <w:rPr>
          <w:b/>
          <w:bCs/>
          <w:i/>
          <w:iCs/>
        </w:rPr>
        <w:t>&lt;</w:t>
      </w:r>
      <w:proofErr w:type="spellStart"/>
      <w:proofErr w:type="gramStart"/>
      <w:r w:rsidRPr="005966CA">
        <w:rPr>
          <w:b/>
          <w:bCs/>
          <w:i/>
          <w:iCs/>
        </w:rPr>
        <w:t>nav</w:t>
      </w:r>
      <w:proofErr w:type="spellEnd"/>
      <w:proofErr w:type="gramEnd"/>
      <w:r w:rsidRPr="005966CA">
        <w:rPr>
          <w:b/>
          <w:bCs/>
          <w:i/>
          <w:iCs/>
        </w:rPr>
        <w:t>&gt;  </w:t>
      </w:r>
    </w:p>
    <w:p w:rsidR="005966CA" w:rsidRPr="005966CA" w:rsidRDefault="005966CA" w:rsidP="005966CA">
      <w:proofErr w:type="gramStart"/>
      <w:r w:rsidRPr="005966CA">
        <w:t>Denotes a section with navigation links, either to other pages or to parts within the same page.</w:t>
      </w:r>
      <w:proofErr w:type="gramEnd"/>
    </w:p>
    <w:p w:rsidR="005966CA" w:rsidRPr="005966CA" w:rsidRDefault="005966CA" w:rsidP="005966CA">
      <w:r w:rsidRPr="005966CA">
        <w:rPr>
          <w:b/>
          <w:bCs/>
          <w:i/>
          <w:iCs/>
        </w:rPr>
        <w:lastRenderedPageBreak/>
        <w:t>&lt;</w:t>
      </w:r>
      <w:proofErr w:type="gramStart"/>
      <w:r w:rsidRPr="005966CA">
        <w:rPr>
          <w:b/>
          <w:bCs/>
          <w:i/>
          <w:iCs/>
        </w:rPr>
        <w:t>section</w:t>
      </w:r>
      <w:proofErr w:type="gramEnd"/>
      <w:r w:rsidRPr="005966CA">
        <w:rPr>
          <w:b/>
          <w:bCs/>
          <w:i/>
          <w:iCs/>
        </w:rPr>
        <w:t>&gt;  </w:t>
      </w:r>
    </w:p>
    <w:p w:rsidR="005966CA" w:rsidRPr="005966CA" w:rsidRDefault="005966CA" w:rsidP="005966CA">
      <w:r w:rsidRPr="005966CA">
        <w:t>Unlike the &lt;div&gt; tag, which is used for a myriad of purposes, not the least of which is formatting content, the &lt;section&gt; element demarcates a thematic grouping of content. Each section typically includes a heading element and associated content within DIVs and Paragraphs. Examples include introduction, blog entries, and contact information.</w:t>
      </w:r>
    </w:p>
    <w:p w:rsidR="005966CA" w:rsidRPr="005966CA" w:rsidRDefault="005966CA" w:rsidP="005966CA">
      <w:r w:rsidRPr="005966CA">
        <w:rPr>
          <w:b/>
          <w:bCs/>
          <w:i/>
          <w:iCs/>
        </w:rPr>
        <w:t>&lt;</w:t>
      </w:r>
      <w:proofErr w:type="gramStart"/>
      <w:r w:rsidRPr="005966CA">
        <w:rPr>
          <w:b/>
          <w:bCs/>
          <w:i/>
          <w:iCs/>
        </w:rPr>
        <w:t>details</w:t>
      </w:r>
      <w:proofErr w:type="gramEnd"/>
      <w:r w:rsidRPr="005966CA">
        <w:rPr>
          <w:b/>
          <w:bCs/>
          <w:i/>
          <w:iCs/>
        </w:rPr>
        <w:t>&gt;  </w:t>
      </w:r>
    </w:p>
    <w:p w:rsidR="005966CA" w:rsidRPr="005966CA" w:rsidRDefault="005966CA" w:rsidP="005966CA">
      <w:proofErr w:type="gramStart"/>
      <w:r w:rsidRPr="005966CA">
        <w:t>Produces an expandable box to display additional information.</w:t>
      </w:r>
      <w:proofErr w:type="gramEnd"/>
      <w:r w:rsidRPr="005966CA">
        <w:t xml:space="preserve"> The expanding/collapsing </w:t>
      </w:r>
      <w:proofErr w:type="spellStart"/>
      <w:r w:rsidRPr="005966CA">
        <w:t>behaviour</w:t>
      </w:r>
      <w:proofErr w:type="spellEnd"/>
      <w:r w:rsidRPr="005966CA">
        <w:t xml:space="preserve"> does not depend on scripting, so it should work even if JavaScript is disabled or not supported.</w:t>
      </w:r>
    </w:p>
    <w:p w:rsidR="005966CA" w:rsidRPr="005966CA" w:rsidRDefault="005966CA" w:rsidP="005966CA">
      <w:r w:rsidRPr="005966CA">
        <w:rPr>
          <w:b/>
          <w:bCs/>
          <w:i/>
          <w:iCs/>
        </w:rPr>
        <w:t>&lt;</w:t>
      </w:r>
      <w:proofErr w:type="gramStart"/>
      <w:r w:rsidRPr="005966CA">
        <w:rPr>
          <w:b/>
          <w:bCs/>
          <w:i/>
          <w:iCs/>
        </w:rPr>
        <w:t>summary</w:t>
      </w:r>
      <w:proofErr w:type="gramEnd"/>
      <w:r w:rsidRPr="005966CA">
        <w:rPr>
          <w:b/>
          <w:bCs/>
          <w:i/>
          <w:iCs/>
        </w:rPr>
        <w:t>&gt;  </w:t>
      </w:r>
    </w:p>
    <w:p w:rsidR="005966CA" w:rsidRPr="005966CA" w:rsidRDefault="005966CA" w:rsidP="005966CA">
      <w:r w:rsidRPr="005966CA">
        <w:t>An optional element that summarizes the contents of the parent details element. As such, it may contain a description, caption, or legend.</w:t>
      </w:r>
    </w:p>
    <w:p w:rsidR="005966CA" w:rsidRPr="005966CA" w:rsidRDefault="005966CA" w:rsidP="005966CA">
      <w:r w:rsidRPr="005966CA">
        <w:rPr>
          <w:b/>
          <w:bCs/>
          <w:i/>
          <w:iCs/>
        </w:rPr>
        <w:t>&lt;</w:t>
      </w:r>
      <w:proofErr w:type="gramStart"/>
      <w:r w:rsidRPr="005966CA">
        <w:rPr>
          <w:b/>
          <w:bCs/>
          <w:i/>
          <w:iCs/>
        </w:rPr>
        <w:t>time</w:t>
      </w:r>
      <w:proofErr w:type="gramEnd"/>
      <w:r w:rsidRPr="005966CA">
        <w:rPr>
          <w:b/>
          <w:bCs/>
          <w:i/>
          <w:iCs/>
        </w:rPr>
        <w:t>&gt;  </w:t>
      </w:r>
    </w:p>
    <w:p w:rsidR="005966CA" w:rsidRPr="005966CA" w:rsidRDefault="005966CA" w:rsidP="005966CA">
      <w:proofErr w:type="gramStart"/>
      <w:r w:rsidRPr="005966CA">
        <w:t xml:space="preserve">Contains both human-friendly contents, along with a machine-readable form of those contents in the </w:t>
      </w:r>
      <w:proofErr w:type="spellStart"/>
      <w:r w:rsidRPr="005966CA">
        <w:t>datetime</w:t>
      </w:r>
      <w:proofErr w:type="spellEnd"/>
      <w:r w:rsidRPr="005966CA">
        <w:t xml:space="preserve"> attribute.</w:t>
      </w:r>
      <w:proofErr w:type="gramEnd"/>
      <w:r w:rsidRPr="005966CA">
        <w:t xml:space="preserve"> The kinds of content range from various kinds of dates, to times, time-zone offsets, and durations.</w:t>
      </w:r>
    </w:p>
    <w:p w:rsidR="005966CA" w:rsidRPr="005966CA" w:rsidRDefault="005966CA" w:rsidP="005966CA">
      <w:pPr>
        <w:rPr>
          <w:b/>
          <w:bCs/>
        </w:rPr>
      </w:pPr>
      <w:r w:rsidRPr="005966CA">
        <w:rPr>
          <w:b/>
          <w:bCs/>
        </w:rPr>
        <w:t>Text-level Elements</w:t>
      </w:r>
    </w:p>
    <w:p w:rsidR="005966CA" w:rsidRPr="005966CA" w:rsidRDefault="005966CA" w:rsidP="005966CA">
      <w:r w:rsidRPr="005966CA">
        <w:rPr>
          <w:b/>
          <w:bCs/>
          <w:i/>
          <w:iCs/>
        </w:rPr>
        <w:t>&lt;</w:t>
      </w:r>
      <w:proofErr w:type="spellStart"/>
      <w:proofErr w:type="gramStart"/>
      <w:r w:rsidRPr="005966CA">
        <w:rPr>
          <w:b/>
          <w:bCs/>
          <w:i/>
          <w:iCs/>
        </w:rPr>
        <w:t>bdi</w:t>
      </w:r>
      <w:proofErr w:type="spellEnd"/>
      <w:proofErr w:type="gramEnd"/>
      <w:r w:rsidRPr="005966CA">
        <w:rPr>
          <w:b/>
          <w:bCs/>
          <w:i/>
          <w:iCs/>
        </w:rPr>
        <w:t>&gt;  </w:t>
      </w:r>
    </w:p>
    <w:p w:rsidR="005966CA" w:rsidRPr="005966CA" w:rsidRDefault="005966CA" w:rsidP="005966CA">
      <w:r w:rsidRPr="005966CA">
        <w:t>Defines a part of text that might be formatted in a different direction from other text</w:t>
      </w:r>
    </w:p>
    <w:p w:rsidR="005966CA" w:rsidRPr="005966CA" w:rsidRDefault="005966CA" w:rsidP="005966CA">
      <w:r w:rsidRPr="005966CA">
        <w:rPr>
          <w:b/>
          <w:bCs/>
          <w:i/>
          <w:iCs/>
        </w:rPr>
        <w:t>&lt;</w:t>
      </w:r>
      <w:proofErr w:type="spellStart"/>
      <w:proofErr w:type="gramStart"/>
      <w:r w:rsidRPr="005966CA">
        <w:rPr>
          <w:b/>
          <w:bCs/>
          <w:i/>
          <w:iCs/>
        </w:rPr>
        <w:t>wbr</w:t>
      </w:r>
      <w:proofErr w:type="spellEnd"/>
      <w:proofErr w:type="gramEnd"/>
      <w:r w:rsidRPr="005966CA">
        <w:rPr>
          <w:b/>
          <w:bCs/>
          <w:i/>
          <w:iCs/>
        </w:rPr>
        <w:t>&gt;  </w:t>
      </w:r>
    </w:p>
    <w:p w:rsidR="005966CA" w:rsidRPr="005966CA" w:rsidRDefault="005966CA" w:rsidP="005966CA">
      <w:proofErr w:type="gramStart"/>
      <w:r w:rsidRPr="005966CA">
        <w:t>Defines a possible line-break in text that is written as one long word.</w:t>
      </w:r>
      <w:proofErr w:type="gramEnd"/>
    </w:p>
    <w:p w:rsidR="005966CA" w:rsidRPr="005966CA" w:rsidRDefault="005966CA" w:rsidP="005966CA">
      <w:pPr>
        <w:rPr>
          <w:b/>
          <w:bCs/>
        </w:rPr>
      </w:pPr>
      <w:r w:rsidRPr="005966CA">
        <w:rPr>
          <w:b/>
          <w:bCs/>
        </w:rPr>
        <w:t>New Form Elements</w:t>
      </w:r>
    </w:p>
    <w:p w:rsidR="005966CA" w:rsidRPr="005966CA" w:rsidRDefault="005966CA" w:rsidP="005966CA">
      <w:r w:rsidRPr="005966CA">
        <w:t>HTML5 introduces a number of new input types, attributes, and other elements to the HTML language.</w:t>
      </w:r>
    </w:p>
    <w:p w:rsidR="005966CA" w:rsidRPr="005966CA" w:rsidRDefault="005966CA" w:rsidP="005966CA">
      <w:r w:rsidRPr="005966CA">
        <w:rPr>
          <w:b/>
          <w:bCs/>
          <w:i/>
          <w:iCs/>
        </w:rPr>
        <w:t>&lt;</w:t>
      </w:r>
      <w:proofErr w:type="spellStart"/>
      <w:proofErr w:type="gramStart"/>
      <w:r w:rsidRPr="005966CA">
        <w:rPr>
          <w:b/>
          <w:bCs/>
          <w:i/>
          <w:iCs/>
        </w:rPr>
        <w:t>datalist</w:t>
      </w:r>
      <w:proofErr w:type="spellEnd"/>
      <w:proofErr w:type="gramEnd"/>
      <w:r w:rsidRPr="005966CA">
        <w:rPr>
          <w:b/>
          <w:bCs/>
          <w:i/>
          <w:iCs/>
        </w:rPr>
        <w:t>&gt;  </w:t>
      </w:r>
    </w:p>
    <w:p w:rsidR="005966CA" w:rsidRPr="005966CA" w:rsidRDefault="005966CA" w:rsidP="005966CA">
      <w:proofErr w:type="gramStart"/>
      <w:r w:rsidRPr="005966CA">
        <w:t>Defines pre-defined options for input controls.</w:t>
      </w:r>
      <w:proofErr w:type="gramEnd"/>
      <w:r w:rsidRPr="005966CA">
        <w:t xml:space="preserve"> It works in a similar way to an autocomplete textbox.</w:t>
      </w:r>
    </w:p>
    <w:p w:rsidR="005966CA" w:rsidRPr="005966CA" w:rsidRDefault="005966CA" w:rsidP="005966CA">
      <w:r w:rsidRPr="005966CA">
        <w:rPr>
          <w:b/>
          <w:bCs/>
          <w:i/>
          <w:iCs/>
        </w:rPr>
        <w:t>&lt;</w:t>
      </w:r>
      <w:proofErr w:type="spellStart"/>
      <w:proofErr w:type="gramStart"/>
      <w:r w:rsidRPr="005966CA">
        <w:rPr>
          <w:b/>
          <w:bCs/>
          <w:i/>
          <w:iCs/>
        </w:rPr>
        <w:t>keygen</w:t>
      </w:r>
      <w:proofErr w:type="spellEnd"/>
      <w:proofErr w:type="gramEnd"/>
      <w:r w:rsidRPr="005966CA">
        <w:rPr>
          <w:b/>
          <w:bCs/>
          <w:i/>
          <w:iCs/>
        </w:rPr>
        <w:t>&gt;  </w:t>
      </w:r>
    </w:p>
    <w:p w:rsidR="005966CA" w:rsidRPr="005966CA" w:rsidRDefault="005966CA" w:rsidP="005966CA">
      <w:proofErr w:type="gramStart"/>
      <w:r w:rsidRPr="005966CA">
        <w:t>Defines a key-pair generator field (for forms).</w:t>
      </w:r>
      <w:proofErr w:type="gramEnd"/>
      <w:r w:rsidRPr="005966CA">
        <w:t xml:space="preserve"> When the control's form is submitted, the private key is stored in the local </w:t>
      </w:r>
      <w:proofErr w:type="spellStart"/>
      <w:r w:rsidRPr="005966CA">
        <w:t>keystore</w:t>
      </w:r>
      <w:proofErr w:type="spellEnd"/>
      <w:r w:rsidRPr="005966CA">
        <w:t>, and the public key is packaged and sent to the server.</w:t>
      </w:r>
    </w:p>
    <w:p w:rsidR="005966CA" w:rsidRPr="005966CA" w:rsidRDefault="005966CA" w:rsidP="005966CA">
      <w:r w:rsidRPr="005966CA">
        <w:rPr>
          <w:b/>
          <w:bCs/>
          <w:i/>
          <w:iCs/>
        </w:rPr>
        <w:t>&lt;</w:t>
      </w:r>
      <w:proofErr w:type="gramStart"/>
      <w:r w:rsidRPr="005966CA">
        <w:rPr>
          <w:b/>
          <w:bCs/>
          <w:i/>
          <w:iCs/>
        </w:rPr>
        <w:t>output</w:t>
      </w:r>
      <w:proofErr w:type="gramEnd"/>
      <w:r w:rsidRPr="005966CA">
        <w:rPr>
          <w:b/>
          <w:bCs/>
          <w:i/>
          <w:iCs/>
        </w:rPr>
        <w:t>&gt;  </w:t>
      </w:r>
    </w:p>
    <w:p w:rsidR="005966CA" w:rsidRPr="005966CA" w:rsidRDefault="005966CA" w:rsidP="005966CA">
      <w:r w:rsidRPr="005966CA">
        <w:t>Defines the result of a calculation</w:t>
      </w:r>
    </w:p>
    <w:p w:rsidR="005966CA" w:rsidRPr="005966CA" w:rsidRDefault="005966CA" w:rsidP="005966CA">
      <w:r w:rsidRPr="005966CA">
        <w:rPr>
          <w:b/>
          <w:bCs/>
          <w:i/>
          <w:iCs/>
        </w:rPr>
        <w:lastRenderedPageBreak/>
        <w:t>&lt;</w:t>
      </w:r>
      <w:proofErr w:type="gramStart"/>
      <w:r w:rsidRPr="005966CA">
        <w:rPr>
          <w:b/>
          <w:bCs/>
          <w:i/>
          <w:iCs/>
        </w:rPr>
        <w:t>progress</w:t>
      </w:r>
      <w:proofErr w:type="gramEnd"/>
      <w:r w:rsidRPr="005966CA">
        <w:rPr>
          <w:b/>
          <w:bCs/>
          <w:i/>
          <w:iCs/>
        </w:rPr>
        <w:t>&gt;  </w:t>
      </w:r>
    </w:p>
    <w:p w:rsidR="005966CA" w:rsidRPr="005966CA" w:rsidRDefault="005966CA" w:rsidP="005966CA">
      <w:proofErr w:type="gramStart"/>
      <w:r w:rsidRPr="005966CA">
        <w:t>Presents a progress bar that tracks the progress of a task.</w:t>
      </w:r>
      <w:proofErr w:type="gramEnd"/>
    </w:p>
    <w:p w:rsidR="005966CA" w:rsidRPr="005966CA" w:rsidRDefault="005966CA" w:rsidP="005966CA">
      <w:pPr>
        <w:rPr>
          <w:b/>
          <w:bCs/>
        </w:rPr>
      </w:pPr>
      <w:r w:rsidRPr="005966CA">
        <w:rPr>
          <w:b/>
          <w:bCs/>
        </w:rPr>
        <w:t>New Input Types</w:t>
      </w:r>
    </w:p>
    <w:p w:rsidR="005966CA" w:rsidRPr="005966CA" w:rsidRDefault="005966CA" w:rsidP="005966CA">
      <w:r w:rsidRPr="005966CA">
        <w:t xml:space="preserve">HTML5 introduced a number of new input types for forms to address specific behavioral and formatting requirements that were lacking for the HTML 4.01 spec. </w:t>
      </w:r>
      <w:proofErr w:type="gramStart"/>
      <w:r w:rsidRPr="005966CA">
        <w:t>For instance, handling the inputting of dates, numbers, telephone numbers, etc.</w:t>
      </w:r>
      <w:proofErr w:type="gramEnd"/>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0"/>
        <w:gridCol w:w="3130"/>
      </w:tblGrid>
      <w:tr w:rsidR="005966CA" w:rsidRPr="005966CA" w:rsidTr="005966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6CA" w:rsidRPr="005966CA" w:rsidRDefault="005966CA" w:rsidP="005966CA">
            <w:pPr>
              <w:rPr>
                <w:b/>
                <w:bCs/>
              </w:rPr>
            </w:pPr>
            <w:r w:rsidRPr="005966CA">
              <w:rPr>
                <w:b/>
                <w:bCs/>
              </w:rPr>
              <w:t>New Input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6CA" w:rsidRPr="005966CA" w:rsidRDefault="005966CA" w:rsidP="005966CA">
            <w:pPr>
              <w:rPr>
                <w:b/>
                <w:bCs/>
              </w:rPr>
            </w:pPr>
            <w:r w:rsidRPr="005966CA">
              <w:rPr>
                <w:b/>
                <w:bCs/>
              </w:rPr>
              <w:t>New Input Attributes</w:t>
            </w:r>
          </w:p>
        </w:tc>
      </w:tr>
      <w:tr w:rsidR="005966CA" w:rsidRPr="005966CA" w:rsidTr="005966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966CA" w:rsidRPr="005966CA" w:rsidRDefault="005966CA" w:rsidP="005966CA">
            <w:pPr>
              <w:numPr>
                <w:ilvl w:val="0"/>
                <w:numId w:val="1"/>
              </w:numPr>
            </w:pPr>
            <w:r w:rsidRPr="005966CA">
              <w:t>color</w:t>
            </w:r>
          </w:p>
          <w:p w:rsidR="005966CA" w:rsidRPr="005966CA" w:rsidRDefault="005966CA" w:rsidP="005966CA">
            <w:pPr>
              <w:numPr>
                <w:ilvl w:val="0"/>
                <w:numId w:val="1"/>
              </w:numPr>
            </w:pPr>
            <w:r w:rsidRPr="005966CA">
              <w:t>date</w:t>
            </w:r>
          </w:p>
          <w:p w:rsidR="005966CA" w:rsidRPr="005966CA" w:rsidRDefault="005966CA" w:rsidP="005966CA">
            <w:pPr>
              <w:numPr>
                <w:ilvl w:val="0"/>
                <w:numId w:val="1"/>
              </w:numPr>
            </w:pPr>
            <w:proofErr w:type="spellStart"/>
            <w:r w:rsidRPr="005966CA">
              <w:t>datetime</w:t>
            </w:r>
            <w:proofErr w:type="spellEnd"/>
          </w:p>
          <w:p w:rsidR="005966CA" w:rsidRPr="005966CA" w:rsidRDefault="005966CA" w:rsidP="005966CA">
            <w:pPr>
              <w:numPr>
                <w:ilvl w:val="0"/>
                <w:numId w:val="1"/>
              </w:numPr>
            </w:pPr>
            <w:proofErr w:type="spellStart"/>
            <w:r w:rsidRPr="005966CA">
              <w:t>datetime</w:t>
            </w:r>
            <w:proofErr w:type="spellEnd"/>
            <w:r w:rsidRPr="005966CA">
              <w:t>-local</w:t>
            </w:r>
          </w:p>
          <w:p w:rsidR="005966CA" w:rsidRPr="005966CA" w:rsidRDefault="005966CA" w:rsidP="005966CA">
            <w:pPr>
              <w:numPr>
                <w:ilvl w:val="0"/>
                <w:numId w:val="1"/>
              </w:numPr>
            </w:pPr>
            <w:r w:rsidRPr="005966CA">
              <w:t>email</w:t>
            </w:r>
          </w:p>
          <w:p w:rsidR="005966CA" w:rsidRPr="005966CA" w:rsidRDefault="005966CA" w:rsidP="005966CA">
            <w:pPr>
              <w:numPr>
                <w:ilvl w:val="0"/>
                <w:numId w:val="1"/>
              </w:numPr>
            </w:pPr>
            <w:r w:rsidRPr="005966CA">
              <w:t>month</w:t>
            </w:r>
          </w:p>
          <w:p w:rsidR="005966CA" w:rsidRPr="005966CA" w:rsidRDefault="005966CA" w:rsidP="005966CA">
            <w:pPr>
              <w:numPr>
                <w:ilvl w:val="0"/>
                <w:numId w:val="1"/>
              </w:numPr>
            </w:pPr>
            <w:r w:rsidRPr="005966CA">
              <w:t>number</w:t>
            </w:r>
          </w:p>
          <w:p w:rsidR="005966CA" w:rsidRPr="005966CA" w:rsidRDefault="005966CA" w:rsidP="005966CA">
            <w:pPr>
              <w:numPr>
                <w:ilvl w:val="0"/>
                <w:numId w:val="1"/>
              </w:numPr>
            </w:pPr>
            <w:r w:rsidRPr="005966CA">
              <w:t>range</w:t>
            </w:r>
          </w:p>
          <w:p w:rsidR="005966CA" w:rsidRPr="005966CA" w:rsidRDefault="005966CA" w:rsidP="005966CA">
            <w:pPr>
              <w:numPr>
                <w:ilvl w:val="0"/>
                <w:numId w:val="1"/>
              </w:numPr>
            </w:pPr>
            <w:r w:rsidRPr="005966CA">
              <w:t>search</w:t>
            </w:r>
          </w:p>
          <w:p w:rsidR="005966CA" w:rsidRPr="005966CA" w:rsidRDefault="005966CA" w:rsidP="005966CA">
            <w:pPr>
              <w:numPr>
                <w:ilvl w:val="0"/>
                <w:numId w:val="1"/>
              </w:numPr>
            </w:pPr>
            <w:proofErr w:type="spellStart"/>
            <w:r w:rsidRPr="005966CA">
              <w:t>tel</w:t>
            </w:r>
            <w:proofErr w:type="spellEnd"/>
          </w:p>
          <w:p w:rsidR="005966CA" w:rsidRPr="005966CA" w:rsidRDefault="005966CA" w:rsidP="005966CA">
            <w:pPr>
              <w:numPr>
                <w:ilvl w:val="0"/>
                <w:numId w:val="1"/>
              </w:numPr>
            </w:pPr>
            <w:r w:rsidRPr="005966CA">
              <w:t>time</w:t>
            </w:r>
          </w:p>
          <w:p w:rsidR="005966CA" w:rsidRPr="005966CA" w:rsidRDefault="005966CA" w:rsidP="005966CA">
            <w:pPr>
              <w:numPr>
                <w:ilvl w:val="0"/>
                <w:numId w:val="1"/>
              </w:numPr>
            </w:pPr>
            <w:proofErr w:type="spellStart"/>
            <w:r w:rsidRPr="005966CA">
              <w:t>url</w:t>
            </w:r>
            <w:proofErr w:type="spellEnd"/>
          </w:p>
          <w:p w:rsidR="005966CA" w:rsidRPr="005966CA" w:rsidRDefault="005966CA" w:rsidP="005966CA">
            <w:pPr>
              <w:numPr>
                <w:ilvl w:val="0"/>
                <w:numId w:val="1"/>
              </w:numPr>
            </w:pPr>
            <w:r w:rsidRPr="005966CA">
              <w:t>week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6CA" w:rsidRPr="005966CA" w:rsidRDefault="005966CA" w:rsidP="005966CA">
            <w:pPr>
              <w:numPr>
                <w:ilvl w:val="0"/>
                <w:numId w:val="2"/>
              </w:numPr>
            </w:pPr>
            <w:r w:rsidRPr="005966CA">
              <w:t>autocomplete</w:t>
            </w:r>
          </w:p>
          <w:p w:rsidR="005966CA" w:rsidRPr="005966CA" w:rsidRDefault="005966CA" w:rsidP="005966CA">
            <w:pPr>
              <w:numPr>
                <w:ilvl w:val="0"/>
                <w:numId w:val="2"/>
              </w:numPr>
            </w:pPr>
            <w:r w:rsidRPr="005966CA">
              <w:t>autofocus</w:t>
            </w:r>
          </w:p>
          <w:p w:rsidR="005966CA" w:rsidRPr="005966CA" w:rsidRDefault="005966CA" w:rsidP="005966CA">
            <w:pPr>
              <w:numPr>
                <w:ilvl w:val="0"/>
                <w:numId w:val="2"/>
              </w:numPr>
            </w:pPr>
            <w:r w:rsidRPr="005966CA">
              <w:t>form</w:t>
            </w:r>
          </w:p>
          <w:p w:rsidR="005966CA" w:rsidRPr="005966CA" w:rsidRDefault="005966CA" w:rsidP="005966CA">
            <w:pPr>
              <w:numPr>
                <w:ilvl w:val="0"/>
                <w:numId w:val="2"/>
              </w:numPr>
            </w:pPr>
            <w:proofErr w:type="spellStart"/>
            <w:r w:rsidRPr="005966CA">
              <w:t>formaction</w:t>
            </w:r>
            <w:proofErr w:type="spellEnd"/>
          </w:p>
          <w:p w:rsidR="005966CA" w:rsidRPr="005966CA" w:rsidRDefault="005966CA" w:rsidP="005966CA">
            <w:pPr>
              <w:numPr>
                <w:ilvl w:val="0"/>
                <w:numId w:val="2"/>
              </w:numPr>
            </w:pPr>
            <w:proofErr w:type="spellStart"/>
            <w:r w:rsidRPr="005966CA">
              <w:t>formenctype</w:t>
            </w:r>
            <w:proofErr w:type="spellEnd"/>
          </w:p>
          <w:p w:rsidR="005966CA" w:rsidRPr="005966CA" w:rsidRDefault="005966CA" w:rsidP="005966CA">
            <w:pPr>
              <w:numPr>
                <w:ilvl w:val="0"/>
                <w:numId w:val="2"/>
              </w:numPr>
            </w:pPr>
            <w:proofErr w:type="spellStart"/>
            <w:r w:rsidRPr="005966CA">
              <w:t>formmethod</w:t>
            </w:r>
            <w:proofErr w:type="spellEnd"/>
          </w:p>
          <w:p w:rsidR="005966CA" w:rsidRPr="005966CA" w:rsidRDefault="005966CA" w:rsidP="005966CA">
            <w:pPr>
              <w:numPr>
                <w:ilvl w:val="0"/>
                <w:numId w:val="2"/>
              </w:numPr>
            </w:pPr>
            <w:proofErr w:type="spellStart"/>
            <w:r w:rsidRPr="005966CA">
              <w:t>formnovalidate</w:t>
            </w:r>
            <w:proofErr w:type="spellEnd"/>
          </w:p>
          <w:p w:rsidR="005966CA" w:rsidRPr="005966CA" w:rsidRDefault="005966CA" w:rsidP="005966CA">
            <w:pPr>
              <w:numPr>
                <w:ilvl w:val="0"/>
                <w:numId w:val="2"/>
              </w:numPr>
            </w:pPr>
            <w:proofErr w:type="spellStart"/>
            <w:r w:rsidRPr="005966CA">
              <w:t>formtarget</w:t>
            </w:r>
            <w:proofErr w:type="spellEnd"/>
          </w:p>
          <w:p w:rsidR="005966CA" w:rsidRPr="005966CA" w:rsidRDefault="005966CA" w:rsidP="005966CA">
            <w:pPr>
              <w:numPr>
                <w:ilvl w:val="0"/>
                <w:numId w:val="2"/>
              </w:numPr>
            </w:pPr>
            <w:r w:rsidRPr="005966CA">
              <w:t>height and width</w:t>
            </w:r>
          </w:p>
          <w:p w:rsidR="005966CA" w:rsidRPr="005966CA" w:rsidRDefault="005966CA" w:rsidP="005966CA">
            <w:pPr>
              <w:numPr>
                <w:ilvl w:val="0"/>
                <w:numId w:val="2"/>
              </w:numPr>
            </w:pPr>
            <w:r w:rsidRPr="005966CA">
              <w:t>list</w:t>
            </w:r>
          </w:p>
          <w:p w:rsidR="005966CA" w:rsidRPr="005966CA" w:rsidRDefault="005966CA" w:rsidP="005966CA">
            <w:pPr>
              <w:numPr>
                <w:ilvl w:val="0"/>
                <w:numId w:val="2"/>
              </w:numPr>
            </w:pPr>
            <w:r w:rsidRPr="005966CA">
              <w:t>min and max</w:t>
            </w:r>
          </w:p>
          <w:p w:rsidR="005966CA" w:rsidRPr="005966CA" w:rsidRDefault="005966CA" w:rsidP="005966CA">
            <w:pPr>
              <w:numPr>
                <w:ilvl w:val="0"/>
                <w:numId w:val="2"/>
              </w:numPr>
            </w:pPr>
            <w:r w:rsidRPr="005966CA">
              <w:t>multiple</w:t>
            </w:r>
          </w:p>
          <w:p w:rsidR="005966CA" w:rsidRPr="005966CA" w:rsidRDefault="005966CA" w:rsidP="005966CA">
            <w:pPr>
              <w:numPr>
                <w:ilvl w:val="0"/>
                <w:numId w:val="2"/>
              </w:numPr>
            </w:pPr>
            <w:r w:rsidRPr="005966CA">
              <w:t>pattern (</w:t>
            </w:r>
            <w:proofErr w:type="spellStart"/>
            <w:r w:rsidRPr="005966CA">
              <w:t>regexp</w:t>
            </w:r>
            <w:proofErr w:type="spellEnd"/>
            <w:r w:rsidRPr="005966CA">
              <w:t>)</w:t>
            </w:r>
          </w:p>
          <w:p w:rsidR="005966CA" w:rsidRPr="005966CA" w:rsidRDefault="005966CA" w:rsidP="005966CA">
            <w:pPr>
              <w:numPr>
                <w:ilvl w:val="0"/>
                <w:numId w:val="2"/>
              </w:numPr>
            </w:pPr>
            <w:r w:rsidRPr="005966CA">
              <w:t>placeholder</w:t>
            </w:r>
          </w:p>
          <w:p w:rsidR="005966CA" w:rsidRPr="005966CA" w:rsidRDefault="005966CA" w:rsidP="005966CA">
            <w:pPr>
              <w:numPr>
                <w:ilvl w:val="0"/>
                <w:numId w:val="2"/>
              </w:numPr>
            </w:pPr>
            <w:r w:rsidRPr="005966CA">
              <w:t>required</w:t>
            </w:r>
          </w:p>
          <w:p w:rsidR="005966CA" w:rsidRPr="005966CA" w:rsidRDefault="005966CA" w:rsidP="005966CA">
            <w:pPr>
              <w:numPr>
                <w:ilvl w:val="0"/>
                <w:numId w:val="2"/>
              </w:numPr>
            </w:pPr>
            <w:r w:rsidRPr="005966CA">
              <w:t>step</w:t>
            </w:r>
          </w:p>
        </w:tc>
      </w:tr>
    </w:tbl>
    <w:p w:rsidR="005966CA" w:rsidRPr="005966CA" w:rsidRDefault="005966CA" w:rsidP="005966CA">
      <w:pPr>
        <w:rPr>
          <w:b/>
          <w:bCs/>
        </w:rPr>
      </w:pPr>
      <w:r w:rsidRPr="005966CA">
        <w:rPr>
          <w:b/>
          <w:bCs/>
        </w:rPr>
        <w:t>More Relaxed Attribute Syntax</w:t>
      </w:r>
    </w:p>
    <w:p w:rsidR="005966CA" w:rsidRPr="005966CA" w:rsidRDefault="005966CA" w:rsidP="005966CA">
      <w:r w:rsidRPr="005966CA">
        <w:t>In HTML5, attribute values may be delimited by single or double quotes or, in the case of single word entries, without either. Attributes without a value (such as disabled) don't require an equals or quotes (="").</w:t>
      </w:r>
    </w:p>
    <w:p w:rsidR="005966CA" w:rsidRPr="005966CA" w:rsidRDefault="005966CA" w:rsidP="005966CA">
      <w:pPr>
        <w:rPr>
          <w:b/>
          <w:bCs/>
        </w:rPr>
      </w:pPr>
      <w:r w:rsidRPr="005966CA">
        <w:rPr>
          <w:b/>
          <w:bCs/>
        </w:rPr>
        <w:lastRenderedPageBreak/>
        <w:t>Graphic Elements</w:t>
      </w:r>
    </w:p>
    <w:p w:rsidR="005966CA" w:rsidRPr="005966CA" w:rsidRDefault="005966CA" w:rsidP="005966CA">
      <w:r w:rsidRPr="005966CA">
        <w:t>Defines graphic drawing using JavaScript Defines graphic drawing using SVG</w:t>
      </w:r>
    </w:p>
    <w:p w:rsidR="005966CA" w:rsidRPr="005966CA" w:rsidRDefault="005966CA" w:rsidP="005966CA">
      <w:r w:rsidRPr="005966CA">
        <w:t xml:space="preserve">See the following article for more information on the HTML5 canvas element and this article for more on the HTML5 </w:t>
      </w:r>
      <w:proofErr w:type="spellStart"/>
      <w:r w:rsidRPr="005966CA">
        <w:t>svg</w:t>
      </w:r>
      <w:proofErr w:type="spellEnd"/>
      <w:r w:rsidRPr="005966CA">
        <w:t xml:space="preserve"> element.</w:t>
      </w:r>
    </w:p>
    <w:p w:rsidR="005966CA" w:rsidRPr="005966CA" w:rsidRDefault="005966CA" w:rsidP="005966CA">
      <w:pPr>
        <w:rPr>
          <w:b/>
          <w:bCs/>
        </w:rPr>
      </w:pPr>
      <w:r w:rsidRPr="005966CA">
        <w:rPr>
          <w:b/>
          <w:bCs/>
        </w:rPr>
        <w:t>Media Elements</w:t>
      </w:r>
    </w:p>
    <w:p w:rsidR="005966CA" w:rsidRPr="005966CA" w:rsidRDefault="005966CA" w:rsidP="005966CA">
      <w:r w:rsidRPr="005966CA">
        <w:t>As the Internet becomes a more immersive multi-media experience, browsers are now equipped to handle many media types without the need for additional plugins. A prime example is the &lt;embed&gt; element that has to an explosion in YouTube video sharing.</w:t>
      </w:r>
    </w:p>
    <w:p w:rsidR="005966CA" w:rsidRPr="005966CA" w:rsidRDefault="005966CA" w:rsidP="005966CA">
      <w:r w:rsidRPr="005966CA">
        <w:rPr>
          <w:b/>
          <w:bCs/>
          <w:i/>
          <w:iCs/>
        </w:rPr>
        <w:t>&lt;</w:t>
      </w:r>
      <w:proofErr w:type="gramStart"/>
      <w:r w:rsidRPr="005966CA">
        <w:rPr>
          <w:b/>
          <w:bCs/>
          <w:i/>
          <w:iCs/>
        </w:rPr>
        <w:t>audio</w:t>
      </w:r>
      <w:proofErr w:type="gramEnd"/>
      <w:r w:rsidRPr="005966CA">
        <w:rPr>
          <w:b/>
          <w:bCs/>
          <w:i/>
          <w:iCs/>
        </w:rPr>
        <w:t>&gt;</w:t>
      </w:r>
    </w:p>
    <w:p w:rsidR="005966CA" w:rsidRPr="005966CA" w:rsidRDefault="005966CA" w:rsidP="005966CA">
      <w:r w:rsidRPr="005966CA">
        <w:t>Defines sound or music content</w:t>
      </w:r>
    </w:p>
    <w:p w:rsidR="005966CA" w:rsidRPr="005966CA" w:rsidRDefault="005966CA" w:rsidP="005966CA">
      <w:r w:rsidRPr="005966CA">
        <w:rPr>
          <w:b/>
          <w:bCs/>
          <w:i/>
          <w:iCs/>
        </w:rPr>
        <w:t>&lt;</w:t>
      </w:r>
      <w:proofErr w:type="gramStart"/>
      <w:r w:rsidRPr="005966CA">
        <w:rPr>
          <w:b/>
          <w:bCs/>
          <w:i/>
          <w:iCs/>
        </w:rPr>
        <w:t>embed</w:t>
      </w:r>
      <w:proofErr w:type="gramEnd"/>
      <w:r w:rsidRPr="005966CA">
        <w:rPr>
          <w:b/>
          <w:bCs/>
          <w:i/>
          <w:iCs/>
        </w:rPr>
        <w:t>&gt;</w:t>
      </w:r>
    </w:p>
    <w:p w:rsidR="005966CA" w:rsidRPr="005966CA" w:rsidRDefault="005966CA" w:rsidP="005966CA">
      <w:r w:rsidRPr="005966CA">
        <w:t>Defines containers for external applications (usually a video player)</w:t>
      </w:r>
    </w:p>
    <w:p w:rsidR="005966CA" w:rsidRPr="005966CA" w:rsidRDefault="005966CA" w:rsidP="005966CA">
      <w:r w:rsidRPr="005966CA">
        <w:rPr>
          <w:b/>
          <w:bCs/>
          <w:i/>
          <w:iCs/>
        </w:rPr>
        <w:t>&lt;</w:t>
      </w:r>
      <w:proofErr w:type="gramStart"/>
      <w:r w:rsidRPr="005966CA">
        <w:rPr>
          <w:b/>
          <w:bCs/>
          <w:i/>
          <w:iCs/>
        </w:rPr>
        <w:t>source</w:t>
      </w:r>
      <w:proofErr w:type="gramEnd"/>
      <w:r w:rsidRPr="005966CA">
        <w:rPr>
          <w:b/>
          <w:bCs/>
          <w:i/>
          <w:iCs/>
        </w:rPr>
        <w:t>&gt;</w:t>
      </w:r>
    </w:p>
    <w:p w:rsidR="005966CA" w:rsidRPr="005966CA" w:rsidRDefault="005966CA" w:rsidP="005966CA">
      <w:r w:rsidRPr="005966CA">
        <w:t>Defines sources for &lt;video&gt; and &lt;audio&gt;</w:t>
      </w:r>
    </w:p>
    <w:p w:rsidR="005966CA" w:rsidRPr="005966CA" w:rsidRDefault="005966CA" w:rsidP="005966CA">
      <w:r w:rsidRPr="005966CA">
        <w:rPr>
          <w:b/>
          <w:bCs/>
          <w:i/>
          <w:iCs/>
        </w:rPr>
        <w:t>&lt;</w:t>
      </w:r>
      <w:proofErr w:type="gramStart"/>
      <w:r w:rsidRPr="005966CA">
        <w:rPr>
          <w:b/>
          <w:bCs/>
          <w:i/>
          <w:iCs/>
        </w:rPr>
        <w:t>track</w:t>
      </w:r>
      <w:proofErr w:type="gramEnd"/>
      <w:r w:rsidRPr="005966CA">
        <w:rPr>
          <w:b/>
          <w:bCs/>
          <w:i/>
          <w:iCs/>
        </w:rPr>
        <w:t>&gt;</w:t>
      </w:r>
    </w:p>
    <w:p w:rsidR="005966CA" w:rsidRPr="005966CA" w:rsidRDefault="005966CA" w:rsidP="005966CA">
      <w:r w:rsidRPr="005966CA">
        <w:t>Defines tracks for &lt;video&gt; and &lt;audio&gt;</w:t>
      </w:r>
    </w:p>
    <w:p w:rsidR="005966CA" w:rsidRPr="005966CA" w:rsidRDefault="005966CA" w:rsidP="005966CA">
      <w:r w:rsidRPr="005966CA">
        <w:rPr>
          <w:b/>
          <w:bCs/>
          <w:i/>
          <w:iCs/>
        </w:rPr>
        <w:t>&lt;</w:t>
      </w:r>
      <w:proofErr w:type="gramStart"/>
      <w:r w:rsidRPr="005966CA">
        <w:rPr>
          <w:b/>
          <w:bCs/>
          <w:i/>
          <w:iCs/>
        </w:rPr>
        <w:t>video</w:t>
      </w:r>
      <w:proofErr w:type="gramEnd"/>
      <w:r w:rsidRPr="005966CA">
        <w:rPr>
          <w:b/>
          <w:bCs/>
          <w:i/>
          <w:iCs/>
        </w:rPr>
        <w:t>&gt;</w:t>
      </w:r>
    </w:p>
    <w:p w:rsidR="005966CA" w:rsidRPr="005966CA" w:rsidRDefault="005966CA" w:rsidP="005966CA">
      <w:r w:rsidRPr="005966CA">
        <w:t>Defines video or movie content</w:t>
      </w:r>
    </w:p>
    <w:p w:rsidR="005966CA" w:rsidRPr="005966CA" w:rsidRDefault="005966CA" w:rsidP="005966CA">
      <w:pPr>
        <w:rPr>
          <w:b/>
          <w:bCs/>
        </w:rPr>
      </w:pPr>
      <w:r w:rsidRPr="005966CA">
        <w:rPr>
          <w:b/>
          <w:bCs/>
        </w:rPr>
        <w:t>The HTML5 &lt;</w:t>
      </w:r>
      <w:proofErr w:type="gramStart"/>
      <w:r w:rsidRPr="005966CA">
        <w:rPr>
          <w:b/>
          <w:bCs/>
        </w:rPr>
        <w:t>!DOCTYPE</w:t>
      </w:r>
      <w:proofErr w:type="gramEnd"/>
      <w:r w:rsidRPr="005966CA">
        <w:rPr>
          <w:b/>
          <w:bCs/>
        </w:rPr>
        <w:t>&gt; Declaration</w:t>
      </w:r>
    </w:p>
    <w:p w:rsidR="005966CA" w:rsidRPr="005966CA" w:rsidRDefault="005966CA" w:rsidP="005966CA">
      <w:r w:rsidRPr="005966CA">
        <w:t>The &lt;!DOCTYPE&gt; declaration is not an HTML tag per se, but rather an instruction to the web browser about what version of HTML the page is written in. In HTML 4.01, the &lt;</w:t>
      </w:r>
      <w:proofErr w:type="gramStart"/>
      <w:r w:rsidRPr="005966CA">
        <w:t>!DOCTYPE</w:t>
      </w:r>
      <w:proofErr w:type="gramEnd"/>
      <w:r w:rsidRPr="005966CA">
        <w:t>&gt; declaration referred to a DTD, because HTML 4.01 was based on SGML. Since HTML5 is no longer based on SGML, Web documents do not require a reference to a DTD. The &lt;</w:t>
      </w:r>
      <w:proofErr w:type="gramStart"/>
      <w:r w:rsidRPr="005966CA">
        <w:t>!DOCTYPE</w:t>
      </w:r>
      <w:proofErr w:type="gramEnd"/>
      <w:r w:rsidRPr="005966CA">
        <w:t>&gt; declaration must be on the very first line of your HTML document, before the opening &lt;HTML&gt; tag.</w:t>
      </w:r>
    </w:p>
    <w:p w:rsidR="00016B24" w:rsidRDefault="00016B24"/>
    <w:sectPr w:rsidR="0001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46FD"/>
    <w:multiLevelType w:val="multilevel"/>
    <w:tmpl w:val="186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C055A"/>
    <w:multiLevelType w:val="multilevel"/>
    <w:tmpl w:val="034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6CA"/>
    <w:rsid w:val="00016B24"/>
    <w:rsid w:val="0059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5830">
      <w:bodyDiv w:val="1"/>
      <w:marLeft w:val="0"/>
      <w:marRight w:val="0"/>
      <w:marTop w:val="0"/>
      <w:marBottom w:val="0"/>
      <w:divBdr>
        <w:top w:val="none" w:sz="0" w:space="0" w:color="auto"/>
        <w:left w:val="none" w:sz="0" w:space="0" w:color="auto"/>
        <w:bottom w:val="none" w:sz="0" w:space="0" w:color="auto"/>
        <w:right w:val="none" w:sz="0" w:space="0" w:color="auto"/>
      </w:divBdr>
    </w:div>
    <w:div w:id="1428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2020-07-26T14:48:00Z</dcterms:created>
  <dcterms:modified xsi:type="dcterms:W3CDTF">2020-07-26T14:50:00Z</dcterms:modified>
</cp:coreProperties>
</file>