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9072" w14:textId="77777777" w:rsidR="00D321A9" w:rsidRPr="00D321A9" w:rsidRDefault="00D321A9" w:rsidP="00D321A9">
      <w:pPr>
        <w:jc w:val="center"/>
        <w:rPr>
          <w:sz w:val="32"/>
          <w:szCs w:val="32"/>
        </w:rPr>
      </w:pPr>
      <w:r w:rsidRPr="00D321A9">
        <w:rPr>
          <w:sz w:val="32"/>
          <w:szCs w:val="32"/>
        </w:rPr>
        <w:t>SIMATS ENGINEERING</w:t>
      </w:r>
    </w:p>
    <w:p w14:paraId="50DE5283" w14:textId="64A0CCF8" w:rsidR="004544F0" w:rsidRPr="00D321A9" w:rsidRDefault="00D321A9" w:rsidP="00D321A9">
      <w:pPr>
        <w:jc w:val="center"/>
        <w:rPr>
          <w:sz w:val="32"/>
          <w:szCs w:val="32"/>
        </w:rPr>
      </w:pPr>
      <w:r w:rsidRPr="00D321A9">
        <w:rPr>
          <w:sz w:val="32"/>
          <w:szCs w:val="32"/>
        </w:rPr>
        <w:t>ASSESSMENT TOOL 3: Application Based Questions</w:t>
      </w:r>
    </w:p>
    <w:p w14:paraId="287A534D" w14:textId="43956A00" w:rsidR="00D321A9" w:rsidRPr="00D321A9" w:rsidRDefault="00D321A9" w:rsidP="00D321A9">
      <w:pPr>
        <w:rPr>
          <w:sz w:val="32"/>
          <w:szCs w:val="32"/>
        </w:rPr>
      </w:pPr>
      <w:r w:rsidRPr="00D321A9">
        <w:rPr>
          <w:sz w:val="32"/>
          <w:szCs w:val="32"/>
        </w:rPr>
        <w:t>COURSE NAME: Cloud Computing and           COURSE CODE:</w:t>
      </w:r>
      <w:r w:rsidR="00AA28D0">
        <w:rPr>
          <w:sz w:val="32"/>
          <w:szCs w:val="32"/>
        </w:rPr>
        <w:t xml:space="preserve"> </w:t>
      </w:r>
      <w:r w:rsidRPr="00D321A9">
        <w:rPr>
          <w:sz w:val="32"/>
          <w:szCs w:val="32"/>
        </w:rPr>
        <w:t>CSA15</w:t>
      </w:r>
      <w:r w:rsidR="0018058C">
        <w:rPr>
          <w:sz w:val="32"/>
          <w:szCs w:val="32"/>
        </w:rPr>
        <w:t>20</w:t>
      </w:r>
    </w:p>
    <w:p w14:paraId="77DA6BF0" w14:textId="77777777" w:rsidR="00D321A9" w:rsidRPr="00D321A9" w:rsidRDefault="00D321A9" w:rsidP="00D321A9">
      <w:pPr>
        <w:rPr>
          <w:sz w:val="32"/>
          <w:szCs w:val="32"/>
        </w:rPr>
      </w:pPr>
      <w:r w:rsidRPr="00D321A9">
        <w:rPr>
          <w:sz w:val="32"/>
          <w:szCs w:val="32"/>
        </w:rPr>
        <w:t>Big Data Analytics</w:t>
      </w:r>
    </w:p>
    <w:p w14:paraId="68131CF3" w14:textId="77777777" w:rsidR="00D321A9" w:rsidRPr="00D321A9" w:rsidRDefault="00D321A9" w:rsidP="00D321A9">
      <w:pPr>
        <w:rPr>
          <w:sz w:val="32"/>
          <w:szCs w:val="32"/>
        </w:rPr>
      </w:pPr>
      <w:r w:rsidRPr="00D321A9">
        <w:rPr>
          <w:sz w:val="32"/>
          <w:szCs w:val="32"/>
        </w:rPr>
        <w:t>COURSE OUTCOME COVERED</w:t>
      </w:r>
    </w:p>
    <w:p w14:paraId="300602FE" w14:textId="4AC00E60" w:rsidR="00D321A9" w:rsidRPr="008701B5" w:rsidRDefault="00D321A9" w:rsidP="00D321A9">
      <w:pPr>
        <w:rPr>
          <w:sz w:val="28"/>
          <w:szCs w:val="28"/>
        </w:rPr>
      </w:pPr>
      <w:r w:rsidRPr="00D321A9">
        <w:rPr>
          <w:sz w:val="28"/>
          <w:szCs w:val="28"/>
        </w:rPr>
        <w:t>CO2:</w:t>
      </w:r>
      <w:r w:rsidRPr="00D321A9">
        <w:rPr>
          <w:b/>
          <w:bCs/>
          <w:sz w:val="32"/>
          <w:szCs w:val="32"/>
        </w:rPr>
        <w:t xml:space="preserve"> </w:t>
      </w:r>
      <w:r w:rsidR="00AA28D0" w:rsidRPr="008701B5">
        <w:rPr>
          <w:sz w:val="28"/>
          <w:szCs w:val="28"/>
        </w:rPr>
        <w:t>Analyse</w:t>
      </w:r>
      <w:r w:rsidRPr="008701B5">
        <w:rPr>
          <w:sz w:val="28"/>
          <w:szCs w:val="28"/>
        </w:rPr>
        <w:t xml:space="preserve"> virtualization architectures to identify performance and security issues in cloud computing environments. (BL3)</w:t>
      </w:r>
    </w:p>
    <w:tbl>
      <w:tblPr>
        <w:tblpPr w:leftFromText="180" w:rightFromText="180" w:vertAnchor="text" w:horzAnchor="margin" w:tblpY="-29"/>
        <w:tblW w:w="0" w:type="auto"/>
        <w:tblCellMar>
          <w:top w:w="15" w:type="dxa"/>
          <w:left w:w="15" w:type="dxa"/>
          <w:bottom w:w="15" w:type="dxa"/>
          <w:right w:w="15" w:type="dxa"/>
        </w:tblCellMar>
        <w:tblLook w:val="04A0" w:firstRow="1" w:lastRow="0" w:firstColumn="1" w:lastColumn="0" w:noHBand="0" w:noVBand="1"/>
      </w:tblPr>
      <w:tblGrid>
        <w:gridCol w:w="4849"/>
        <w:gridCol w:w="3981"/>
      </w:tblGrid>
      <w:tr w:rsidR="00D321A9" w:rsidRPr="008701B5" w14:paraId="2F1DFC81" w14:textId="77777777" w:rsidTr="00D321A9">
        <w:tc>
          <w:tcPr>
            <w:tcW w:w="0" w:type="auto"/>
            <w:tcMar>
              <w:top w:w="0" w:type="dxa"/>
              <w:left w:w="108" w:type="dxa"/>
              <w:bottom w:w="0" w:type="dxa"/>
              <w:right w:w="108" w:type="dxa"/>
            </w:tcMar>
            <w:hideMark/>
          </w:tcPr>
          <w:p w14:paraId="4D3EACA0" w14:textId="77777777" w:rsidR="00D321A9" w:rsidRPr="008701B5" w:rsidRDefault="00D321A9" w:rsidP="00D321A9">
            <w:pPr>
              <w:rPr>
                <w:sz w:val="28"/>
                <w:szCs w:val="28"/>
              </w:rPr>
            </w:pPr>
            <w:r w:rsidRPr="008701B5">
              <w:rPr>
                <w:sz w:val="28"/>
                <w:szCs w:val="28"/>
              </w:rPr>
              <w:t>Dave's Taxonomy: Manipulation (Level 2)</w:t>
            </w:r>
            <w:r w:rsidRPr="008701B5">
              <w:rPr>
                <w:sz w:val="28"/>
                <w:szCs w:val="28"/>
              </w:rPr>
              <w:br/>
              <w:t>Question Count: 5</w:t>
            </w:r>
          </w:p>
        </w:tc>
        <w:tc>
          <w:tcPr>
            <w:tcW w:w="0" w:type="auto"/>
            <w:tcMar>
              <w:top w:w="0" w:type="dxa"/>
              <w:left w:w="108" w:type="dxa"/>
              <w:bottom w:w="0" w:type="dxa"/>
              <w:right w:w="108" w:type="dxa"/>
            </w:tcMar>
            <w:hideMark/>
          </w:tcPr>
          <w:p w14:paraId="787156DB" w14:textId="77777777" w:rsidR="00D321A9" w:rsidRPr="008701B5" w:rsidRDefault="00D321A9" w:rsidP="00D321A9">
            <w:pPr>
              <w:rPr>
                <w:sz w:val="28"/>
                <w:szCs w:val="28"/>
              </w:rPr>
            </w:pPr>
            <w:r w:rsidRPr="008701B5">
              <w:rPr>
                <w:sz w:val="28"/>
                <w:szCs w:val="28"/>
              </w:rPr>
              <w:t xml:space="preserve">                                Total Marks: 50</w:t>
            </w:r>
          </w:p>
        </w:tc>
      </w:tr>
    </w:tbl>
    <w:p w14:paraId="404A7224" w14:textId="71AD93DA" w:rsidR="00D321A9" w:rsidRPr="00D321A9" w:rsidRDefault="00D321A9" w:rsidP="00D321A9">
      <w:pPr>
        <w:rPr>
          <w:b/>
          <w:bCs/>
          <w:sz w:val="32"/>
          <w:szCs w:val="32"/>
        </w:rPr>
      </w:pPr>
    </w:p>
    <w:p w14:paraId="27E64451" w14:textId="77777777" w:rsidR="00D321A9" w:rsidRPr="008701B5" w:rsidRDefault="00D321A9" w:rsidP="00D321A9">
      <w:pPr>
        <w:rPr>
          <w:sz w:val="28"/>
          <w:szCs w:val="28"/>
        </w:rPr>
      </w:pPr>
      <w:r w:rsidRPr="008701B5">
        <w:rPr>
          <w:sz w:val="28"/>
          <w:szCs w:val="28"/>
        </w:rPr>
        <w:t>Code of Conduct</w:t>
      </w:r>
    </w:p>
    <w:p w14:paraId="47D7A068" w14:textId="6314FDA2" w:rsidR="00D321A9" w:rsidRPr="008701B5" w:rsidRDefault="00D321A9" w:rsidP="00D321A9">
      <w:pPr>
        <w:rPr>
          <w:sz w:val="28"/>
          <w:szCs w:val="28"/>
        </w:rPr>
      </w:pPr>
      <w:r w:rsidRPr="008701B5">
        <w:rPr>
          <w:sz w:val="28"/>
          <w:szCs w:val="28"/>
        </w:rPr>
        <w:t xml:space="preserve">I </w:t>
      </w:r>
      <w:r w:rsidR="00AA28D0">
        <w:rPr>
          <w:b/>
          <w:bCs/>
          <w:sz w:val="28"/>
          <w:szCs w:val="28"/>
          <w:u w:val="single"/>
        </w:rPr>
        <w:t xml:space="preserve">Niranjana A(192521370) </w:t>
      </w:r>
      <w:r w:rsidRPr="008701B5">
        <w:rPr>
          <w:sz w:val="28"/>
          <w:szCs w:val="28"/>
        </w:rPr>
        <w:t>(Name / Reg No) certify that this submission is my original work and that I have adhered to the guidelines specified for this assessment.</w:t>
      </w:r>
    </w:p>
    <w:p w14:paraId="36318C79" w14:textId="77777777" w:rsidR="00D321A9" w:rsidRPr="008701B5" w:rsidRDefault="00D321A9" w:rsidP="00D321A9">
      <w:pPr>
        <w:rPr>
          <w:sz w:val="28"/>
          <w:szCs w:val="28"/>
        </w:rPr>
      </w:pPr>
      <w:r w:rsidRPr="008701B5">
        <w:rPr>
          <w:sz w:val="28"/>
          <w:szCs w:val="28"/>
        </w:rPr>
        <w:t>I understand that any violation of academic integrity rules will result in disciplinary action.</w:t>
      </w:r>
    </w:p>
    <w:p w14:paraId="25E6DDDE" w14:textId="36ADC618" w:rsidR="00D321A9" w:rsidRPr="008701B5" w:rsidRDefault="00D321A9" w:rsidP="00D321A9">
      <w:pPr>
        <w:rPr>
          <w:sz w:val="28"/>
          <w:szCs w:val="28"/>
        </w:rPr>
      </w:pPr>
      <w:r w:rsidRPr="008701B5">
        <w:rPr>
          <w:sz w:val="28"/>
          <w:szCs w:val="28"/>
        </w:rPr>
        <w:t>Signature of the student:</w:t>
      </w:r>
      <w:r>
        <w:rPr>
          <w:sz w:val="28"/>
          <w:szCs w:val="28"/>
        </w:rPr>
        <w:t xml:space="preserve"> </w:t>
      </w:r>
      <w:r w:rsidR="00AA28D0">
        <w:rPr>
          <w:b/>
          <w:bCs/>
          <w:sz w:val="28"/>
          <w:szCs w:val="28"/>
          <w:u w:val="single"/>
        </w:rPr>
        <w:t>Niranjana A</w:t>
      </w:r>
    </w:p>
    <w:p w14:paraId="4434592C" w14:textId="77777777" w:rsidR="00D321A9" w:rsidRPr="00D321A9" w:rsidRDefault="00D321A9" w:rsidP="00D321A9">
      <w:pPr>
        <w:rPr>
          <w:b/>
          <w:bCs/>
          <w:sz w:val="32"/>
          <w:szCs w:val="32"/>
        </w:rPr>
      </w:pPr>
      <w:r w:rsidRPr="00D321A9">
        <w:rPr>
          <w:b/>
          <w:bCs/>
          <w:sz w:val="32"/>
          <w:szCs w:val="32"/>
        </w:rPr>
        <w:t>Assessment Tasks</w:t>
      </w:r>
    </w:p>
    <w:p w14:paraId="077A2CE0" w14:textId="77777777" w:rsidR="00D321A9" w:rsidRDefault="00D321A9" w:rsidP="00D321A9">
      <w:pPr>
        <w:rPr>
          <w:b/>
          <w:bCs/>
          <w:sz w:val="32"/>
          <w:szCs w:val="32"/>
        </w:rPr>
      </w:pPr>
      <w:r w:rsidRPr="00D321A9">
        <w:rPr>
          <w:b/>
          <w:bCs/>
          <w:sz w:val="32"/>
          <w:szCs w:val="32"/>
        </w:rPr>
        <w:t>Application Based Questions</w:t>
      </w:r>
    </w:p>
    <w:p w14:paraId="5B8FA304" w14:textId="2F7E96F5" w:rsidR="00D321A9" w:rsidRPr="00D321A9" w:rsidRDefault="00D321A9" w:rsidP="00D321A9">
      <w:pPr>
        <w:rPr>
          <w:sz w:val="32"/>
          <w:szCs w:val="32"/>
        </w:rPr>
      </w:pPr>
      <w:r w:rsidRPr="00D321A9">
        <w:rPr>
          <w:color w:val="C00000"/>
          <w:sz w:val="32"/>
          <w:szCs w:val="32"/>
        </w:rPr>
        <w:t>1.</w:t>
      </w:r>
      <w:r w:rsidRPr="00D321A9">
        <w:rPr>
          <w:color w:val="EE0000"/>
          <w:sz w:val="32"/>
          <w:szCs w:val="32"/>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r w:rsidRPr="00D321A9">
        <w:rPr>
          <w:rFonts w:ascii="Times New Roman" w:eastAsia="Times New Roman" w:hAnsi="Times New Roman" w:cs="Times New Roman"/>
          <w:kern w:val="36"/>
          <w:sz w:val="48"/>
          <w:szCs w:val="48"/>
          <w:lang w:eastAsia="en-IN"/>
          <w14:ligatures w14:val="none"/>
        </w:rPr>
        <w:t xml:space="preserve"> </w:t>
      </w:r>
    </w:p>
    <w:p w14:paraId="59A76C94" w14:textId="77777777" w:rsidR="00D321A9" w:rsidRDefault="00D321A9" w:rsidP="00D321A9">
      <w:pPr>
        <w:rPr>
          <w:b/>
          <w:bCs/>
          <w:color w:val="EE0000"/>
          <w:sz w:val="32"/>
          <w:szCs w:val="32"/>
        </w:rPr>
      </w:pPr>
    </w:p>
    <w:p w14:paraId="0CA6AE93" w14:textId="77777777" w:rsidR="00D321A9" w:rsidRDefault="00D321A9" w:rsidP="00D321A9">
      <w:pPr>
        <w:rPr>
          <w:b/>
          <w:bCs/>
          <w:color w:val="171717" w:themeColor="background2" w:themeShade="1A"/>
          <w:sz w:val="32"/>
          <w:szCs w:val="32"/>
        </w:rPr>
      </w:pPr>
    </w:p>
    <w:p w14:paraId="63F36380" w14:textId="56441356" w:rsidR="00D321A9" w:rsidRPr="00D321A9" w:rsidRDefault="00D321A9" w:rsidP="00D321A9">
      <w:pPr>
        <w:rPr>
          <w:b/>
          <w:bCs/>
          <w:color w:val="171717" w:themeColor="background2" w:themeShade="1A"/>
          <w:sz w:val="32"/>
          <w:szCs w:val="32"/>
        </w:rPr>
      </w:pPr>
      <w:r w:rsidRPr="00D321A9">
        <w:rPr>
          <w:b/>
          <w:bCs/>
          <w:color w:val="171717" w:themeColor="background2" w:themeShade="1A"/>
          <w:sz w:val="32"/>
          <w:szCs w:val="32"/>
        </w:rPr>
        <w:lastRenderedPageBreak/>
        <w:t>Scenario</w:t>
      </w:r>
    </w:p>
    <w:p w14:paraId="0B3D142C"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An e-commerce company organizes a seasonal sale during festivals such as Diwali, Black Friday, Christmas, or New Year. On regular days, the website receives approximately 10,000 visitors per hour, but during the sale, the number of visitors suddenly increases to 500,000 or more. Thousands of customers browse products, add items to carts, make online payments, and track orders simultaneously.</w:t>
      </w:r>
    </w:p>
    <w:p w14:paraId="56DF75E9" w14:textId="4C34ADA7" w:rsidR="00D321A9" w:rsidRPr="00D321A9" w:rsidRDefault="00131A24" w:rsidP="00D321A9">
      <w:pPr>
        <w:rPr>
          <w:b/>
          <w:bCs/>
          <w:color w:val="171717" w:themeColor="background2" w:themeShade="1A"/>
          <w:sz w:val="32"/>
          <w:szCs w:val="32"/>
        </w:rPr>
      </w:pPr>
      <w:r>
        <w:rPr>
          <w:b/>
          <w:bCs/>
          <w:color w:val="171717" w:themeColor="background2" w:themeShade="1A"/>
          <w:sz w:val="28"/>
          <w:szCs w:val="28"/>
        </w:rPr>
        <w:t>1</w:t>
      </w:r>
      <w:r w:rsidR="00D321A9" w:rsidRPr="00D321A9">
        <w:rPr>
          <w:b/>
          <w:bCs/>
          <w:color w:val="171717" w:themeColor="background2" w:themeShade="1A"/>
          <w:sz w:val="28"/>
          <w:szCs w:val="28"/>
        </w:rPr>
        <w:t xml:space="preserve">. </w:t>
      </w:r>
      <w:r w:rsidR="00D321A9" w:rsidRPr="00D321A9">
        <w:rPr>
          <w:b/>
          <w:bCs/>
          <w:color w:val="171717" w:themeColor="background2" w:themeShade="1A"/>
          <w:sz w:val="32"/>
          <w:szCs w:val="32"/>
        </w:rPr>
        <w:t>Introduction</w:t>
      </w:r>
    </w:p>
    <w:p w14:paraId="55BB4422"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Cloud computing enables organizations to dynamically allocate computing resources based on demand. One of its key advantages is elasticity, which allows applications to scale up or down automatically without manual intervention.</w:t>
      </w:r>
    </w:p>
    <w:p w14:paraId="0C31BA0D"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Two important cloud technologies that enable elasticity are:</w:t>
      </w:r>
    </w:p>
    <w:p w14:paraId="6ABB3533" w14:textId="77777777" w:rsidR="00D321A9" w:rsidRPr="00D321A9" w:rsidRDefault="00D321A9" w:rsidP="00D321A9">
      <w:pPr>
        <w:numPr>
          <w:ilvl w:val="0"/>
          <w:numId w:val="2"/>
        </w:numPr>
        <w:rPr>
          <w:color w:val="171717" w:themeColor="background2" w:themeShade="1A"/>
          <w:sz w:val="28"/>
          <w:szCs w:val="28"/>
        </w:rPr>
      </w:pPr>
      <w:r w:rsidRPr="00D321A9">
        <w:rPr>
          <w:color w:val="171717" w:themeColor="background2" w:themeShade="1A"/>
          <w:sz w:val="28"/>
          <w:szCs w:val="28"/>
        </w:rPr>
        <w:t xml:space="preserve">Auto Scaling </w:t>
      </w:r>
    </w:p>
    <w:p w14:paraId="2AF4D360" w14:textId="77777777" w:rsidR="00D321A9" w:rsidRPr="00D321A9" w:rsidRDefault="00D321A9" w:rsidP="00D321A9">
      <w:pPr>
        <w:numPr>
          <w:ilvl w:val="0"/>
          <w:numId w:val="2"/>
        </w:numPr>
        <w:rPr>
          <w:color w:val="171717" w:themeColor="background2" w:themeShade="1A"/>
          <w:sz w:val="28"/>
          <w:szCs w:val="28"/>
        </w:rPr>
      </w:pPr>
      <w:r w:rsidRPr="00D321A9">
        <w:rPr>
          <w:color w:val="171717" w:themeColor="background2" w:themeShade="1A"/>
          <w:sz w:val="28"/>
          <w:szCs w:val="28"/>
        </w:rPr>
        <w:t xml:space="preserve">Load Balancing </w:t>
      </w:r>
    </w:p>
    <w:p w14:paraId="0D5DC84B"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Together, they ensure applications remain available, responsive, and reliable even during sudden traffic spikes.</w:t>
      </w:r>
    </w:p>
    <w:p w14:paraId="0B9C18E2" w14:textId="77777777" w:rsidR="00D321A9" w:rsidRPr="00D321A9" w:rsidRDefault="00D321A9" w:rsidP="00D321A9">
      <w:pPr>
        <w:rPr>
          <w:b/>
          <w:bCs/>
          <w:color w:val="171717" w:themeColor="background2" w:themeShade="1A"/>
          <w:sz w:val="32"/>
          <w:szCs w:val="32"/>
        </w:rPr>
      </w:pPr>
      <w:r w:rsidRPr="00D321A9">
        <w:rPr>
          <w:b/>
          <w:bCs/>
          <w:color w:val="171717" w:themeColor="background2" w:themeShade="1A"/>
          <w:sz w:val="32"/>
          <w:szCs w:val="32"/>
        </w:rPr>
        <w:t>2. Understanding Traffic Spikes</w:t>
      </w:r>
    </w:p>
    <w:p w14:paraId="7E735C9B"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A traffic spike is a sudden increase in the number of users accessing an application.</w:t>
      </w:r>
    </w:p>
    <w:p w14:paraId="2AB4A397" w14:textId="77777777" w:rsidR="00D321A9" w:rsidRPr="00D321A9" w:rsidRDefault="00D321A9" w:rsidP="00D321A9">
      <w:pPr>
        <w:rPr>
          <w:b/>
          <w:bCs/>
          <w:color w:val="171717" w:themeColor="background2" w:themeShade="1A"/>
          <w:sz w:val="28"/>
          <w:szCs w:val="28"/>
        </w:rPr>
      </w:pPr>
      <w:r w:rsidRPr="00D321A9">
        <w:rPr>
          <w:b/>
          <w:bCs/>
          <w:color w:val="171717" w:themeColor="background2" w:themeShade="1A"/>
          <w:sz w:val="28"/>
          <w:szCs w:val="28"/>
        </w:rPr>
        <w:t>Causes of Traffic Spikes</w:t>
      </w:r>
    </w:p>
    <w:p w14:paraId="6EF4A64E"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Festival sales </w:t>
      </w:r>
    </w:p>
    <w:p w14:paraId="3A9CDEFE"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Flash sales </w:t>
      </w:r>
    </w:p>
    <w:p w14:paraId="2F239C67"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Product launches </w:t>
      </w:r>
    </w:p>
    <w:p w14:paraId="0433E500"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Online ticket booking </w:t>
      </w:r>
    </w:p>
    <w:p w14:paraId="55E4F2B6"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Examination result announcements </w:t>
      </w:r>
    </w:p>
    <w:p w14:paraId="4B40156B"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Live streaming events </w:t>
      </w:r>
    </w:p>
    <w:p w14:paraId="748299E3" w14:textId="77777777" w:rsidR="00D321A9" w:rsidRPr="00D321A9" w:rsidRDefault="00D321A9" w:rsidP="00D321A9">
      <w:pPr>
        <w:rPr>
          <w:b/>
          <w:bCs/>
          <w:color w:val="171717" w:themeColor="background2" w:themeShade="1A"/>
          <w:sz w:val="28"/>
          <w:szCs w:val="28"/>
        </w:rPr>
      </w:pPr>
      <w:r w:rsidRPr="00D321A9">
        <w:rPr>
          <w:b/>
          <w:bCs/>
          <w:color w:val="171717" w:themeColor="background2" w:themeShade="1A"/>
          <w:sz w:val="28"/>
          <w:szCs w:val="28"/>
        </w:rPr>
        <w:t>Problems Without Scaling</w:t>
      </w:r>
    </w:p>
    <w:p w14:paraId="51568882"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lastRenderedPageBreak/>
        <w:t xml:space="preserve">Server overload </w:t>
      </w:r>
    </w:p>
    <w:p w14:paraId="7FBFC48E"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 xml:space="preserve">Slow website response </w:t>
      </w:r>
    </w:p>
    <w:p w14:paraId="7AE479E9"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 xml:space="preserve">Website crashes </w:t>
      </w:r>
    </w:p>
    <w:p w14:paraId="2A25E970"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Payment failures</w:t>
      </w:r>
    </w:p>
    <w:p w14:paraId="6ADDFE41" w14:textId="60E57406" w:rsidR="00D321A9" w:rsidRDefault="00D321A9" w:rsidP="00D321A9">
      <w:pPr>
        <w:spacing w:line="240" w:lineRule="auto"/>
        <w:rPr>
          <w:b/>
          <w:bCs/>
          <w:color w:val="171717" w:themeColor="background2" w:themeShade="1A"/>
          <w:sz w:val="32"/>
          <w:szCs w:val="32"/>
        </w:rPr>
      </w:pPr>
      <w:r w:rsidRPr="00D321A9">
        <w:rPr>
          <w:b/>
          <w:bCs/>
          <w:color w:val="171717" w:themeColor="background2" w:themeShade="1A"/>
          <w:sz w:val="32"/>
          <w:szCs w:val="32"/>
        </w:rPr>
        <w:t>3.</w:t>
      </w:r>
      <w:r w:rsidRPr="00D321A9">
        <w:rPr>
          <w:sz w:val="32"/>
          <w:szCs w:val="32"/>
        </w:rPr>
        <w:t xml:space="preserve"> </w:t>
      </w:r>
      <w:r w:rsidRPr="00D321A9">
        <w:rPr>
          <w:b/>
          <w:bCs/>
          <w:color w:val="171717" w:themeColor="background2" w:themeShade="1A"/>
          <w:sz w:val="32"/>
          <w:szCs w:val="32"/>
        </w:rPr>
        <w:t>Cloud Auto Scaling</w:t>
      </w:r>
    </w:p>
    <w:p w14:paraId="60C1D85B" w14:textId="77777777" w:rsidR="00D321A9" w:rsidRPr="00131A24" w:rsidRDefault="00D321A9" w:rsidP="00D321A9">
      <w:pPr>
        <w:spacing w:line="240" w:lineRule="auto"/>
        <w:rPr>
          <w:color w:val="171717" w:themeColor="background2" w:themeShade="1A"/>
          <w:sz w:val="28"/>
          <w:szCs w:val="28"/>
        </w:rPr>
      </w:pPr>
      <w:r w:rsidRPr="00131A24">
        <w:rPr>
          <w:color w:val="171717" w:themeColor="background2" w:themeShade="1A"/>
          <w:sz w:val="28"/>
          <w:szCs w:val="28"/>
        </w:rPr>
        <w:t>Auto Scaling is a cloud feature that automatically increases or decreases the number of computing resources based on application demand.</w:t>
      </w:r>
    </w:p>
    <w:p w14:paraId="0796169E" w14:textId="77777777" w:rsidR="00D321A9" w:rsidRPr="00131A24" w:rsidRDefault="00D321A9" w:rsidP="00D321A9">
      <w:pPr>
        <w:spacing w:line="240" w:lineRule="auto"/>
        <w:rPr>
          <w:color w:val="171717" w:themeColor="background2" w:themeShade="1A"/>
          <w:sz w:val="28"/>
          <w:szCs w:val="28"/>
        </w:rPr>
      </w:pPr>
      <w:r w:rsidRPr="00131A24">
        <w:rPr>
          <w:color w:val="171717" w:themeColor="background2" w:themeShade="1A"/>
          <w:sz w:val="28"/>
          <w:szCs w:val="28"/>
        </w:rPr>
        <w:t>It ensures that sufficient resources are always available while minimizing unnecessary costs.</w:t>
      </w:r>
    </w:p>
    <w:p w14:paraId="0DBFC643" w14:textId="77777777" w:rsidR="00D321A9" w:rsidRPr="00D321A9" w:rsidRDefault="00D321A9" w:rsidP="00D321A9">
      <w:pPr>
        <w:spacing w:line="240" w:lineRule="auto"/>
        <w:rPr>
          <w:b/>
          <w:bCs/>
          <w:color w:val="171717" w:themeColor="background2" w:themeShade="1A"/>
          <w:sz w:val="32"/>
          <w:szCs w:val="32"/>
        </w:rPr>
      </w:pPr>
      <w:r w:rsidRPr="00D321A9">
        <w:rPr>
          <w:b/>
          <w:bCs/>
          <w:color w:val="171717" w:themeColor="background2" w:themeShade="1A"/>
          <w:sz w:val="32"/>
          <w:szCs w:val="32"/>
        </w:rPr>
        <w:t>Working Principle</w:t>
      </w:r>
    </w:p>
    <w:p w14:paraId="1125AF57"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Auto Scaling continuously monitors system performance.</w:t>
      </w:r>
    </w:p>
    <w:p w14:paraId="6DC45C84"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When resource utilization exceeds predefined thresholds, new virtual machines (VMs) or cloud instances are launched automatically.</w:t>
      </w:r>
    </w:p>
    <w:p w14:paraId="211E31D6"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When demand decreases, unnecessary instances are terminated.</w:t>
      </w:r>
    </w:p>
    <w:p w14:paraId="7472D21A" w14:textId="7F15DC31" w:rsidR="00D321A9" w:rsidRDefault="00131A24" w:rsidP="00D321A9">
      <w:pPr>
        <w:spacing w:line="240" w:lineRule="auto"/>
        <w:rPr>
          <w:b/>
          <w:bCs/>
          <w:color w:val="171717" w:themeColor="background2" w:themeShade="1A"/>
          <w:sz w:val="32"/>
          <w:szCs w:val="32"/>
        </w:rPr>
      </w:pPr>
      <w:r>
        <w:rPr>
          <w:b/>
          <w:bCs/>
          <w:color w:val="171717" w:themeColor="background2" w:themeShade="1A"/>
          <w:sz w:val="32"/>
          <w:szCs w:val="32"/>
        </w:rPr>
        <w:t>4.</w:t>
      </w:r>
      <w:r w:rsidRPr="00131A24">
        <w:t xml:space="preserve"> </w:t>
      </w:r>
      <w:r w:rsidRPr="00131A24">
        <w:rPr>
          <w:b/>
          <w:bCs/>
          <w:color w:val="171717" w:themeColor="background2" w:themeShade="1A"/>
          <w:sz w:val="32"/>
          <w:szCs w:val="32"/>
        </w:rPr>
        <w:t>Load Balancing</w:t>
      </w:r>
    </w:p>
    <w:p w14:paraId="3AF2F969" w14:textId="77777777" w:rsidR="00131A24" w:rsidRPr="00131A24" w:rsidRDefault="00131A24" w:rsidP="00131A24">
      <w:pPr>
        <w:pStyle w:val="ListParagraph"/>
        <w:numPr>
          <w:ilvl w:val="0"/>
          <w:numId w:val="6"/>
        </w:numPr>
        <w:spacing w:line="240" w:lineRule="auto"/>
        <w:rPr>
          <w:color w:val="171717" w:themeColor="background2" w:themeShade="1A"/>
          <w:sz w:val="28"/>
          <w:szCs w:val="28"/>
        </w:rPr>
      </w:pPr>
      <w:r w:rsidRPr="00131A24">
        <w:rPr>
          <w:color w:val="171717" w:themeColor="background2" w:themeShade="1A"/>
          <w:sz w:val="28"/>
          <w:szCs w:val="28"/>
        </w:rPr>
        <w:t>Load Balancing is the process of distributing incoming user requests evenly across multiple servers.</w:t>
      </w:r>
    </w:p>
    <w:p w14:paraId="1656F375" w14:textId="77777777" w:rsidR="00131A24" w:rsidRPr="00131A24" w:rsidRDefault="00131A24" w:rsidP="00131A24">
      <w:pPr>
        <w:pStyle w:val="ListParagraph"/>
        <w:numPr>
          <w:ilvl w:val="0"/>
          <w:numId w:val="6"/>
        </w:numPr>
        <w:spacing w:line="240" w:lineRule="auto"/>
        <w:rPr>
          <w:color w:val="171717" w:themeColor="background2" w:themeShade="1A"/>
          <w:sz w:val="28"/>
          <w:szCs w:val="28"/>
        </w:rPr>
      </w:pPr>
      <w:r w:rsidRPr="00131A24">
        <w:rPr>
          <w:color w:val="171717" w:themeColor="background2" w:themeShade="1A"/>
          <w:sz w:val="28"/>
          <w:szCs w:val="28"/>
        </w:rPr>
        <w:t>Instead of sending all requests to one server, the load balancer intelligently forwards traffic to the least busy server.</w:t>
      </w:r>
    </w:p>
    <w:p w14:paraId="4D331920" w14:textId="77777777"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Working Process</w:t>
      </w:r>
    </w:p>
    <w:p w14:paraId="3C57B6DE"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User sends request. </w:t>
      </w:r>
    </w:p>
    <w:p w14:paraId="0C0F3F1D"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Request reaches Load Balancer. </w:t>
      </w:r>
    </w:p>
    <w:p w14:paraId="3FF4F48E"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Load Balancer checks server health. </w:t>
      </w:r>
    </w:p>
    <w:p w14:paraId="3356CE31"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Request forwarded to least busy server. </w:t>
      </w:r>
    </w:p>
    <w:p w14:paraId="24310924"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Response returned to user.</w:t>
      </w:r>
    </w:p>
    <w:p w14:paraId="13A33B26" w14:textId="5CC7E993" w:rsidR="00131A24" w:rsidRPr="00131A24" w:rsidRDefault="00131A24" w:rsidP="00131A24">
      <w:pPr>
        <w:spacing w:line="240" w:lineRule="auto"/>
        <w:rPr>
          <w:b/>
          <w:bCs/>
          <w:color w:val="171717" w:themeColor="background2" w:themeShade="1A"/>
          <w:sz w:val="32"/>
          <w:szCs w:val="32"/>
        </w:rPr>
      </w:pPr>
      <w:r>
        <w:rPr>
          <w:b/>
          <w:bCs/>
          <w:color w:val="171717" w:themeColor="background2" w:themeShade="1A"/>
          <w:sz w:val="32"/>
          <w:szCs w:val="32"/>
        </w:rPr>
        <w:t>5.</w:t>
      </w:r>
      <w:r w:rsidRPr="00131A24">
        <w:rPr>
          <w:rFonts w:ascii="Times New Roman" w:eastAsia="Times New Roman" w:hAnsi="Times New Roman" w:cs="Times New Roman"/>
          <w:b/>
          <w:bCs/>
          <w:kern w:val="36"/>
          <w:sz w:val="48"/>
          <w:szCs w:val="48"/>
          <w:lang w:eastAsia="en-IN"/>
          <w14:ligatures w14:val="none"/>
        </w:rPr>
        <w:t xml:space="preserve"> </w:t>
      </w:r>
      <w:r w:rsidRPr="00131A24">
        <w:rPr>
          <w:rFonts w:ascii="Times New Roman" w:eastAsia="Times New Roman" w:hAnsi="Times New Roman" w:cs="Times New Roman"/>
          <w:b/>
          <w:bCs/>
          <w:kern w:val="36"/>
          <w:sz w:val="32"/>
          <w:szCs w:val="32"/>
          <w:lang w:eastAsia="en-IN"/>
          <w14:ligatures w14:val="none"/>
        </w:rPr>
        <w:t>T</w:t>
      </w:r>
      <w:r w:rsidRPr="00131A24">
        <w:rPr>
          <w:b/>
          <w:bCs/>
          <w:color w:val="171717" w:themeColor="background2" w:themeShade="1A"/>
          <w:sz w:val="32"/>
          <w:szCs w:val="32"/>
        </w:rPr>
        <w:t>ypes of Load Balancing</w:t>
      </w:r>
    </w:p>
    <w:p w14:paraId="7820EF67"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Round Robin</w:t>
      </w:r>
    </w:p>
    <w:p w14:paraId="228D3104"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Requests distributed one after another.</w:t>
      </w:r>
    </w:p>
    <w:p w14:paraId="3453F5F9" w14:textId="77777777" w:rsidR="00131A24" w:rsidRDefault="00131A24" w:rsidP="00131A24">
      <w:pPr>
        <w:spacing w:line="240" w:lineRule="auto"/>
        <w:rPr>
          <w:b/>
          <w:bCs/>
          <w:color w:val="171717" w:themeColor="background2" w:themeShade="1A"/>
          <w:sz w:val="32"/>
          <w:szCs w:val="32"/>
        </w:rPr>
      </w:pPr>
    </w:p>
    <w:p w14:paraId="4820D966" w14:textId="77777777" w:rsidR="00131A24" w:rsidRDefault="00131A24" w:rsidP="00131A24">
      <w:pPr>
        <w:spacing w:line="240" w:lineRule="auto"/>
        <w:rPr>
          <w:b/>
          <w:bCs/>
          <w:color w:val="171717" w:themeColor="background2" w:themeShade="1A"/>
          <w:sz w:val="32"/>
          <w:szCs w:val="32"/>
        </w:rPr>
      </w:pPr>
    </w:p>
    <w:p w14:paraId="1D9E1DD4" w14:textId="141015CB"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lastRenderedPageBreak/>
        <w:t>Example</w:t>
      </w:r>
    </w:p>
    <w:p w14:paraId="55EB0A68"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User 1 → Server A</w:t>
      </w:r>
    </w:p>
    <w:p w14:paraId="34FB210E"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User 2 → Server B</w:t>
      </w:r>
    </w:p>
    <w:p w14:paraId="212FF7CB"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28"/>
          <w:szCs w:val="28"/>
        </w:rPr>
        <w:t>User 3 → Server C</w:t>
      </w:r>
    </w:p>
    <w:p w14:paraId="2C81F3C9"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Least Connection</w:t>
      </w:r>
    </w:p>
    <w:p w14:paraId="10721EE5"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Traffic sent to server with the fewest active connections.</w:t>
      </w:r>
    </w:p>
    <w:p w14:paraId="00CC1CB8"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Weighted Load Balancing</w:t>
      </w:r>
    </w:p>
    <w:p w14:paraId="317681AE"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Servers with higher capacity receive more requests.</w:t>
      </w:r>
    </w:p>
    <w:p w14:paraId="51CBB058"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IP Hash</w:t>
      </w:r>
    </w:p>
    <w:p w14:paraId="0E38FCEC"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Users are directed to the same server based on their IP address.</w:t>
      </w:r>
    </w:p>
    <w:p w14:paraId="2D560429" w14:textId="7428081A"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6.</w:t>
      </w:r>
      <w:r w:rsidRPr="00131A24">
        <w:rPr>
          <w:rFonts w:ascii="Times New Roman" w:eastAsia="Times New Roman" w:hAnsi="Times New Roman" w:cs="Times New Roman"/>
          <w:b/>
          <w:bCs/>
          <w:kern w:val="36"/>
          <w:sz w:val="48"/>
          <w:szCs w:val="48"/>
          <w:lang w:eastAsia="en-IN"/>
          <w14:ligatures w14:val="none"/>
        </w:rPr>
        <w:t xml:space="preserve"> </w:t>
      </w:r>
      <w:r w:rsidRPr="00131A24">
        <w:rPr>
          <w:b/>
          <w:bCs/>
          <w:color w:val="171717" w:themeColor="background2" w:themeShade="1A"/>
          <w:sz w:val="32"/>
          <w:szCs w:val="32"/>
        </w:rPr>
        <w:t>Role of Monitoring Tools</w:t>
      </w:r>
    </w:p>
    <w:p w14:paraId="57EA6D6A"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Monitoring tools continuously observe cloud resources.</w:t>
      </w:r>
    </w:p>
    <w:p w14:paraId="57745126" w14:textId="77777777"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Parameters Monitored</w:t>
      </w:r>
    </w:p>
    <w:p w14:paraId="245A1040" w14:textId="77777777"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 xml:space="preserve">CPU utilization </w:t>
      </w:r>
    </w:p>
    <w:p w14:paraId="2E2E1AE1" w14:textId="5494A65E"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 xml:space="preserve">Memory usage </w:t>
      </w:r>
      <w:r>
        <w:rPr>
          <w:color w:val="171717" w:themeColor="background2" w:themeShade="1A"/>
          <w:sz w:val="28"/>
          <w:szCs w:val="28"/>
        </w:rPr>
        <w:t>A</w:t>
      </w:r>
    </w:p>
    <w:p w14:paraId="39C9E2FC" w14:textId="77777777"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Network traffic</w:t>
      </w:r>
    </w:p>
    <w:p w14:paraId="45347391" w14:textId="77777777" w:rsidR="00131A24" w:rsidRPr="00131A24" w:rsidRDefault="00131A24" w:rsidP="00131A2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131A24">
        <w:rPr>
          <w:rFonts w:ascii="Times New Roman" w:eastAsia="Times New Roman" w:hAnsi="Times New Roman" w:cs="Times New Roman"/>
          <w:b/>
          <w:bCs/>
          <w:kern w:val="36"/>
          <w:sz w:val="36"/>
          <w:szCs w:val="36"/>
          <w:lang w:eastAsia="en-IN"/>
          <w14:ligatures w14:val="none"/>
        </w:rPr>
        <w:t>Conclusion</w:t>
      </w:r>
    </w:p>
    <w:p w14:paraId="08426110"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31A24">
        <w:rPr>
          <w:rFonts w:ascii="Times New Roman" w:eastAsia="Times New Roman" w:hAnsi="Times New Roman" w:cs="Times New Roman"/>
          <w:kern w:val="0"/>
          <w:sz w:val="28"/>
          <w:szCs w:val="28"/>
          <w:lang w:eastAsia="en-IN"/>
          <w14:ligatures w14:val="none"/>
        </w:rPr>
        <w:t xml:space="preserve">Cloud </w:t>
      </w:r>
      <w:r w:rsidRPr="00131A24">
        <w:rPr>
          <w:rFonts w:ascii="Times New Roman" w:eastAsia="Times New Roman" w:hAnsi="Times New Roman" w:cs="Times New Roman"/>
          <w:b/>
          <w:bCs/>
          <w:kern w:val="0"/>
          <w:sz w:val="28"/>
          <w:szCs w:val="28"/>
          <w:lang w:eastAsia="en-IN"/>
          <w14:ligatures w14:val="none"/>
        </w:rPr>
        <w:t>Auto Scaling</w:t>
      </w:r>
      <w:r w:rsidRPr="00131A24">
        <w:rPr>
          <w:rFonts w:ascii="Times New Roman" w:eastAsia="Times New Roman" w:hAnsi="Times New Roman" w:cs="Times New Roman"/>
          <w:kern w:val="0"/>
          <w:sz w:val="28"/>
          <w:szCs w:val="28"/>
          <w:lang w:eastAsia="en-IN"/>
          <w14:ligatures w14:val="none"/>
        </w:rPr>
        <w:t xml:space="preserve">, </w:t>
      </w:r>
      <w:r w:rsidRPr="00131A24">
        <w:rPr>
          <w:rFonts w:ascii="Times New Roman" w:eastAsia="Times New Roman" w:hAnsi="Times New Roman" w:cs="Times New Roman"/>
          <w:b/>
          <w:bCs/>
          <w:kern w:val="0"/>
          <w:sz w:val="28"/>
          <w:szCs w:val="28"/>
          <w:lang w:eastAsia="en-IN"/>
          <w14:ligatures w14:val="none"/>
        </w:rPr>
        <w:t>Load Balancing</w:t>
      </w:r>
      <w:r w:rsidRPr="00131A24">
        <w:rPr>
          <w:rFonts w:ascii="Times New Roman" w:eastAsia="Times New Roman" w:hAnsi="Times New Roman" w:cs="Times New Roman"/>
          <w:kern w:val="0"/>
          <w:sz w:val="28"/>
          <w:szCs w:val="28"/>
          <w:lang w:eastAsia="en-IN"/>
          <w14:ligatures w14:val="none"/>
        </w:rPr>
        <w:t xml:space="preserve">, and </w:t>
      </w:r>
      <w:r w:rsidRPr="00131A24">
        <w:rPr>
          <w:rFonts w:ascii="Times New Roman" w:eastAsia="Times New Roman" w:hAnsi="Times New Roman" w:cs="Times New Roman"/>
          <w:b/>
          <w:bCs/>
          <w:kern w:val="0"/>
          <w:sz w:val="28"/>
          <w:szCs w:val="28"/>
          <w:lang w:eastAsia="en-IN"/>
          <w14:ligatures w14:val="none"/>
        </w:rPr>
        <w:t>Monitoring Tools</w:t>
      </w:r>
      <w:r w:rsidRPr="00131A24">
        <w:rPr>
          <w:rFonts w:ascii="Times New Roman" w:eastAsia="Times New Roman" w:hAnsi="Times New Roman" w:cs="Times New Roman"/>
          <w:kern w:val="0"/>
          <w:sz w:val="28"/>
          <w:szCs w:val="28"/>
          <w:lang w:eastAsia="en-IN"/>
          <w14:ligatures w14:val="none"/>
        </w:rPr>
        <w:t xml:space="preserve"> work together to create a highly available, scalable, and reliable cloud environment. Auto Scaling dynamically adjusts computing resources based on demand, Load Balancing distributes user requests evenly across servers, and Monitoring Tools continuously track system health and trigger scaling actions when required. Together, these technologies reduce downtime, improve application performance, optimize cloud costs, and provide a seamless user experience.</w:t>
      </w:r>
    </w:p>
    <w:p w14:paraId="4EF90AC0"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7BC12446"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0B66BD32"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1D7920FE" w14:textId="5D25B8A5" w:rsidR="00131A24" w:rsidRPr="00131A24" w:rsidRDefault="00131A24" w:rsidP="00131A24">
      <w:pPr>
        <w:spacing w:before="100" w:beforeAutospacing="1" w:after="100" w:afterAutospacing="1" w:line="276" w:lineRule="auto"/>
        <w:rPr>
          <w:rFonts w:ascii="Times New Roman" w:eastAsia="Times New Roman" w:hAnsi="Times New Roman" w:cs="Times New Roman"/>
          <w:color w:val="C00000"/>
          <w:kern w:val="0"/>
          <w:sz w:val="28"/>
          <w:szCs w:val="28"/>
          <w:lang w:eastAsia="en-IN"/>
          <w14:ligatures w14:val="none"/>
        </w:rPr>
      </w:pPr>
      <w:r w:rsidRPr="00131A24">
        <w:rPr>
          <w:rFonts w:ascii="Times New Roman" w:eastAsia="Times New Roman" w:hAnsi="Times New Roman" w:cs="Times New Roman"/>
          <w:color w:val="C00000"/>
          <w:kern w:val="0"/>
          <w:sz w:val="28"/>
          <w:szCs w:val="28"/>
          <w:lang w:eastAsia="en-IN"/>
          <w14:ligatures w14:val="none"/>
        </w:rPr>
        <w:lastRenderedPageBreak/>
        <w:t>2. An organization wants to store large volumes of backup data securely in the cloud.Discuss how cloud storage solutions ensure durability and data redundancy.How can encryption and access control protect sensitive backup data?Explain the cost advantages compared to traditional storage systems.Provide an example of a disaster recovery use case.</w:t>
      </w:r>
    </w:p>
    <w:p w14:paraId="7B332DB7" w14:textId="75F2A82F" w:rsidR="005817DA" w:rsidRPr="005817DA" w:rsidRDefault="005817DA" w:rsidP="005817DA">
      <w:pPr>
        <w:spacing w:line="240" w:lineRule="auto"/>
        <w:rPr>
          <w:b/>
          <w:bCs/>
          <w:color w:val="171717" w:themeColor="background2" w:themeShade="1A"/>
          <w:sz w:val="32"/>
          <w:szCs w:val="32"/>
        </w:rPr>
      </w:pPr>
      <w:r>
        <w:rPr>
          <w:b/>
          <w:bCs/>
          <w:color w:val="171717" w:themeColor="background2" w:themeShade="1A"/>
          <w:sz w:val="32"/>
          <w:szCs w:val="32"/>
        </w:rPr>
        <w:t>1.</w:t>
      </w:r>
      <w:r w:rsidRPr="005817DA">
        <w:rPr>
          <w:b/>
          <w:bCs/>
          <w:color w:val="171717" w:themeColor="background2" w:themeShade="1A"/>
          <w:sz w:val="32"/>
          <w:szCs w:val="32"/>
        </w:rPr>
        <w:t>Scenario</w:t>
      </w:r>
    </w:p>
    <w:p w14:paraId="756DB1C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 xml:space="preserve">A multinational organization generates </w:t>
      </w:r>
      <w:r w:rsidRPr="005817DA">
        <w:rPr>
          <w:b/>
          <w:bCs/>
          <w:color w:val="171717" w:themeColor="background2" w:themeShade="1A"/>
          <w:sz w:val="28"/>
          <w:szCs w:val="28"/>
        </w:rPr>
        <w:t>terabytes of business data every day</w:t>
      </w:r>
      <w:r w:rsidRPr="005817DA">
        <w:rPr>
          <w:color w:val="171717" w:themeColor="background2" w:themeShade="1A"/>
          <w:sz w:val="28"/>
          <w:szCs w:val="28"/>
        </w:rPr>
        <w:t xml:space="preserve">, including customer records, financial transactions, employee information, project files, and application databases. To safeguard this critical information, the company performs daily backups. Initially, backups were stored on </w:t>
      </w:r>
      <w:r w:rsidRPr="005817DA">
        <w:rPr>
          <w:b/>
          <w:bCs/>
          <w:color w:val="171717" w:themeColor="background2" w:themeShade="1A"/>
          <w:sz w:val="28"/>
          <w:szCs w:val="28"/>
        </w:rPr>
        <w:t>local hard drives and tape libraries</w:t>
      </w:r>
      <w:r w:rsidRPr="005817DA">
        <w:rPr>
          <w:color w:val="171717" w:themeColor="background2" w:themeShade="1A"/>
          <w:sz w:val="28"/>
          <w:szCs w:val="28"/>
        </w:rPr>
        <w:t>, but this approach resulted in high maintenance costs, limited storage capacity, and a risk of data loss during hardware failures or natural disasters.</w:t>
      </w:r>
    </w:p>
    <w:p w14:paraId="565C69DD" w14:textId="674B9FD3"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2.</w:t>
      </w:r>
      <w:r w:rsidR="005817DA" w:rsidRPr="005817DA">
        <w:rPr>
          <w:b/>
          <w:bCs/>
          <w:color w:val="171717" w:themeColor="background2" w:themeShade="1A"/>
          <w:sz w:val="32"/>
          <w:szCs w:val="32"/>
        </w:rPr>
        <w:t>Introduction</w:t>
      </w:r>
    </w:p>
    <w:p w14:paraId="325617CE"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Data is one of the most valuable assets of any organization. Loss of business data due to hardware failure, cyberattacks, accidental deletion, or natural disasters can cause severe financial losses and damage an organization's reputation.</w:t>
      </w:r>
    </w:p>
    <w:p w14:paraId="09078D29" w14:textId="25A60DC1" w:rsidR="005817DA" w:rsidRPr="005817DA" w:rsidRDefault="003F5AEC" w:rsidP="005817DA">
      <w:pPr>
        <w:spacing w:line="240" w:lineRule="auto"/>
        <w:rPr>
          <w:color w:val="171717" w:themeColor="background2" w:themeShade="1A"/>
          <w:sz w:val="28"/>
          <w:szCs w:val="28"/>
        </w:rPr>
      </w:pPr>
      <w:r>
        <w:rPr>
          <w:b/>
          <w:bCs/>
          <w:color w:val="171717" w:themeColor="background2" w:themeShade="1A"/>
          <w:sz w:val="32"/>
          <w:szCs w:val="32"/>
        </w:rPr>
        <w:t>3.</w:t>
      </w:r>
      <w:r w:rsidR="005817DA" w:rsidRPr="005817DA">
        <w:rPr>
          <w:b/>
          <w:bCs/>
          <w:color w:val="171717" w:themeColor="background2" w:themeShade="1A"/>
          <w:sz w:val="32"/>
          <w:szCs w:val="32"/>
        </w:rPr>
        <w:t>Cloud Storage</w:t>
      </w:r>
      <w:r w:rsidR="005817DA">
        <w:rPr>
          <w:color w:val="171717" w:themeColor="background2" w:themeShade="1A"/>
          <w:sz w:val="28"/>
          <w:szCs w:val="28"/>
        </w:rPr>
        <w:br/>
      </w:r>
      <w:r w:rsidR="005817DA" w:rsidRPr="005817DA">
        <w:rPr>
          <w:color w:val="171717" w:themeColor="background2" w:themeShade="1A"/>
          <w:sz w:val="28"/>
          <w:szCs w:val="28"/>
        </w:rPr>
        <w:t>Cloud storage is a service that stores digital data on remote servers managed by a cloud service provider. Users can access their data over the internet without maintaining their own physical storage infrastructure.</w:t>
      </w:r>
    </w:p>
    <w:p w14:paraId="01BF0C94" w14:textId="742461AE" w:rsidR="005817DA" w:rsidRPr="005817DA" w:rsidRDefault="003F5AEC" w:rsidP="005817DA">
      <w:pPr>
        <w:spacing w:line="240" w:lineRule="auto"/>
        <w:rPr>
          <w:b/>
          <w:bCs/>
          <w:color w:val="171717" w:themeColor="background2" w:themeShade="1A"/>
          <w:sz w:val="28"/>
          <w:szCs w:val="28"/>
        </w:rPr>
      </w:pPr>
      <w:r>
        <w:rPr>
          <w:b/>
          <w:bCs/>
          <w:color w:val="171717" w:themeColor="background2" w:themeShade="1A"/>
          <w:sz w:val="28"/>
          <w:szCs w:val="28"/>
        </w:rPr>
        <w:t xml:space="preserve">3.1 </w:t>
      </w:r>
      <w:r w:rsidR="005817DA" w:rsidRPr="005817DA">
        <w:rPr>
          <w:b/>
          <w:bCs/>
          <w:color w:val="171717" w:themeColor="background2" w:themeShade="1A"/>
          <w:sz w:val="28"/>
          <w:szCs w:val="28"/>
        </w:rPr>
        <w:t>Features of Cloud Storage</w:t>
      </w:r>
    </w:p>
    <w:p w14:paraId="19524377"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Large storage capacity </w:t>
      </w:r>
    </w:p>
    <w:p w14:paraId="03F2DA78"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Scalability </w:t>
      </w:r>
    </w:p>
    <w:p w14:paraId="16B3D47C"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High availability </w:t>
      </w:r>
    </w:p>
    <w:p w14:paraId="0BEB56F1"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Automatic backups</w:t>
      </w:r>
    </w:p>
    <w:p w14:paraId="63B8D99A" w14:textId="30480484" w:rsidR="005817DA" w:rsidRDefault="003F5AEC"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4.</w:t>
      </w:r>
      <w:r w:rsidR="005817DA" w:rsidRPr="005817DA">
        <w:rPr>
          <w:rFonts w:ascii="Times New Roman" w:eastAsia="Times New Roman" w:hAnsi="Times New Roman" w:cs="Times New Roman"/>
          <w:b/>
          <w:bCs/>
          <w:kern w:val="36"/>
          <w:sz w:val="32"/>
          <w:szCs w:val="32"/>
          <w:lang w:eastAsia="en-IN"/>
          <w14:ligatures w14:val="none"/>
        </w:rPr>
        <w:t>Data Durability in Cloud Storage</w:t>
      </w:r>
    </w:p>
    <w:p w14:paraId="737716F9" w14:textId="7EC4ECAE" w:rsidR="005817DA" w:rsidRPr="005817DA" w:rsidRDefault="005817DA"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817DA">
        <w:rPr>
          <w:rFonts w:ascii="Times New Roman" w:eastAsia="Times New Roman" w:hAnsi="Times New Roman" w:cs="Times New Roman"/>
          <w:kern w:val="0"/>
          <w:sz w:val="28"/>
          <w:szCs w:val="28"/>
          <w:lang w:eastAsia="en-IN"/>
          <w14:ligatures w14:val="none"/>
        </w:rPr>
        <w:t>Data durability is the ability of a storage system to preserve data over a long period without loss, even if hardware failures occur.</w:t>
      </w:r>
    </w:p>
    <w:p w14:paraId="3AB94047" w14:textId="77777777" w:rsidR="005817DA" w:rsidRPr="005817DA" w:rsidRDefault="005817DA" w:rsidP="005817D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sz w:val="28"/>
          <w:szCs w:val="28"/>
          <w:lang w:eastAsia="en-IN"/>
          <w14:ligatures w14:val="none"/>
        </w:rPr>
        <w:t>Cloud providers achieve durability by storing multiple copies of data across different storage devices and locations</w:t>
      </w:r>
      <w:r w:rsidRPr="005817DA">
        <w:rPr>
          <w:rFonts w:ascii="Times New Roman" w:eastAsia="Times New Roman" w:hAnsi="Times New Roman" w:cs="Times New Roman"/>
          <w:kern w:val="0"/>
          <w:lang w:eastAsia="en-IN"/>
          <w14:ligatures w14:val="none"/>
        </w:rPr>
        <w:t>.</w:t>
      </w:r>
    </w:p>
    <w:p w14:paraId="10AB33D1" w14:textId="59E16728"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lastRenderedPageBreak/>
        <w:t>5.</w:t>
      </w:r>
      <w:r w:rsidR="005817DA" w:rsidRPr="005817DA">
        <w:rPr>
          <w:b/>
          <w:bCs/>
          <w:color w:val="171717" w:themeColor="background2" w:themeShade="1A"/>
          <w:sz w:val="32"/>
          <w:szCs w:val="32"/>
        </w:rPr>
        <w:t>Multiple Availability Zones</w:t>
      </w:r>
    </w:p>
    <w:p w14:paraId="12EF95F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Cloud providers store backup copies in different availability zones within a region.</w:t>
      </w:r>
    </w:p>
    <w:p w14:paraId="0C5A0C8A" w14:textId="2CD0E269" w:rsidR="005817DA" w:rsidRPr="005817DA" w:rsidRDefault="003F5AEC" w:rsidP="005817DA">
      <w:pPr>
        <w:spacing w:line="240" w:lineRule="auto"/>
        <w:rPr>
          <w:color w:val="171717" w:themeColor="background2" w:themeShade="1A"/>
          <w:sz w:val="28"/>
          <w:szCs w:val="28"/>
        </w:rPr>
      </w:pPr>
      <w:r>
        <w:rPr>
          <w:b/>
          <w:bCs/>
          <w:color w:val="171717" w:themeColor="background2" w:themeShade="1A"/>
          <w:sz w:val="28"/>
          <w:szCs w:val="28"/>
        </w:rPr>
        <w:t xml:space="preserve">5.1 </w:t>
      </w:r>
      <w:r w:rsidR="005817DA" w:rsidRPr="005817DA">
        <w:rPr>
          <w:b/>
          <w:bCs/>
          <w:color w:val="171717" w:themeColor="background2" w:themeShade="1A"/>
          <w:sz w:val="28"/>
          <w:szCs w:val="28"/>
        </w:rPr>
        <w:t>Benefits</w:t>
      </w:r>
    </w:p>
    <w:p w14:paraId="759FC6BF"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 xml:space="preserve">Protection against server failures. </w:t>
      </w:r>
    </w:p>
    <w:p w14:paraId="0D988B92"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 xml:space="preserve">Continuous availability. </w:t>
      </w:r>
    </w:p>
    <w:p w14:paraId="302F0F05"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Faster recovery.</w:t>
      </w:r>
    </w:p>
    <w:p w14:paraId="61998390" w14:textId="61E1FEC6"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6. </w:t>
      </w:r>
      <w:r w:rsidR="005817DA" w:rsidRPr="005817DA">
        <w:rPr>
          <w:b/>
          <w:bCs/>
          <w:color w:val="171717" w:themeColor="background2" w:themeShade="1A"/>
          <w:sz w:val="32"/>
          <w:szCs w:val="32"/>
        </w:rPr>
        <w:t>Geographic Replication</w:t>
      </w:r>
    </w:p>
    <w:p w14:paraId="59590AB2"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Critical backup data can also be replicated across different geographic regions.</w:t>
      </w:r>
    </w:p>
    <w:p w14:paraId="47FC3145"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Example:</w:t>
      </w:r>
    </w:p>
    <w:p w14:paraId="30FAFF68"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Primary Backup → Mumbai Data Center </w:t>
      </w:r>
    </w:p>
    <w:p w14:paraId="2824FC5E"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Secondary Backup → Singapore Data Center </w:t>
      </w:r>
    </w:p>
    <w:p w14:paraId="2DF275D8"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Third Backup → London Data Center </w:t>
      </w:r>
    </w:p>
    <w:p w14:paraId="499FB53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Even if an entire region experiences a disaster, data remains available.</w:t>
      </w:r>
    </w:p>
    <w:p w14:paraId="0467C9FD" w14:textId="53ED8BC0"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7. </w:t>
      </w:r>
      <w:r w:rsidR="005817DA" w:rsidRPr="005817DA">
        <w:rPr>
          <w:b/>
          <w:bCs/>
          <w:color w:val="171717" w:themeColor="background2" w:themeShade="1A"/>
          <w:sz w:val="32"/>
          <w:szCs w:val="32"/>
        </w:rPr>
        <w:t>Automatic Integrity Checking</w:t>
      </w:r>
    </w:p>
    <w:p w14:paraId="1CBCA0AA"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Cloud providers regularly verify stored data to detect corruption.</w:t>
      </w:r>
    </w:p>
    <w:p w14:paraId="0B6C649D"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If corrupted data is detected, it is automatically replaced using another healthy copy.</w:t>
      </w:r>
    </w:p>
    <w:p w14:paraId="5A8F0F59" w14:textId="4727E0A0"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8. </w:t>
      </w:r>
      <w:r w:rsidR="005817DA" w:rsidRPr="005817DA">
        <w:rPr>
          <w:b/>
          <w:bCs/>
          <w:color w:val="171717" w:themeColor="background2" w:themeShade="1A"/>
          <w:sz w:val="32"/>
          <w:szCs w:val="32"/>
        </w:rPr>
        <w:t>Data Redundancy</w:t>
      </w:r>
    </w:p>
    <w:p w14:paraId="40C918E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Data redundancy means storing multiple copies of the same data to ensure availability during failures.</w:t>
      </w:r>
    </w:p>
    <w:p w14:paraId="7DCCF7DB" w14:textId="6A79C531" w:rsidR="005817DA" w:rsidRPr="005817DA" w:rsidRDefault="003F5AEC" w:rsidP="005817DA">
      <w:pPr>
        <w:spacing w:line="240" w:lineRule="auto"/>
        <w:rPr>
          <w:b/>
          <w:bCs/>
          <w:color w:val="171717" w:themeColor="background2" w:themeShade="1A"/>
          <w:sz w:val="28"/>
          <w:szCs w:val="28"/>
        </w:rPr>
      </w:pPr>
      <w:r>
        <w:rPr>
          <w:b/>
          <w:bCs/>
          <w:color w:val="171717" w:themeColor="background2" w:themeShade="1A"/>
          <w:sz w:val="28"/>
          <w:szCs w:val="28"/>
        </w:rPr>
        <w:t xml:space="preserve">8.1 </w:t>
      </w:r>
      <w:r w:rsidR="005817DA" w:rsidRPr="005817DA">
        <w:rPr>
          <w:b/>
          <w:bCs/>
          <w:color w:val="171717" w:themeColor="background2" w:themeShade="1A"/>
          <w:sz w:val="28"/>
          <w:szCs w:val="28"/>
        </w:rPr>
        <w:t>Advantages</w:t>
      </w:r>
    </w:p>
    <w:p w14:paraId="3B4D97A0" w14:textId="77777777" w:rsidR="005817DA" w:rsidRPr="005817DA" w:rsidRDefault="005817DA" w:rsidP="005817DA">
      <w:pPr>
        <w:numPr>
          <w:ilvl w:val="0"/>
          <w:numId w:val="14"/>
        </w:numPr>
        <w:spacing w:line="240" w:lineRule="auto"/>
        <w:rPr>
          <w:color w:val="171717" w:themeColor="background2" w:themeShade="1A"/>
          <w:sz w:val="28"/>
          <w:szCs w:val="28"/>
        </w:rPr>
      </w:pPr>
      <w:r w:rsidRPr="005817DA">
        <w:rPr>
          <w:color w:val="171717" w:themeColor="background2" w:themeShade="1A"/>
          <w:sz w:val="28"/>
          <w:szCs w:val="28"/>
        </w:rPr>
        <w:t xml:space="preserve">Prevents data loss. </w:t>
      </w:r>
    </w:p>
    <w:p w14:paraId="2ABEB3C3" w14:textId="77777777" w:rsidR="005817DA" w:rsidRPr="005817DA" w:rsidRDefault="005817DA" w:rsidP="005817DA">
      <w:pPr>
        <w:numPr>
          <w:ilvl w:val="0"/>
          <w:numId w:val="14"/>
        </w:numPr>
        <w:spacing w:line="240" w:lineRule="auto"/>
        <w:rPr>
          <w:color w:val="171717" w:themeColor="background2" w:themeShade="1A"/>
          <w:sz w:val="28"/>
          <w:szCs w:val="28"/>
        </w:rPr>
      </w:pPr>
      <w:r w:rsidRPr="005817DA">
        <w:rPr>
          <w:color w:val="171717" w:themeColor="background2" w:themeShade="1A"/>
          <w:sz w:val="28"/>
          <w:szCs w:val="28"/>
        </w:rPr>
        <w:t>Improves fault tolerance.</w:t>
      </w:r>
    </w:p>
    <w:p w14:paraId="7FB7AD82" w14:textId="2C6BBABB" w:rsidR="005817DA" w:rsidRPr="005817DA" w:rsidRDefault="003F5AEC" w:rsidP="005817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9. </w:t>
      </w:r>
      <w:r w:rsidR="005817DA" w:rsidRPr="005817DA">
        <w:rPr>
          <w:rFonts w:ascii="Times New Roman" w:eastAsia="Times New Roman" w:hAnsi="Times New Roman" w:cs="Times New Roman"/>
          <w:b/>
          <w:bCs/>
          <w:kern w:val="0"/>
          <w:sz w:val="36"/>
          <w:szCs w:val="36"/>
          <w:lang w:eastAsia="en-IN"/>
          <w14:ligatures w14:val="none"/>
        </w:rPr>
        <w:t>Types of Redundancy</w:t>
      </w:r>
    </w:p>
    <w:p w14:paraId="4488576D" w14:textId="71FFA04A" w:rsidR="005817DA" w:rsidRPr="005817DA" w:rsidRDefault="005817DA" w:rsidP="005817DA">
      <w:pPr>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32"/>
          <w:szCs w:val="32"/>
          <w:lang w:eastAsia="en-IN"/>
          <w14:ligatures w14:val="none"/>
        </w:rPr>
      </w:pPr>
      <w:r w:rsidRPr="005817DA">
        <w:rPr>
          <w:rFonts w:ascii="Times New Roman" w:eastAsia="Times New Roman" w:hAnsi="Times New Roman" w:cs="Times New Roman"/>
          <w:b/>
          <w:bCs/>
          <w:color w:val="2F5496" w:themeColor="accent1" w:themeShade="BF"/>
          <w:kern w:val="0"/>
          <w:sz w:val="32"/>
          <w:szCs w:val="32"/>
          <w:lang w:eastAsia="en-IN"/>
          <w14:ligatures w14:val="none"/>
        </w:rPr>
        <w:t>Local Redundancy</w:t>
      </w:r>
    </w:p>
    <w:p w14:paraId="2A4978BD" w14:textId="7C7EDDD9" w:rsidR="005817DA" w:rsidRPr="003F5AEC"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F5AEC">
        <w:rPr>
          <w:rFonts w:ascii="Times New Roman" w:eastAsia="Times New Roman" w:hAnsi="Times New Roman" w:cs="Times New Roman"/>
          <w:kern w:val="0"/>
          <w:sz w:val="28"/>
          <w:szCs w:val="28"/>
          <w:lang w:eastAsia="en-IN"/>
          <w14:ligatures w14:val="none"/>
        </w:rPr>
        <w:t>Multiple copies are stored within the same data center.</w:t>
      </w:r>
    </w:p>
    <w:p w14:paraId="5FA9C3C0" w14:textId="209C4C3C" w:rsidR="005817DA" w:rsidRPr="005817DA" w:rsidRDefault="003F5AEC" w:rsidP="005817DA">
      <w:pPr>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32"/>
          <w:szCs w:val="32"/>
          <w:lang w:eastAsia="en-IN"/>
          <w14:ligatures w14:val="none"/>
        </w:rPr>
      </w:pPr>
      <w:r>
        <w:rPr>
          <w:rFonts w:ascii="Times New Roman" w:eastAsia="Times New Roman" w:hAnsi="Times New Roman" w:cs="Times New Roman"/>
          <w:b/>
          <w:bCs/>
          <w:color w:val="2F5496" w:themeColor="accent1" w:themeShade="BF"/>
          <w:kern w:val="0"/>
          <w:sz w:val="32"/>
          <w:szCs w:val="32"/>
          <w:lang w:eastAsia="en-IN"/>
          <w14:ligatures w14:val="none"/>
        </w:rPr>
        <w:lastRenderedPageBreak/>
        <w:t xml:space="preserve"> </w:t>
      </w:r>
      <w:r w:rsidR="005817DA" w:rsidRPr="005817DA">
        <w:rPr>
          <w:rFonts w:ascii="Times New Roman" w:eastAsia="Times New Roman" w:hAnsi="Times New Roman" w:cs="Times New Roman"/>
          <w:b/>
          <w:bCs/>
          <w:color w:val="2F5496" w:themeColor="accent1" w:themeShade="BF"/>
          <w:kern w:val="0"/>
          <w:sz w:val="32"/>
          <w:szCs w:val="32"/>
          <w:lang w:eastAsia="en-IN"/>
          <w14:ligatures w14:val="none"/>
        </w:rPr>
        <w:t>Regional Redundancy</w:t>
      </w:r>
    </w:p>
    <w:p w14:paraId="0EC77578" w14:textId="77777777" w:rsidR="005817DA" w:rsidRPr="003F5AEC"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F5AEC">
        <w:rPr>
          <w:rFonts w:ascii="Times New Roman" w:eastAsia="Times New Roman" w:hAnsi="Times New Roman" w:cs="Times New Roman"/>
          <w:kern w:val="0"/>
          <w:sz w:val="28"/>
          <w:szCs w:val="28"/>
          <w:lang w:eastAsia="en-IN"/>
          <w14:ligatures w14:val="none"/>
        </w:rPr>
        <w:t>Data is replicated across multiple data centers within one region.</w:t>
      </w:r>
    </w:p>
    <w:p w14:paraId="072C7A24" w14:textId="77777777" w:rsidR="003F5AEC" w:rsidRDefault="005817DA" w:rsidP="003F5AE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b/>
          <w:bCs/>
          <w:color w:val="2F5496" w:themeColor="accent1" w:themeShade="BF"/>
          <w:kern w:val="0"/>
          <w:sz w:val="32"/>
          <w:szCs w:val="32"/>
          <w:lang w:eastAsia="en-IN"/>
          <w14:ligatures w14:val="none"/>
        </w:rPr>
        <w:t>Geo-Redundancy</w:t>
      </w:r>
      <w:r w:rsidR="003F5AEC" w:rsidRPr="003F5AEC">
        <w:rPr>
          <w:rFonts w:ascii="Times New Roman" w:eastAsia="Times New Roman" w:hAnsi="Times New Roman" w:cs="Times New Roman"/>
          <w:kern w:val="0"/>
          <w:lang w:eastAsia="en-IN"/>
          <w14:ligatures w14:val="none"/>
        </w:rPr>
        <w:t xml:space="preserve"> </w:t>
      </w:r>
    </w:p>
    <w:p w14:paraId="791B118F" w14:textId="33C357E7" w:rsidR="003F5AEC" w:rsidRPr="003F5AEC" w:rsidRDefault="003F5AEC" w:rsidP="003F5AEC">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color w:val="171717" w:themeColor="background2" w:themeShade="1A"/>
          <w:kern w:val="0"/>
          <w:sz w:val="28"/>
          <w:szCs w:val="28"/>
          <w:lang w:eastAsia="en-IN"/>
          <w14:ligatures w14:val="none"/>
        </w:rPr>
      </w:pPr>
      <w:r w:rsidRPr="003F5AEC">
        <w:rPr>
          <w:rFonts w:ascii="Times New Roman" w:eastAsia="Times New Roman" w:hAnsi="Times New Roman" w:cs="Times New Roman"/>
          <w:color w:val="171717" w:themeColor="background2" w:themeShade="1A"/>
          <w:kern w:val="0"/>
          <w:sz w:val="28"/>
          <w:szCs w:val="28"/>
          <w:lang w:eastAsia="en-IN"/>
          <w14:ligatures w14:val="none"/>
        </w:rPr>
        <w:t>Data is stored across different countries or regions.</w:t>
      </w:r>
    </w:p>
    <w:p w14:paraId="2A86F013" w14:textId="1E7D9263" w:rsidR="005817DA" w:rsidRPr="003F5AEC" w:rsidRDefault="005817DA" w:rsidP="005817DA">
      <w:pPr>
        <w:spacing w:before="100" w:beforeAutospacing="1" w:after="100" w:afterAutospacing="1" w:line="240" w:lineRule="auto"/>
        <w:outlineLvl w:val="2"/>
        <w:rPr>
          <w:rFonts w:ascii="Times New Roman" w:eastAsia="Times New Roman" w:hAnsi="Times New Roman" w:cs="Times New Roman"/>
          <w:color w:val="171717" w:themeColor="background2" w:themeShade="1A"/>
          <w:kern w:val="0"/>
          <w:sz w:val="32"/>
          <w:szCs w:val="32"/>
          <w:lang w:eastAsia="en-IN"/>
          <w14:ligatures w14:val="none"/>
        </w:rPr>
      </w:pPr>
    </w:p>
    <w:p w14:paraId="15B4D183" w14:textId="3260B2C0" w:rsidR="005817DA" w:rsidRPr="005817DA"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Data is stored across different countries or regions</w:t>
      </w:r>
    </w:p>
    <w:p w14:paraId="75EC4A2F" w14:textId="54271BC7" w:rsidR="005817DA" w:rsidRPr="005817DA" w:rsidRDefault="003F5AEC" w:rsidP="005817DA">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14:ligatures w14:val="none"/>
        </w:rPr>
      </w:pPr>
      <w:r>
        <w:rPr>
          <w:rFonts w:ascii="Times New Roman" w:eastAsia="Times New Roman" w:hAnsi="Times New Roman" w:cs="Times New Roman"/>
          <w:b/>
          <w:bCs/>
          <w:color w:val="C00000"/>
          <w:kern w:val="0"/>
          <w:sz w:val="36"/>
          <w:szCs w:val="36"/>
          <w:lang w:eastAsia="en-IN"/>
          <w14:ligatures w14:val="none"/>
        </w:rPr>
        <w:t xml:space="preserve">10. </w:t>
      </w:r>
      <w:r w:rsidR="005817DA" w:rsidRPr="005817DA">
        <w:rPr>
          <w:rFonts w:ascii="Times New Roman" w:eastAsia="Times New Roman" w:hAnsi="Times New Roman" w:cs="Times New Roman"/>
          <w:b/>
          <w:bCs/>
          <w:color w:val="C00000"/>
          <w:kern w:val="0"/>
          <w:sz w:val="36"/>
          <w:szCs w:val="36"/>
          <w:lang w:eastAsia="en-IN"/>
          <w14:ligatures w14:val="none"/>
        </w:rPr>
        <w:t>Methods of Access Control</w:t>
      </w:r>
    </w:p>
    <w:p w14:paraId="04E6ECFB" w14:textId="0A19C4C8" w:rsidR="005817DA" w:rsidRDefault="005817DA" w:rsidP="005817D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7DA">
        <w:rPr>
          <w:rFonts w:ascii="Times New Roman" w:eastAsia="Times New Roman" w:hAnsi="Times New Roman" w:cs="Times New Roman"/>
          <w:b/>
          <w:bCs/>
          <w:kern w:val="0"/>
          <w:sz w:val="27"/>
          <w:szCs w:val="27"/>
          <w:lang w:eastAsia="en-IN"/>
          <w14:ligatures w14:val="none"/>
        </w:rPr>
        <w:t>Role-Based Access Control (RBAC)</w:t>
      </w:r>
    </w:p>
    <w:p w14:paraId="2EB36829" w14:textId="77777777" w:rsidR="005817DA" w:rsidRPr="005817DA" w:rsidRDefault="005817DA" w:rsidP="005817D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A1E0F0F" w14:textId="77777777" w:rsidR="005817DA" w:rsidRPr="005817DA"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Users receive permissions based on their job roles.</w:t>
      </w:r>
    </w:p>
    <w:tbl>
      <w:tblPr>
        <w:tblW w:w="5946" w:type="dxa"/>
        <w:tblCellSpacing w:w="15" w:type="dxa"/>
        <w:tblCellMar>
          <w:top w:w="15" w:type="dxa"/>
          <w:left w:w="15" w:type="dxa"/>
          <w:bottom w:w="15" w:type="dxa"/>
          <w:right w:w="15" w:type="dxa"/>
        </w:tblCellMar>
        <w:tblLook w:val="04A0" w:firstRow="1" w:lastRow="0" w:firstColumn="1" w:lastColumn="0" w:noHBand="0" w:noVBand="1"/>
      </w:tblPr>
      <w:tblGrid>
        <w:gridCol w:w="3201"/>
        <w:gridCol w:w="2745"/>
      </w:tblGrid>
      <w:tr w:rsidR="005817DA" w:rsidRPr="005817DA" w14:paraId="677C8963" w14:textId="77777777" w:rsidTr="005817DA">
        <w:trPr>
          <w:trHeight w:val="527"/>
          <w:tblHeader/>
          <w:tblCellSpacing w:w="15" w:type="dxa"/>
        </w:trPr>
        <w:tc>
          <w:tcPr>
            <w:tcW w:w="0" w:type="auto"/>
            <w:vAlign w:val="center"/>
            <w:hideMark/>
          </w:tcPr>
          <w:p w14:paraId="5E347CED" w14:textId="77777777" w:rsidR="005817DA" w:rsidRPr="005817DA" w:rsidRDefault="005817DA" w:rsidP="005817DA">
            <w:pPr>
              <w:spacing w:after="0" w:line="240" w:lineRule="auto"/>
              <w:jc w:val="center"/>
              <w:rPr>
                <w:rFonts w:ascii="Times New Roman" w:eastAsia="Times New Roman" w:hAnsi="Times New Roman" w:cs="Times New Roman"/>
                <w:b/>
                <w:bCs/>
                <w:kern w:val="0"/>
                <w:lang w:eastAsia="en-IN"/>
                <w14:ligatures w14:val="none"/>
              </w:rPr>
            </w:pPr>
            <w:r w:rsidRPr="005817DA">
              <w:rPr>
                <w:rFonts w:ascii="Times New Roman" w:eastAsia="Times New Roman" w:hAnsi="Times New Roman" w:cs="Times New Roman"/>
                <w:b/>
                <w:bCs/>
                <w:kern w:val="0"/>
                <w:lang w:eastAsia="en-IN"/>
                <w14:ligatures w14:val="none"/>
              </w:rPr>
              <w:t>Role</w:t>
            </w:r>
          </w:p>
        </w:tc>
        <w:tc>
          <w:tcPr>
            <w:tcW w:w="0" w:type="auto"/>
            <w:vAlign w:val="center"/>
            <w:hideMark/>
          </w:tcPr>
          <w:p w14:paraId="1EA97F12" w14:textId="77777777" w:rsidR="005817DA" w:rsidRPr="005817DA" w:rsidRDefault="005817DA" w:rsidP="005817DA">
            <w:pPr>
              <w:spacing w:after="0" w:line="240" w:lineRule="auto"/>
              <w:jc w:val="center"/>
              <w:rPr>
                <w:rFonts w:ascii="Times New Roman" w:eastAsia="Times New Roman" w:hAnsi="Times New Roman" w:cs="Times New Roman"/>
                <w:b/>
                <w:bCs/>
                <w:kern w:val="0"/>
                <w:lang w:eastAsia="en-IN"/>
                <w14:ligatures w14:val="none"/>
              </w:rPr>
            </w:pPr>
            <w:r w:rsidRPr="005817DA">
              <w:rPr>
                <w:rFonts w:ascii="Times New Roman" w:eastAsia="Times New Roman" w:hAnsi="Times New Roman" w:cs="Times New Roman"/>
                <w:b/>
                <w:bCs/>
                <w:kern w:val="0"/>
                <w:lang w:eastAsia="en-IN"/>
                <w14:ligatures w14:val="none"/>
              </w:rPr>
              <w:t>Permission</w:t>
            </w:r>
          </w:p>
        </w:tc>
      </w:tr>
      <w:tr w:rsidR="005817DA" w:rsidRPr="005817DA" w14:paraId="557099B1" w14:textId="77777777" w:rsidTr="005817DA">
        <w:trPr>
          <w:trHeight w:val="527"/>
          <w:tblCellSpacing w:w="15" w:type="dxa"/>
        </w:trPr>
        <w:tc>
          <w:tcPr>
            <w:tcW w:w="0" w:type="auto"/>
            <w:vAlign w:val="center"/>
            <w:hideMark/>
          </w:tcPr>
          <w:p w14:paraId="2FAF8F7B"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Backup Administrator</w:t>
            </w:r>
          </w:p>
        </w:tc>
        <w:tc>
          <w:tcPr>
            <w:tcW w:w="0" w:type="auto"/>
            <w:vAlign w:val="center"/>
            <w:hideMark/>
          </w:tcPr>
          <w:p w14:paraId="7D202677"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Full Access</w:t>
            </w:r>
          </w:p>
        </w:tc>
      </w:tr>
      <w:tr w:rsidR="005817DA" w:rsidRPr="005817DA" w14:paraId="2B11D44D" w14:textId="77777777" w:rsidTr="005817DA">
        <w:trPr>
          <w:trHeight w:val="527"/>
          <w:tblCellSpacing w:w="15" w:type="dxa"/>
        </w:trPr>
        <w:tc>
          <w:tcPr>
            <w:tcW w:w="0" w:type="auto"/>
            <w:vAlign w:val="center"/>
            <w:hideMark/>
          </w:tcPr>
          <w:p w14:paraId="5BC4FBE2"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Manager</w:t>
            </w:r>
          </w:p>
        </w:tc>
        <w:tc>
          <w:tcPr>
            <w:tcW w:w="0" w:type="auto"/>
            <w:vAlign w:val="center"/>
            <w:hideMark/>
          </w:tcPr>
          <w:p w14:paraId="2EFFEC1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Read Only</w:t>
            </w:r>
          </w:p>
        </w:tc>
      </w:tr>
      <w:tr w:rsidR="005817DA" w:rsidRPr="005817DA" w14:paraId="2D24DCEA" w14:textId="77777777" w:rsidTr="005817DA">
        <w:trPr>
          <w:trHeight w:val="527"/>
          <w:tblCellSpacing w:w="15" w:type="dxa"/>
        </w:trPr>
        <w:tc>
          <w:tcPr>
            <w:tcW w:w="0" w:type="auto"/>
            <w:vAlign w:val="center"/>
            <w:hideMark/>
          </w:tcPr>
          <w:p w14:paraId="660A578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Employee</w:t>
            </w:r>
          </w:p>
        </w:tc>
        <w:tc>
          <w:tcPr>
            <w:tcW w:w="0" w:type="auto"/>
            <w:vAlign w:val="center"/>
            <w:hideMark/>
          </w:tcPr>
          <w:p w14:paraId="35CDA44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No Backup Access</w:t>
            </w:r>
          </w:p>
        </w:tc>
      </w:tr>
    </w:tbl>
    <w:p w14:paraId="522FE311" w14:textId="77777777" w:rsidR="005817DA" w:rsidRDefault="005817DA" w:rsidP="005817DA">
      <w:pPr>
        <w:spacing w:line="240" w:lineRule="auto"/>
        <w:rPr>
          <w:b/>
          <w:bCs/>
          <w:color w:val="C00000"/>
          <w:sz w:val="32"/>
          <w:szCs w:val="32"/>
        </w:rPr>
      </w:pPr>
    </w:p>
    <w:p w14:paraId="4625762F" w14:textId="52207AF6" w:rsidR="005817DA" w:rsidRPr="005817DA" w:rsidRDefault="003F5AEC" w:rsidP="005817DA">
      <w:pPr>
        <w:spacing w:line="240" w:lineRule="auto"/>
        <w:rPr>
          <w:b/>
          <w:bCs/>
          <w:color w:val="C00000"/>
          <w:sz w:val="32"/>
          <w:szCs w:val="32"/>
        </w:rPr>
      </w:pPr>
      <w:r>
        <w:rPr>
          <w:b/>
          <w:bCs/>
          <w:color w:val="C00000"/>
          <w:sz w:val="32"/>
          <w:szCs w:val="32"/>
        </w:rPr>
        <w:t xml:space="preserve">11. </w:t>
      </w:r>
      <w:r w:rsidR="005817DA" w:rsidRPr="005817DA">
        <w:rPr>
          <w:b/>
          <w:bCs/>
          <w:color w:val="C00000"/>
          <w:sz w:val="32"/>
          <w:szCs w:val="32"/>
        </w:rPr>
        <w:t>Comparison</w:t>
      </w:r>
      <w:r>
        <w:rPr>
          <w:b/>
          <w:bCs/>
          <w:color w:val="C00000"/>
          <w:sz w:val="32"/>
          <w:szCs w:val="32"/>
        </w:rPr>
        <w:t xml:space="preserve"> between traditional vs cloud storage</w:t>
      </w:r>
    </w:p>
    <w:tbl>
      <w:tblPr>
        <w:tblW w:w="9063" w:type="dxa"/>
        <w:tblCellSpacing w:w="15" w:type="dxa"/>
        <w:tblCellMar>
          <w:top w:w="15" w:type="dxa"/>
          <w:left w:w="15" w:type="dxa"/>
          <w:bottom w:w="15" w:type="dxa"/>
          <w:right w:w="15" w:type="dxa"/>
        </w:tblCellMar>
        <w:tblLook w:val="04A0" w:firstRow="1" w:lastRow="0" w:firstColumn="1" w:lastColumn="0" w:noHBand="0" w:noVBand="1"/>
      </w:tblPr>
      <w:tblGrid>
        <w:gridCol w:w="2966"/>
        <w:gridCol w:w="2887"/>
        <w:gridCol w:w="3210"/>
      </w:tblGrid>
      <w:tr w:rsidR="005817DA" w:rsidRPr="005817DA" w14:paraId="140281D3" w14:textId="77777777" w:rsidTr="005817DA">
        <w:trPr>
          <w:trHeight w:val="607"/>
          <w:tblHeader/>
          <w:tblCellSpacing w:w="15" w:type="dxa"/>
        </w:trPr>
        <w:tc>
          <w:tcPr>
            <w:tcW w:w="0" w:type="auto"/>
            <w:vAlign w:val="center"/>
            <w:hideMark/>
          </w:tcPr>
          <w:p w14:paraId="2633B401" w14:textId="671D43EF"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Feature</w:t>
            </w:r>
          </w:p>
        </w:tc>
        <w:tc>
          <w:tcPr>
            <w:tcW w:w="0" w:type="auto"/>
            <w:vAlign w:val="center"/>
            <w:hideMark/>
          </w:tcPr>
          <w:p w14:paraId="288D566B"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Traditional Storage</w:t>
            </w:r>
          </w:p>
        </w:tc>
        <w:tc>
          <w:tcPr>
            <w:tcW w:w="0" w:type="auto"/>
            <w:vAlign w:val="center"/>
            <w:hideMark/>
          </w:tcPr>
          <w:p w14:paraId="5139085C"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Cloud Storage</w:t>
            </w:r>
          </w:p>
        </w:tc>
      </w:tr>
      <w:tr w:rsidR="005817DA" w:rsidRPr="005817DA" w14:paraId="0B25F4E8" w14:textId="77777777" w:rsidTr="005817DA">
        <w:trPr>
          <w:trHeight w:val="607"/>
          <w:tblCellSpacing w:w="15" w:type="dxa"/>
        </w:trPr>
        <w:tc>
          <w:tcPr>
            <w:tcW w:w="0" w:type="auto"/>
            <w:vAlign w:val="center"/>
            <w:hideMark/>
          </w:tcPr>
          <w:p w14:paraId="3F3B2B4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Initial Cost</w:t>
            </w:r>
          </w:p>
        </w:tc>
        <w:tc>
          <w:tcPr>
            <w:tcW w:w="0" w:type="auto"/>
            <w:vAlign w:val="center"/>
            <w:hideMark/>
          </w:tcPr>
          <w:p w14:paraId="5BF93D4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Very High</w:t>
            </w:r>
          </w:p>
        </w:tc>
        <w:tc>
          <w:tcPr>
            <w:tcW w:w="0" w:type="auto"/>
            <w:vAlign w:val="center"/>
            <w:hideMark/>
          </w:tcPr>
          <w:p w14:paraId="03AFD25D"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Low</w:t>
            </w:r>
          </w:p>
        </w:tc>
      </w:tr>
      <w:tr w:rsidR="005817DA" w:rsidRPr="005817DA" w14:paraId="32B6C709" w14:textId="77777777" w:rsidTr="005817DA">
        <w:trPr>
          <w:trHeight w:val="607"/>
          <w:tblCellSpacing w:w="15" w:type="dxa"/>
        </w:trPr>
        <w:tc>
          <w:tcPr>
            <w:tcW w:w="0" w:type="auto"/>
            <w:vAlign w:val="center"/>
            <w:hideMark/>
          </w:tcPr>
          <w:p w14:paraId="4A3127D2"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Hardware Purchase</w:t>
            </w:r>
          </w:p>
        </w:tc>
        <w:tc>
          <w:tcPr>
            <w:tcW w:w="0" w:type="auto"/>
            <w:vAlign w:val="center"/>
            <w:hideMark/>
          </w:tcPr>
          <w:p w14:paraId="5AD17E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Required</w:t>
            </w:r>
          </w:p>
        </w:tc>
        <w:tc>
          <w:tcPr>
            <w:tcW w:w="0" w:type="auto"/>
            <w:vAlign w:val="center"/>
            <w:hideMark/>
          </w:tcPr>
          <w:p w14:paraId="31E82A98"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Not Required</w:t>
            </w:r>
          </w:p>
        </w:tc>
      </w:tr>
      <w:tr w:rsidR="005817DA" w:rsidRPr="005817DA" w14:paraId="3F6412F1" w14:textId="77777777" w:rsidTr="005817DA">
        <w:trPr>
          <w:trHeight w:val="607"/>
          <w:tblCellSpacing w:w="15" w:type="dxa"/>
        </w:trPr>
        <w:tc>
          <w:tcPr>
            <w:tcW w:w="0" w:type="auto"/>
            <w:vAlign w:val="center"/>
            <w:hideMark/>
          </w:tcPr>
          <w:p w14:paraId="28FE787E"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Maintenance</w:t>
            </w:r>
          </w:p>
        </w:tc>
        <w:tc>
          <w:tcPr>
            <w:tcW w:w="0" w:type="auto"/>
            <w:vAlign w:val="center"/>
            <w:hideMark/>
          </w:tcPr>
          <w:p w14:paraId="4561338B"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High</w:t>
            </w:r>
          </w:p>
        </w:tc>
        <w:tc>
          <w:tcPr>
            <w:tcW w:w="0" w:type="auto"/>
            <w:vAlign w:val="center"/>
            <w:hideMark/>
          </w:tcPr>
          <w:p w14:paraId="3D03370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Managed by Provider</w:t>
            </w:r>
          </w:p>
        </w:tc>
      </w:tr>
      <w:tr w:rsidR="005817DA" w:rsidRPr="005817DA" w14:paraId="4C266057" w14:textId="77777777" w:rsidTr="005817DA">
        <w:trPr>
          <w:trHeight w:val="592"/>
          <w:tblCellSpacing w:w="15" w:type="dxa"/>
        </w:trPr>
        <w:tc>
          <w:tcPr>
            <w:tcW w:w="0" w:type="auto"/>
            <w:vAlign w:val="center"/>
            <w:hideMark/>
          </w:tcPr>
          <w:p w14:paraId="7D376EE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Scalability</w:t>
            </w:r>
          </w:p>
        </w:tc>
        <w:tc>
          <w:tcPr>
            <w:tcW w:w="0" w:type="auto"/>
            <w:vAlign w:val="center"/>
            <w:hideMark/>
          </w:tcPr>
          <w:p w14:paraId="52A5AAF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Limited</w:t>
            </w:r>
          </w:p>
        </w:tc>
        <w:tc>
          <w:tcPr>
            <w:tcW w:w="0" w:type="auto"/>
            <w:vAlign w:val="center"/>
            <w:hideMark/>
          </w:tcPr>
          <w:p w14:paraId="389BCD79"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Unlimited</w:t>
            </w:r>
          </w:p>
        </w:tc>
      </w:tr>
      <w:tr w:rsidR="005817DA" w:rsidRPr="005817DA" w14:paraId="52B21182" w14:textId="77777777" w:rsidTr="005817DA">
        <w:trPr>
          <w:trHeight w:val="607"/>
          <w:tblCellSpacing w:w="15" w:type="dxa"/>
        </w:trPr>
        <w:tc>
          <w:tcPr>
            <w:tcW w:w="0" w:type="auto"/>
            <w:vAlign w:val="center"/>
            <w:hideMark/>
          </w:tcPr>
          <w:p w14:paraId="774ACB1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Backup Automation</w:t>
            </w:r>
          </w:p>
        </w:tc>
        <w:tc>
          <w:tcPr>
            <w:tcW w:w="0" w:type="auto"/>
            <w:vAlign w:val="center"/>
            <w:hideMark/>
          </w:tcPr>
          <w:p w14:paraId="0B5DF0E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Manual</w:t>
            </w:r>
          </w:p>
        </w:tc>
        <w:tc>
          <w:tcPr>
            <w:tcW w:w="0" w:type="auto"/>
            <w:vAlign w:val="center"/>
            <w:hideMark/>
          </w:tcPr>
          <w:p w14:paraId="2DEF5C3B"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Automatic</w:t>
            </w:r>
          </w:p>
        </w:tc>
      </w:tr>
      <w:tr w:rsidR="005817DA" w:rsidRPr="005817DA" w14:paraId="18A149EB" w14:textId="77777777" w:rsidTr="005817DA">
        <w:trPr>
          <w:trHeight w:val="607"/>
          <w:tblCellSpacing w:w="15" w:type="dxa"/>
        </w:trPr>
        <w:tc>
          <w:tcPr>
            <w:tcW w:w="0" w:type="auto"/>
            <w:vAlign w:val="center"/>
            <w:hideMark/>
          </w:tcPr>
          <w:p w14:paraId="14568C69"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Disaster Recovery</w:t>
            </w:r>
          </w:p>
        </w:tc>
        <w:tc>
          <w:tcPr>
            <w:tcW w:w="0" w:type="auto"/>
            <w:vAlign w:val="center"/>
            <w:hideMark/>
          </w:tcPr>
          <w:p w14:paraId="5755460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Expensive</w:t>
            </w:r>
          </w:p>
        </w:tc>
        <w:tc>
          <w:tcPr>
            <w:tcW w:w="0" w:type="auto"/>
            <w:vAlign w:val="center"/>
            <w:hideMark/>
          </w:tcPr>
          <w:p w14:paraId="7D6B4E2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Built-In</w:t>
            </w:r>
          </w:p>
        </w:tc>
      </w:tr>
    </w:tbl>
    <w:p w14:paraId="7BB9C8ED" w14:textId="77777777" w:rsidR="005817DA" w:rsidRDefault="005817DA" w:rsidP="005817DA">
      <w:pPr>
        <w:spacing w:line="240" w:lineRule="auto"/>
        <w:rPr>
          <w:b/>
          <w:bCs/>
          <w:color w:val="171717" w:themeColor="background2" w:themeShade="1A"/>
          <w:sz w:val="28"/>
          <w:szCs w:val="28"/>
        </w:rPr>
      </w:pPr>
    </w:p>
    <w:p w14:paraId="3577507A" w14:textId="77777777" w:rsidR="005817DA" w:rsidRDefault="005817DA" w:rsidP="005817DA">
      <w:pPr>
        <w:spacing w:line="240" w:lineRule="auto"/>
        <w:rPr>
          <w:b/>
          <w:bCs/>
          <w:color w:val="171717" w:themeColor="background2" w:themeShade="1A"/>
          <w:sz w:val="28"/>
          <w:szCs w:val="28"/>
        </w:rPr>
      </w:pPr>
    </w:p>
    <w:p w14:paraId="560F3659" w14:textId="77777777" w:rsidR="005817DA" w:rsidRDefault="005817DA" w:rsidP="005817DA">
      <w:pPr>
        <w:spacing w:line="240" w:lineRule="auto"/>
        <w:rPr>
          <w:b/>
          <w:bCs/>
          <w:color w:val="171717" w:themeColor="background2" w:themeShade="1A"/>
          <w:sz w:val="28"/>
          <w:szCs w:val="28"/>
        </w:rPr>
      </w:pPr>
    </w:p>
    <w:p w14:paraId="76752279" w14:textId="77777777" w:rsidR="005817DA" w:rsidRDefault="005817DA" w:rsidP="005817DA">
      <w:pPr>
        <w:spacing w:line="240" w:lineRule="auto"/>
        <w:rPr>
          <w:b/>
          <w:bCs/>
          <w:color w:val="171717" w:themeColor="background2" w:themeShade="1A"/>
          <w:sz w:val="28"/>
          <w:szCs w:val="28"/>
        </w:rPr>
      </w:pPr>
    </w:p>
    <w:p w14:paraId="606966AC" w14:textId="648A5959"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12.</w:t>
      </w:r>
      <w:r w:rsidR="005817DA" w:rsidRPr="005817DA">
        <w:rPr>
          <w:b/>
          <w:bCs/>
          <w:color w:val="171717" w:themeColor="background2" w:themeShade="1A"/>
          <w:sz w:val="32"/>
          <w:szCs w:val="32"/>
        </w:rPr>
        <w:t>Disaster Recovery Use Case</w:t>
      </w:r>
    </w:p>
    <w:p w14:paraId="4694CA6C"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Scenario</w:t>
      </w:r>
    </w:p>
    <w:p w14:paraId="552667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A company's primary data center is affected by severe flooding, damaging all local servers and storage systems.</w:t>
      </w:r>
    </w:p>
    <w:p w14:paraId="3D56D00A" w14:textId="77777777" w:rsidR="005817DA" w:rsidRPr="003F5AEC" w:rsidRDefault="005817DA" w:rsidP="005817DA">
      <w:pPr>
        <w:spacing w:line="240" w:lineRule="auto"/>
        <w:rPr>
          <w:b/>
          <w:bCs/>
          <w:color w:val="171717" w:themeColor="background2" w:themeShade="1A"/>
          <w:sz w:val="28"/>
          <w:szCs w:val="28"/>
        </w:rPr>
      </w:pPr>
      <w:r w:rsidRPr="003F5AEC">
        <w:rPr>
          <w:b/>
          <w:bCs/>
          <w:color w:val="171717" w:themeColor="background2" w:themeShade="1A"/>
          <w:sz w:val="28"/>
          <w:szCs w:val="28"/>
        </w:rPr>
        <w:t>Without cloud backups:</w:t>
      </w:r>
    </w:p>
    <w:p w14:paraId="4677F742"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 xml:space="preserve">Customer records are lost. </w:t>
      </w:r>
    </w:p>
    <w:p w14:paraId="035580D6"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 xml:space="preserve">Business operations stop. </w:t>
      </w:r>
    </w:p>
    <w:p w14:paraId="023C4DC4"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Financial losses increase.</w:t>
      </w:r>
    </w:p>
    <w:p w14:paraId="4D5B8700" w14:textId="77777777" w:rsidR="005817DA" w:rsidRPr="005817DA" w:rsidRDefault="005817DA"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817DA">
        <w:rPr>
          <w:rFonts w:ascii="Times New Roman" w:eastAsia="Times New Roman" w:hAnsi="Times New Roman" w:cs="Times New Roman"/>
          <w:b/>
          <w:bCs/>
          <w:kern w:val="36"/>
          <w:sz w:val="32"/>
          <w:szCs w:val="32"/>
          <w:lang w:eastAsia="en-IN"/>
          <w14:ligatures w14:val="none"/>
        </w:rPr>
        <w:t>Conclusion</w:t>
      </w:r>
    </w:p>
    <w:p w14:paraId="4B56E583" w14:textId="77777777" w:rsidR="005817DA" w:rsidRPr="005817DA" w:rsidRDefault="005817DA" w:rsidP="005817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7DA">
        <w:rPr>
          <w:rFonts w:ascii="Times New Roman" w:eastAsia="Times New Roman" w:hAnsi="Times New Roman" w:cs="Times New Roman"/>
          <w:kern w:val="0"/>
          <w:sz w:val="28"/>
          <w:szCs w:val="28"/>
          <w:lang w:eastAsia="en-IN"/>
          <w14:ligatures w14:val="none"/>
        </w:rPr>
        <w:t xml:space="preserve">Cloud storage is an ideal solution for organizations that need to securely store large volumes of backup data. Through </w:t>
      </w:r>
      <w:r w:rsidRPr="005817DA">
        <w:rPr>
          <w:rFonts w:ascii="Times New Roman" w:eastAsia="Times New Roman" w:hAnsi="Times New Roman" w:cs="Times New Roman"/>
          <w:b/>
          <w:bCs/>
          <w:kern w:val="0"/>
          <w:sz w:val="28"/>
          <w:szCs w:val="28"/>
          <w:lang w:eastAsia="en-IN"/>
          <w14:ligatures w14:val="none"/>
        </w:rPr>
        <w:t>data durability</w:t>
      </w:r>
      <w:r w:rsidRPr="005817DA">
        <w:rPr>
          <w:rFonts w:ascii="Times New Roman" w:eastAsia="Times New Roman" w:hAnsi="Times New Roman" w:cs="Times New Roman"/>
          <w:kern w:val="0"/>
          <w:sz w:val="28"/>
          <w:szCs w:val="28"/>
          <w:lang w:eastAsia="en-IN"/>
          <w14:ligatures w14:val="none"/>
        </w:rPr>
        <w:t xml:space="preserve">, </w:t>
      </w:r>
      <w:r w:rsidRPr="005817DA">
        <w:rPr>
          <w:rFonts w:ascii="Times New Roman" w:eastAsia="Times New Roman" w:hAnsi="Times New Roman" w:cs="Times New Roman"/>
          <w:b/>
          <w:bCs/>
          <w:kern w:val="0"/>
          <w:sz w:val="28"/>
          <w:szCs w:val="28"/>
          <w:lang w:eastAsia="en-IN"/>
          <w14:ligatures w14:val="none"/>
        </w:rPr>
        <w:t>redundancy</w:t>
      </w:r>
      <w:r w:rsidRPr="005817DA">
        <w:rPr>
          <w:rFonts w:ascii="Times New Roman" w:eastAsia="Times New Roman" w:hAnsi="Times New Roman" w:cs="Times New Roman"/>
          <w:kern w:val="0"/>
          <w:sz w:val="28"/>
          <w:szCs w:val="28"/>
          <w:lang w:eastAsia="en-IN"/>
          <w14:ligatures w14:val="none"/>
        </w:rPr>
        <w:t xml:space="preserve">, </w:t>
      </w:r>
      <w:r w:rsidRPr="005817DA">
        <w:rPr>
          <w:rFonts w:ascii="Times New Roman" w:eastAsia="Times New Roman" w:hAnsi="Times New Roman" w:cs="Times New Roman"/>
          <w:b/>
          <w:bCs/>
          <w:kern w:val="0"/>
          <w:sz w:val="28"/>
          <w:szCs w:val="28"/>
          <w:lang w:eastAsia="en-IN"/>
          <w14:ligatures w14:val="none"/>
        </w:rPr>
        <w:t>encryption</w:t>
      </w:r>
      <w:r w:rsidRPr="005817DA">
        <w:rPr>
          <w:rFonts w:ascii="Times New Roman" w:eastAsia="Times New Roman" w:hAnsi="Times New Roman" w:cs="Times New Roman"/>
          <w:kern w:val="0"/>
          <w:sz w:val="28"/>
          <w:szCs w:val="28"/>
          <w:lang w:eastAsia="en-IN"/>
          <w14:ligatures w14:val="none"/>
        </w:rPr>
        <w:t xml:space="preserve">, and </w:t>
      </w:r>
      <w:r w:rsidRPr="005817DA">
        <w:rPr>
          <w:rFonts w:ascii="Times New Roman" w:eastAsia="Times New Roman" w:hAnsi="Times New Roman" w:cs="Times New Roman"/>
          <w:b/>
          <w:bCs/>
          <w:kern w:val="0"/>
          <w:sz w:val="28"/>
          <w:szCs w:val="28"/>
          <w:lang w:eastAsia="en-IN"/>
          <w14:ligatures w14:val="none"/>
        </w:rPr>
        <w:t>access control</w:t>
      </w:r>
      <w:r w:rsidRPr="005817DA">
        <w:rPr>
          <w:rFonts w:ascii="Times New Roman" w:eastAsia="Times New Roman" w:hAnsi="Times New Roman" w:cs="Times New Roman"/>
          <w:kern w:val="0"/>
          <w:sz w:val="28"/>
          <w:szCs w:val="28"/>
          <w:lang w:eastAsia="en-IN"/>
          <w14:ligatures w14:val="none"/>
        </w:rPr>
        <w:t>, cloud providers ensure that backup data remains protected, available, and recoverable even during hardware failures or disasters.</w:t>
      </w:r>
    </w:p>
    <w:p w14:paraId="4A500AF7" w14:textId="4404387F" w:rsidR="00131A24" w:rsidRPr="005817DA" w:rsidRDefault="005817DA" w:rsidP="005817DA">
      <w:pPr>
        <w:spacing w:line="240" w:lineRule="auto"/>
        <w:rPr>
          <w:color w:val="C00000"/>
          <w:sz w:val="32"/>
          <w:szCs w:val="32"/>
        </w:rPr>
      </w:pPr>
      <w:r w:rsidRPr="005817DA">
        <w:rPr>
          <w:color w:val="C00000"/>
          <w:sz w:val="32"/>
          <w:szCs w:val="32"/>
        </w:rPr>
        <w:t>3.A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EEAEC5D" w14:textId="5E2117BC" w:rsidR="005817DA" w:rsidRPr="005817DA" w:rsidRDefault="00481203" w:rsidP="005817DA">
      <w:pPr>
        <w:spacing w:line="240" w:lineRule="auto"/>
        <w:rPr>
          <w:b/>
          <w:bCs/>
          <w:color w:val="171717" w:themeColor="background2" w:themeShade="1A"/>
          <w:sz w:val="32"/>
          <w:szCs w:val="32"/>
        </w:rPr>
      </w:pPr>
      <w:r>
        <w:rPr>
          <w:b/>
          <w:bCs/>
          <w:color w:val="171717" w:themeColor="background2" w:themeShade="1A"/>
          <w:sz w:val="32"/>
          <w:szCs w:val="32"/>
        </w:rPr>
        <w:t>1.</w:t>
      </w:r>
      <w:r w:rsidR="005817DA" w:rsidRPr="005817DA">
        <w:rPr>
          <w:b/>
          <w:bCs/>
          <w:color w:val="171717" w:themeColor="background2" w:themeShade="1A"/>
          <w:sz w:val="32"/>
          <w:szCs w:val="32"/>
        </w:rPr>
        <w:t>Scenario</w:t>
      </w:r>
    </w:p>
    <w:p w14:paraId="557A85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 xml:space="preserve">A mobile application company launches a </w:t>
      </w:r>
      <w:r w:rsidRPr="005817DA">
        <w:rPr>
          <w:b/>
          <w:bCs/>
          <w:color w:val="171717" w:themeColor="background2" w:themeShade="1A"/>
          <w:sz w:val="28"/>
          <w:szCs w:val="28"/>
        </w:rPr>
        <w:t>video streaming and online gaming application</w:t>
      </w:r>
      <w:r w:rsidRPr="005817DA">
        <w:rPr>
          <w:color w:val="171717" w:themeColor="background2" w:themeShade="1A"/>
          <w:sz w:val="28"/>
          <w:szCs w:val="28"/>
        </w:rPr>
        <w:t xml:space="preserve"> that attracts millions of users from different countries, including </w:t>
      </w:r>
      <w:r w:rsidRPr="005817DA">
        <w:rPr>
          <w:b/>
          <w:bCs/>
          <w:color w:val="171717" w:themeColor="background2" w:themeShade="1A"/>
          <w:sz w:val="28"/>
          <w:szCs w:val="28"/>
        </w:rPr>
        <w:t>India, the USA, the UK, Australia, Japan, and Germany</w:t>
      </w:r>
      <w:r w:rsidRPr="005817DA">
        <w:rPr>
          <w:color w:val="171717" w:themeColor="background2" w:themeShade="1A"/>
          <w:sz w:val="28"/>
          <w:szCs w:val="28"/>
        </w:rPr>
        <w:t>. Initially, all application data is served from a single data center located in India.</w:t>
      </w:r>
    </w:p>
    <w:p w14:paraId="71C0C585" w14:textId="77777777" w:rsidR="003F5AEC" w:rsidRDefault="003F5AEC" w:rsidP="003F5AEC">
      <w:pPr>
        <w:spacing w:line="240" w:lineRule="auto"/>
        <w:rPr>
          <w:b/>
          <w:bCs/>
          <w:color w:val="171717" w:themeColor="background2" w:themeShade="1A"/>
          <w:sz w:val="28"/>
          <w:szCs w:val="28"/>
        </w:rPr>
      </w:pPr>
    </w:p>
    <w:p w14:paraId="60FBDDC5" w14:textId="77777777" w:rsidR="003F5AEC" w:rsidRDefault="003F5AEC" w:rsidP="003F5AEC">
      <w:pPr>
        <w:spacing w:line="240" w:lineRule="auto"/>
        <w:rPr>
          <w:b/>
          <w:bCs/>
          <w:color w:val="171717" w:themeColor="background2" w:themeShade="1A"/>
          <w:sz w:val="28"/>
          <w:szCs w:val="28"/>
        </w:rPr>
      </w:pPr>
    </w:p>
    <w:p w14:paraId="7535FB7C" w14:textId="12908253"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2.</w:t>
      </w:r>
      <w:r w:rsidR="003F5AEC" w:rsidRPr="003F5AEC">
        <w:rPr>
          <w:b/>
          <w:bCs/>
          <w:color w:val="171717" w:themeColor="background2" w:themeShade="1A"/>
          <w:sz w:val="32"/>
          <w:szCs w:val="32"/>
        </w:rPr>
        <w:t>Introduction</w:t>
      </w:r>
    </w:p>
    <w:p w14:paraId="32FDAA8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 the rapid growth of cloud computing, mobile applications are no longer limited to serving users from a single country. Modern applications are expected to provide fast and reliable services to users around the world.</w:t>
      </w:r>
    </w:p>
    <w:p w14:paraId="4884A948"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 xml:space="preserve">When application content is delivered from a single centralized server, users located far from the server experience longer response times due to increased network distance. </w:t>
      </w:r>
    </w:p>
    <w:p w14:paraId="7FB7E7C3" w14:textId="7127CCCD" w:rsidR="005817DA" w:rsidRDefault="00481203" w:rsidP="005817DA">
      <w:pPr>
        <w:spacing w:line="240" w:lineRule="auto"/>
        <w:rPr>
          <w:b/>
          <w:bCs/>
          <w:color w:val="171717" w:themeColor="background2" w:themeShade="1A"/>
          <w:sz w:val="32"/>
          <w:szCs w:val="32"/>
        </w:rPr>
      </w:pPr>
      <w:r>
        <w:rPr>
          <w:b/>
          <w:bCs/>
          <w:color w:val="171717" w:themeColor="background2" w:themeShade="1A"/>
          <w:sz w:val="32"/>
          <w:szCs w:val="32"/>
        </w:rPr>
        <w:t>3.</w:t>
      </w:r>
      <w:r w:rsidR="003F5AEC" w:rsidRPr="003F5AEC">
        <w:rPr>
          <w:b/>
          <w:bCs/>
          <w:color w:val="171717" w:themeColor="background2" w:themeShade="1A"/>
          <w:sz w:val="32"/>
          <w:szCs w:val="32"/>
        </w:rPr>
        <w:t>Content Delivery Network (CDN)</w:t>
      </w:r>
    </w:p>
    <w:p w14:paraId="7FE8670B"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A Content Delivery Network (CDN) is a distributed network of servers located in different geographic regions that store and deliver copies of application content to users from the nearest server.</w:t>
      </w:r>
    </w:p>
    <w:p w14:paraId="11C60C42"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Instead of downloading content from a single central server, users receive data from the closest CDN edge server, reducing response time.</w:t>
      </w:r>
    </w:p>
    <w:p w14:paraId="0B5EE55C" w14:textId="2A4DE1AC"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3.1 </w:t>
      </w:r>
      <w:r w:rsidR="003F5AEC">
        <w:rPr>
          <w:b/>
          <w:bCs/>
          <w:color w:val="171717" w:themeColor="background2" w:themeShade="1A"/>
          <w:sz w:val="32"/>
          <w:szCs w:val="32"/>
        </w:rPr>
        <w:t>F</w:t>
      </w:r>
      <w:r w:rsidR="003F5AEC" w:rsidRPr="003F5AEC">
        <w:rPr>
          <w:b/>
          <w:bCs/>
          <w:color w:val="171717" w:themeColor="background2" w:themeShade="1A"/>
          <w:sz w:val="32"/>
          <w:szCs w:val="32"/>
        </w:rPr>
        <w:t>eatures of CDN</w:t>
      </w:r>
    </w:p>
    <w:p w14:paraId="5291AA73"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Distributed servers </w:t>
      </w:r>
    </w:p>
    <w:p w14:paraId="3944E82D"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Content caching </w:t>
      </w:r>
    </w:p>
    <w:p w14:paraId="238BDD7E"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Reduced latency </w:t>
      </w:r>
    </w:p>
    <w:p w14:paraId="47BCE7C4"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Faster content delivery </w:t>
      </w:r>
    </w:p>
    <w:p w14:paraId="3F48EEE8" w14:textId="17C4A263" w:rsid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Improved scalability</w:t>
      </w:r>
    </w:p>
    <w:p w14:paraId="1C31ACB0" w14:textId="75304D0F"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3.2 </w:t>
      </w:r>
      <w:r w:rsidR="003F5AEC" w:rsidRPr="003F5AEC">
        <w:rPr>
          <w:b/>
          <w:bCs/>
          <w:color w:val="171717" w:themeColor="background2" w:themeShade="1A"/>
          <w:sz w:val="32"/>
          <w:szCs w:val="32"/>
        </w:rPr>
        <w:t>CDN Improves Performance</w:t>
      </w:r>
    </w:p>
    <w:p w14:paraId="38BA9E53"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CDNs significantly improve application performance in several ways.</w:t>
      </w:r>
    </w:p>
    <w:p w14:paraId="6A58AD71" w14:textId="0B593600"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4</w:t>
      </w:r>
      <w:r w:rsidR="00481203">
        <w:rPr>
          <w:b/>
          <w:bCs/>
          <w:color w:val="171717" w:themeColor="background2" w:themeShade="1A"/>
          <w:sz w:val="32"/>
          <w:szCs w:val="32"/>
        </w:rPr>
        <w:t>.</w:t>
      </w:r>
      <w:r w:rsidRPr="003F5AEC">
        <w:rPr>
          <w:b/>
          <w:bCs/>
          <w:color w:val="171717" w:themeColor="background2" w:themeShade="1A"/>
          <w:sz w:val="32"/>
          <w:szCs w:val="32"/>
        </w:rPr>
        <w:t xml:space="preserve"> Content Caching</w:t>
      </w:r>
    </w:p>
    <w:p w14:paraId="6702B957"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Frequently requested content such as:</w:t>
      </w:r>
    </w:p>
    <w:p w14:paraId="6E8D3105"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Images </w:t>
      </w:r>
    </w:p>
    <w:p w14:paraId="399E74AB"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Videos </w:t>
      </w:r>
    </w:p>
    <w:p w14:paraId="0EEE94AC"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JavaScript files </w:t>
      </w:r>
    </w:p>
    <w:p w14:paraId="71CA4813"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CSS files </w:t>
      </w:r>
    </w:p>
    <w:p w14:paraId="783BE694"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Game updates</w:t>
      </w:r>
    </w:p>
    <w:p w14:paraId="227243FE" w14:textId="131EC6A3"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lastRenderedPageBreak/>
        <w:t xml:space="preserve">4.1 </w:t>
      </w:r>
      <w:r w:rsidR="003F5AEC" w:rsidRPr="003F5AEC">
        <w:rPr>
          <w:b/>
          <w:bCs/>
          <w:color w:val="171717" w:themeColor="background2" w:themeShade="1A"/>
          <w:sz w:val="32"/>
          <w:szCs w:val="32"/>
        </w:rPr>
        <w:t>Benefits</w:t>
      </w:r>
    </w:p>
    <w:p w14:paraId="14A71954"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t xml:space="preserve">Faster loading </w:t>
      </w:r>
    </w:p>
    <w:p w14:paraId="69836BE0"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t xml:space="preserve">Reduced bandwidth usage </w:t>
      </w:r>
    </w:p>
    <w:p w14:paraId="71CE71B3"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t>Lower server workload</w:t>
      </w:r>
    </w:p>
    <w:p w14:paraId="511AE65C" w14:textId="3FF0308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4.2 Load Distribution</w:t>
      </w:r>
    </w:p>
    <w:p w14:paraId="1004463E"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Instead of one server handling all user requests, CDN distributes traffic across multiple edge servers.</w:t>
      </w:r>
    </w:p>
    <w:p w14:paraId="0F0784CE"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Benefits</w:t>
      </w:r>
    </w:p>
    <w:p w14:paraId="2E7E82DE" w14:textId="77777777" w:rsidR="003F5AEC" w:rsidRP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Prevents server overload </w:t>
      </w:r>
    </w:p>
    <w:p w14:paraId="466F42AF" w14:textId="77777777" w:rsidR="003F5AEC" w:rsidRP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Supports millions of users </w:t>
      </w:r>
    </w:p>
    <w:p w14:paraId="355E0AB8" w14:textId="77777777" w:rsid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Better scalability </w:t>
      </w:r>
    </w:p>
    <w:p w14:paraId="373BF7BF" w14:textId="6FA46F01" w:rsid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5.</w:t>
      </w:r>
      <w:r w:rsidR="003F5AEC" w:rsidRPr="003F5AEC">
        <w:rPr>
          <w:b/>
          <w:bCs/>
          <w:color w:val="171717" w:themeColor="background2" w:themeShade="1A"/>
          <w:sz w:val="32"/>
          <w:szCs w:val="32"/>
        </w:rPr>
        <w:t>Latency</w:t>
      </w:r>
    </w:p>
    <w:p w14:paraId="5A71CB4A"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Latency is the time required for data to travel from the user to the server and back.</w:t>
      </w:r>
    </w:p>
    <w:p w14:paraId="5A90C5A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Lower latency results in:</w:t>
      </w:r>
    </w:p>
    <w:p w14:paraId="7EFC57FC"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Faster loading </w:t>
      </w:r>
    </w:p>
    <w:p w14:paraId="31C84C18"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Smooth streaming </w:t>
      </w:r>
    </w:p>
    <w:p w14:paraId="6C1BFDC5"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Better gaming experience </w:t>
      </w:r>
    </w:p>
    <w:p w14:paraId="08E37298" w14:textId="3C2350C8"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5.1 </w:t>
      </w:r>
      <w:r w:rsidR="003F5AEC" w:rsidRPr="003F5AEC">
        <w:rPr>
          <w:b/>
          <w:bCs/>
          <w:color w:val="171717" w:themeColor="background2" w:themeShade="1A"/>
          <w:sz w:val="32"/>
          <w:szCs w:val="32"/>
        </w:rPr>
        <w:t>Higher latency results in:</w:t>
      </w:r>
    </w:p>
    <w:p w14:paraId="18AFE6CC" w14:textId="77777777" w:rsidR="003F5AEC" w:rsidRP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 xml:space="preserve">Buffering </w:t>
      </w:r>
    </w:p>
    <w:p w14:paraId="2F35CEB7" w14:textId="77777777" w:rsidR="003F5AEC" w:rsidRP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 xml:space="preserve">Delays </w:t>
      </w:r>
    </w:p>
    <w:p w14:paraId="6CDF5F57" w14:textId="1C1409F2" w:rsid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Slow application response</w:t>
      </w:r>
    </w:p>
    <w:p w14:paraId="1CD917A6"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How CDN Reduces Latency</w:t>
      </w:r>
    </w:p>
    <w:p w14:paraId="4F6CFC44"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Brings content closer to users. </w:t>
      </w:r>
    </w:p>
    <w:p w14:paraId="2316A90D"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Reduces transmission distance. </w:t>
      </w:r>
    </w:p>
    <w:p w14:paraId="3760243A"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Minimizes network congestion. </w:t>
      </w:r>
    </w:p>
    <w:p w14:paraId="7E5A8A00"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Optimizes routing paths. </w:t>
      </w:r>
    </w:p>
    <w:p w14:paraId="6A7E3B0B"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Edge Servers Enhance User Experience</w:t>
      </w:r>
    </w:p>
    <w:p w14:paraId="07AC1786"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lastRenderedPageBreak/>
        <w:t>Example</w:t>
      </w:r>
    </w:p>
    <w:p w14:paraId="700F3330"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Suppose users are located in:</w:t>
      </w:r>
    </w:p>
    <w:p w14:paraId="122BAB88"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India </w:t>
      </w:r>
    </w:p>
    <w:p w14:paraId="306033E2"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Japan </w:t>
      </w:r>
    </w:p>
    <w:p w14:paraId="75B336C5"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Australia </w:t>
      </w:r>
    </w:p>
    <w:p w14:paraId="77492351"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USA </w:t>
      </w:r>
    </w:p>
    <w:p w14:paraId="4BDCCF17"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Germany </w:t>
      </w:r>
    </w:p>
    <w:p w14:paraId="71017826"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Without edge servers, every request goes to India.</w:t>
      </w:r>
    </w:p>
    <w:p w14:paraId="606B3EFE"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This increases:</w:t>
      </w:r>
    </w:p>
    <w:p w14:paraId="0D5C736A"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Delay </w:t>
      </w:r>
    </w:p>
    <w:p w14:paraId="2EC45485"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Network congestion </w:t>
      </w:r>
    </w:p>
    <w:p w14:paraId="3CEB2FD5"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Response time </w:t>
      </w:r>
    </w:p>
    <w:p w14:paraId="2596DD17"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 edge servers:</w:t>
      </w:r>
    </w:p>
    <w:p w14:paraId="27AC859C"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Indian users connect to Indian edge servers.</w:t>
      </w:r>
    </w:p>
    <w:p w14:paraId="208E8BB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American users connect to USA edge servers.</w:t>
      </w:r>
    </w:p>
    <w:p w14:paraId="7FB312A7"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Conclusion</w:t>
      </w:r>
    </w:p>
    <w:p w14:paraId="13DF7C7E" w14:textId="77777777" w:rsid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 xml:space="preserve">A </w:t>
      </w:r>
      <w:r w:rsidRPr="003F5AEC">
        <w:rPr>
          <w:b/>
          <w:bCs/>
          <w:color w:val="171717" w:themeColor="background2" w:themeShade="1A"/>
          <w:sz w:val="28"/>
          <w:szCs w:val="28"/>
        </w:rPr>
        <w:t>Content Delivery Network (CDN)</w:t>
      </w:r>
      <w:r w:rsidRPr="003F5AEC">
        <w:rPr>
          <w:color w:val="171717" w:themeColor="background2" w:themeShade="1A"/>
          <w:sz w:val="28"/>
          <w:szCs w:val="28"/>
        </w:rPr>
        <w:t xml:space="preserve"> is an essential component of modern cloud computing that improves application performance by distributing content across geographically dispersed </w:t>
      </w:r>
      <w:r w:rsidRPr="003F5AEC">
        <w:rPr>
          <w:b/>
          <w:bCs/>
          <w:color w:val="171717" w:themeColor="background2" w:themeShade="1A"/>
          <w:sz w:val="28"/>
          <w:szCs w:val="28"/>
        </w:rPr>
        <w:t>edge servers</w:t>
      </w:r>
      <w:r w:rsidRPr="003F5AEC">
        <w:rPr>
          <w:color w:val="171717" w:themeColor="background2" w:themeShade="1A"/>
          <w:sz w:val="28"/>
          <w:szCs w:val="28"/>
        </w:rPr>
        <w:t xml:space="preserve">. By delivering content from the server closest to the user, CDNs significantly reduce </w:t>
      </w:r>
      <w:r w:rsidRPr="003F5AEC">
        <w:rPr>
          <w:b/>
          <w:bCs/>
          <w:color w:val="171717" w:themeColor="background2" w:themeShade="1A"/>
          <w:sz w:val="28"/>
          <w:szCs w:val="28"/>
        </w:rPr>
        <w:t>latency</w:t>
      </w:r>
      <w:r w:rsidRPr="003F5AEC">
        <w:rPr>
          <w:color w:val="171717" w:themeColor="background2" w:themeShade="1A"/>
          <w:sz w:val="28"/>
          <w:szCs w:val="28"/>
        </w:rPr>
        <w:t xml:space="preserve">, minimize buffering, and improve overall responsiveness. Edge servers enhance user experience by decreasing network delays and reducing the workload on the origin server. </w:t>
      </w:r>
    </w:p>
    <w:p w14:paraId="7B05968A" w14:textId="7BACB866" w:rsidR="00481203" w:rsidRPr="00481203" w:rsidRDefault="00481203" w:rsidP="00481203">
      <w:pPr>
        <w:spacing w:line="240" w:lineRule="auto"/>
        <w:rPr>
          <w:color w:val="C00000"/>
          <w:sz w:val="32"/>
          <w:szCs w:val="32"/>
        </w:rPr>
      </w:pPr>
      <w:r w:rsidRPr="00481203">
        <w:rPr>
          <w:color w:val="C00000"/>
          <w:sz w:val="32"/>
          <w:szCs w:val="32"/>
        </w:rPr>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0A72BB19" w14:textId="77777777" w:rsidR="003F5AEC" w:rsidRPr="00481203" w:rsidRDefault="003F5AEC" w:rsidP="003F5AEC">
      <w:pPr>
        <w:spacing w:line="240" w:lineRule="auto"/>
        <w:rPr>
          <w:b/>
          <w:bCs/>
          <w:color w:val="C00000"/>
          <w:sz w:val="32"/>
          <w:szCs w:val="32"/>
        </w:rPr>
      </w:pPr>
    </w:p>
    <w:p w14:paraId="3DC2341A" w14:textId="77777777" w:rsidR="003F5AEC" w:rsidRPr="003F5AEC" w:rsidRDefault="003F5AEC" w:rsidP="003F5AEC">
      <w:pPr>
        <w:spacing w:line="240" w:lineRule="auto"/>
        <w:rPr>
          <w:color w:val="171717" w:themeColor="background2" w:themeShade="1A"/>
          <w:sz w:val="28"/>
          <w:szCs w:val="28"/>
        </w:rPr>
      </w:pPr>
    </w:p>
    <w:p w14:paraId="32275C13" w14:textId="33BA5D3A" w:rsidR="00481203" w:rsidRPr="00481203" w:rsidRDefault="00481203" w:rsidP="00481203">
      <w:pPr>
        <w:spacing w:line="240" w:lineRule="auto"/>
        <w:rPr>
          <w:b/>
          <w:bCs/>
          <w:color w:val="171717" w:themeColor="background2" w:themeShade="1A"/>
          <w:sz w:val="32"/>
          <w:szCs w:val="32"/>
        </w:rPr>
      </w:pPr>
      <w:r>
        <w:rPr>
          <w:b/>
          <w:bCs/>
          <w:color w:val="171717" w:themeColor="background2" w:themeShade="1A"/>
          <w:sz w:val="32"/>
          <w:szCs w:val="32"/>
        </w:rPr>
        <w:t>1.</w:t>
      </w:r>
      <w:r w:rsidRPr="00481203">
        <w:rPr>
          <w:b/>
          <w:bCs/>
          <w:color w:val="171717" w:themeColor="background2" w:themeShade="1A"/>
          <w:sz w:val="32"/>
          <w:szCs w:val="32"/>
        </w:rPr>
        <w:t>Scenario</w:t>
      </w:r>
    </w:p>
    <w:p w14:paraId="2B0410A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 xml:space="preserve">A multinational </w:t>
      </w:r>
      <w:r w:rsidRPr="00481203">
        <w:rPr>
          <w:b/>
          <w:bCs/>
          <w:color w:val="171717" w:themeColor="background2" w:themeShade="1A"/>
          <w:sz w:val="28"/>
          <w:szCs w:val="28"/>
        </w:rPr>
        <w:t>financial institution</w:t>
      </w:r>
      <w:r w:rsidRPr="00481203">
        <w:rPr>
          <w:color w:val="171717" w:themeColor="background2" w:themeShade="1A"/>
          <w:sz w:val="28"/>
          <w:szCs w:val="28"/>
        </w:rPr>
        <w:t xml:space="preserve"> provides services such as </w:t>
      </w:r>
      <w:r w:rsidRPr="00481203">
        <w:rPr>
          <w:b/>
          <w:bCs/>
          <w:color w:val="171717" w:themeColor="background2" w:themeShade="1A"/>
          <w:sz w:val="28"/>
          <w:szCs w:val="28"/>
        </w:rPr>
        <w:t>online banking, digital payments, fund transfers, credit card processing, and investment management</w:t>
      </w:r>
      <w:r w:rsidRPr="00481203">
        <w:rPr>
          <w:color w:val="171717" w:themeColor="background2" w:themeShade="1A"/>
          <w:sz w:val="28"/>
          <w:szCs w:val="28"/>
        </w:rPr>
        <w:t xml:space="preserve">. Every day, it processes </w:t>
      </w:r>
      <w:r w:rsidRPr="00481203">
        <w:rPr>
          <w:b/>
          <w:bCs/>
          <w:color w:val="171717" w:themeColor="background2" w:themeShade="1A"/>
          <w:sz w:val="28"/>
          <w:szCs w:val="28"/>
        </w:rPr>
        <w:t>millions of financial transactions</w:t>
      </w:r>
      <w:r w:rsidRPr="00481203">
        <w:rPr>
          <w:color w:val="171717" w:themeColor="background2" w:themeShade="1A"/>
          <w:sz w:val="28"/>
          <w:szCs w:val="28"/>
        </w:rPr>
        <w:t xml:space="preserve"> containing sensitive customer information such as account numbers, transaction history, personal identification details, and payment records.</w:t>
      </w:r>
    </w:p>
    <w:p w14:paraId="5E2B45A1" w14:textId="19BB6117" w:rsidR="00481203" w:rsidRPr="00481203" w:rsidRDefault="00481203" w:rsidP="00481203">
      <w:pPr>
        <w:spacing w:line="240" w:lineRule="auto"/>
        <w:rPr>
          <w:b/>
          <w:bCs/>
          <w:color w:val="171717" w:themeColor="background2" w:themeShade="1A"/>
          <w:sz w:val="32"/>
          <w:szCs w:val="32"/>
        </w:rPr>
      </w:pPr>
      <w:r>
        <w:rPr>
          <w:b/>
          <w:bCs/>
          <w:color w:val="171717" w:themeColor="background2" w:themeShade="1A"/>
          <w:sz w:val="32"/>
          <w:szCs w:val="32"/>
        </w:rPr>
        <w:t xml:space="preserve">2. </w:t>
      </w:r>
      <w:r w:rsidRPr="00481203">
        <w:rPr>
          <w:b/>
          <w:bCs/>
          <w:color w:val="171717" w:themeColor="background2" w:themeShade="1A"/>
          <w:sz w:val="32"/>
          <w:szCs w:val="32"/>
        </w:rPr>
        <w:t>Introduction</w:t>
      </w:r>
    </w:p>
    <w:p w14:paraId="3D1B092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Financial institutions manage confidential information and are responsible for protecting customer data from unauthorized access, fraud, and cyberattacks. A security breach can result in financial loss, legal penalties, and damage to the organization's reputation.</w:t>
      </w:r>
    </w:p>
    <w:p w14:paraId="699D6701" w14:textId="0E45E4CC" w:rsidR="003F5AEC" w:rsidRPr="00481203"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 </w:t>
      </w:r>
      <w:r w:rsidRPr="00481203">
        <w:rPr>
          <w:b/>
          <w:bCs/>
          <w:color w:val="171717" w:themeColor="background2" w:themeShade="1A"/>
          <w:sz w:val="32"/>
          <w:szCs w:val="32"/>
        </w:rPr>
        <w:t>Regulatory Compliance</w:t>
      </w:r>
    </w:p>
    <w:p w14:paraId="7AC8C0E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Regulatory compliance is the process of following laws, regulations, and industry standards that govern how organizations collect, process, store, and protect sensitive information.</w:t>
      </w:r>
    </w:p>
    <w:p w14:paraId="029DC2AE"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For financial institutions, compliance ensures that customer financial data is handled securely and transparently.</w:t>
      </w:r>
    </w:p>
    <w:p w14:paraId="7B75ADF8" w14:textId="5E5FAD0F"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4. Objectives of Regulatory Compliance</w:t>
      </w:r>
    </w:p>
    <w:p w14:paraId="6CA00FA8"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Protect customer information. </w:t>
      </w:r>
    </w:p>
    <w:p w14:paraId="538596F1"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Prevent fraud and cyberattacks. </w:t>
      </w:r>
    </w:p>
    <w:p w14:paraId="46FC7F94"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Ensure secure financial transactions. </w:t>
      </w:r>
    </w:p>
    <w:p w14:paraId="5FB73D69"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Maintain transparency and accountability.</w:t>
      </w:r>
    </w:p>
    <w:p w14:paraId="0835C58C"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Common Compliance Standards</w:t>
      </w:r>
    </w:p>
    <w:p w14:paraId="11E833CD"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Financial organizations may need to comply with several standards depending on their region and services.</w:t>
      </w:r>
    </w:p>
    <w:p w14:paraId="1417EBD5"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Examples</w:t>
      </w:r>
    </w:p>
    <w:p w14:paraId="74BF123B"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PCI DSS</w:t>
      </w:r>
      <w:r w:rsidRPr="00481203">
        <w:rPr>
          <w:color w:val="171717" w:themeColor="background2" w:themeShade="1A"/>
          <w:sz w:val="28"/>
          <w:szCs w:val="28"/>
        </w:rPr>
        <w:t xml:space="preserve"> – Protects payment card information. </w:t>
      </w:r>
    </w:p>
    <w:p w14:paraId="612B690D"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ISO/IEC 27001</w:t>
      </w:r>
      <w:r w:rsidRPr="00481203">
        <w:rPr>
          <w:color w:val="171717" w:themeColor="background2" w:themeShade="1A"/>
          <w:sz w:val="28"/>
          <w:szCs w:val="28"/>
        </w:rPr>
        <w:t xml:space="preserve"> – Information Security Management System. </w:t>
      </w:r>
    </w:p>
    <w:p w14:paraId="596A0F3B"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SOC 2</w:t>
      </w:r>
      <w:r w:rsidRPr="00481203">
        <w:rPr>
          <w:color w:val="171717" w:themeColor="background2" w:themeShade="1A"/>
          <w:sz w:val="28"/>
          <w:szCs w:val="28"/>
        </w:rPr>
        <w:t xml:space="preserve"> – Security, availability, and confidentiality controls. </w:t>
      </w:r>
    </w:p>
    <w:p w14:paraId="54D73FC5"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GDPR</w:t>
      </w:r>
      <w:r w:rsidRPr="00481203">
        <w:rPr>
          <w:color w:val="171717" w:themeColor="background2" w:themeShade="1A"/>
          <w:sz w:val="28"/>
          <w:szCs w:val="28"/>
        </w:rPr>
        <w:t xml:space="preserve"> – Protects personal data of individuals in the European Union.</w:t>
      </w:r>
    </w:p>
    <w:p w14:paraId="137E5DEA"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lastRenderedPageBreak/>
        <w:t>Cloud Providers Support Regulatory Compliance</w:t>
      </w:r>
    </w:p>
    <w:p w14:paraId="71E59CFE"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Cloud providers offer built-in services that help organizations meet compliance requirements.</w:t>
      </w:r>
    </w:p>
    <w:p w14:paraId="10C4A4F4" w14:textId="77777777" w:rsidR="00481203" w:rsidRPr="00481203" w:rsidRDefault="00000000" w:rsidP="00481203">
      <w:pPr>
        <w:spacing w:line="240" w:lineRule="auto"/>
        <w:rPr>
          <w:color w:val="171717" w:themeColor="background2" w:themeShade="1A"/>
          <w:sz w:val="28"/>
          <w:szCs w:val="28"/>
        </w:rPr>
      </w:pPr>
      <w:r>
        <w:rPr>
          <w:color w:val="171717" w:themeColor="background2" w:themeShade="1A"/>
          <w:sz w:val="28"/>
          <w:szCs w:val="28"/>
        </w:rPr>
        <w:pict w14:anchorId="68A82272">
          <v:rect id="_x0000_i1025" style="width:0;height:1.5pt" o:hralign="center" o:hrstd="t" o:hr="t" fillcolor="#a0a0a0" stroked="f"/>
        </w:pict>
      </w:r>
    </w:p>
    <w:p w14:paraId="62F8CEAC"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4.1 Compliance Certifications</w:t>
      </w:r>
    </w:p>
    <w:p w14:paraId="7E1D98DD"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Cloud providers regularly undergo independent security audits and obtain internationally recognized certifications.</w:t>
      </w:r>
    </w:p>
    <w:p w14:paraId="507E4434"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Benefits</w:t>
      </w:r>
    </w:p>
    <w:p w14:paraId="170B6AB7"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Demonstrates adherence to security standards. </w:t>
      </w:r>
    </w:p>
    <w:p w14:paraId="2C09B092"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Simplifies compliance for customers. </w:t>
      </w:r>
    </w:p>
    <w:p w14:paraId="0AC78C76"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Reduces audit effort. </w:t>
      </w:r>
    </w:p>
    <w:p w14:paraId="24643FEB" w14:textId="77777777" w:rsidR="00481203" w:rsidRPr="00481203" w:rsidRDefault="00000000" w:rsidP="00481203">
      <w:pPr>
        <w:spacing w:line="240" w:lineRule="auto"/>
        <w:rPr>
          <w:color w:val="171717" w:themeColor="background2" w:themeShade="1A"/>
          <w:sz w:val="28"/>
          <w:szCs w:val="28"/>
        </w:rPr>
      </w:pPr>
      <w:r>
        <w:rPr>
          <w:color w:val="171717" w:themeColor="background2" w:themeShade="1A"/>
          <w:sz w:val="28"/>
          <w:szCs w:val="28"/>
        </w:rPr>
        <w:pict w14:anchorId="153E5638">
          <v:rect id="_x0000_i1026" style="width:0;height:1.5pt" o:hralign="center" o:hrstd="t" o:hr="t" fillcolor="#a0a0a0" stroked="f"/>
        </w:pict>
      </w:r>
    </w:p>
    <w:p w14:paraId="34F4E4ED"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4.2 Identity and Access Management (IAM)</w:t>
      </w:r>
    </w:p>
    <w:p w14:paraId="31FF27AC"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IAM ensures that only authorized users can access financial systems.</w:t>
      </w:r>
    </w:p>
    <w:p w14:paraId="24A1C794"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Features</w:t>
      </w:r>
    </w:p>
    <w:p w14:paraId="6D72474A"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User authentication </w:t>
      </w:r>
    </w:p>
    <w:p w14:paraId="5425C982"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Role-Based Access Control (RBAC) </w:t>
      </w:r>
    </w:p>
    <w:p w14:paraId="48B06228"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Least privilege access </w:t>
      </w:r>
    </w:p>
    <w:p w14:paraId="31B281E2"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Temporary access permissions </w:t>
      </w:r>
    </w:p>
    <w:p w14:paraId="282D7D6A"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Benefits</w:t>
      </w:r>
    </w:p>
    <w:p w14:paraId="74311BD4" w14:textId="77777777" w:rsidR="00481203" w:rsidRPr="00481203" w:rsidRDefault="00481203" w:rsidP="00481203">
      <w:pPr>
        <w:numPr>
          <w:ilvl w:val="0"/>
          <w:numId w:val="31"/>
        </w:numPr>
        <w:spacing w:line="240" w:lineRule="auto"/>
        <w:rPr>
          <w:color w:val="171717" w:themeColor="background2" w:themeShade="1A"/>
          <w:sz w:val="28"/>
          <w:szCs w:val="28"/>
        </w:rPr>
      </w:pPr>
      <w:r w:rsidRPr="00481203">
        <w:rPr>
          <w:color w:val="171717" w:themeColor="background2" w:themeShade="1A"/>
          <w:sz w:val="28"/>
          <w:szCs w:val="28"/>
        </w:rPr>
        <w:t xml:space="preserve">Prevents unauthorized access. </w:t>
      </w:r>
    </w:p>
    <w:p w14:paraId="797EBEFC" w14:textId="14267F18" w:rsidR="00481203" w:rsidRDefault="00481203" w:rsidP="00481203">
      <w:pPr>
        <w:numPr>
          <w:ilvl w:val="0"/>
          <w:numId w:val="31"/>
        </w:numPr>
        <w:spacing w:line="240" w:lineRule="auto"/>
        <w:rPr>
          <w:color w:val="171717" w:themeColor="background2" w:themeShade="1A"/>
          <w:sz w:val="28"/>
          <w:szCs w:val="28"/>
        </w:rPr>
      </w:pPr>
      <w:r w:rsidRPr="00481203">
        <w:rPr>
          <w:color w:val="171717" w:themeColor="background2" w:themeShade="1A"/>
          <w:sz w:val="28"/>
          <w:szCs w:val="28"/>
        </w:rPr>
        <w:t>Improves accountability.</w:t>
      </w:r>
    </w:p>
    <w:p w14:paraId="4A800899" w14:textId="77777777" w:rsidR="00481203" w:rsidRPr="00481203" w:rsidRDefault="00481203" w:rsidP="0048120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81203">
        <w:rPr>
          <w:rFonts w:ascii="Times New Roman" w:eastAsia="Times New Roman" w:hAnsi="Times New Roman" w:cs="Times New Roman"/>
          <w:b/>
          <w:bCs/>
          <w:kern w:val="36"/>
          <w:sz w:val="32"/>
          <w:szCs w:val="32"/>
          <w:lang w:eastAsia="en-IN"/>
          <w14:ligatures w14:val="none"/>
        </w:rPr>
        <w:t>Auditing in Cloud Computing</w:t>
      </w:r>
    </w:p>
    <w:p w14:paraId="428A9A1D" w14:textId="77777777" w:rsidR="00481203" w:rsidRDefault="00481203" w:rsidP="00481203">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Auditing is the process of reviewing system activities to verify compliance with security policies and regulatory requirements.</w:t>
      </w:r>
    </w:p>
    <w:p w14:paraId="7C24117D"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Benefits of Auditing</w:t>
      </w:r>
    </w:p>
    <w:p w14:paraId="0EBFD6EF"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Detects policy violations. </w:t>
      </w:r>
    </w:p>
    <w:p w14:paraId="70A53F4D"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lastRenderedPageBreak/>
        <w:t xml:space="preserve">Supports forensic investigations. </w:t>
      </w:r>
    </w:p>
    <w:p w14:paraId="0E7A5AD2"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Demonstrates regulatory compliance. </w:t>
      </w:r>
    </w:p>
    <w:p w14:paraId="06FAE8DC"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Improves accountability.</w:t>
      </w:r>
    </w:p>
    <w:p w14:paraId="374DE7AA"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Logging</w:t>
      </w:r>
    </w:p>
    <w:p w14:paraId="6E48A595"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Logging is the automatic recording of system activities and events.</w:t>
      </w:r>
    </w:p>
    <w:p w14:paraId="74053F56"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Examples of logged events include:</w:t>
      </w:r>
    </w:p>
    <w:p w14:paraId="085BA9FA"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User login </w:t>
      </w:r>
    </w:p>
    <w:p w14:paraId="3F94864E"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File access </w:t>
      </w:r>
    </w:p>
    <w:p w14:paraId="3FF137CD"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Transaction processing </w:t>
      </w:r>
    </w:p>
    <w:p w14:paraId="23F688AB"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Configuration changes</w:t>
      </w:r>
    </w:p>
    <w:p w14:paraId="093DE220"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Importance of Logging</w:t>
      </w:r>
    </w:p>
    <w:p w14:paraId="2618ABFC"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Tracks user actions. </w:t>
      </w:r>
    </w:p>
    <w:p w14:paraId="1B8AAB88"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Detects suspicious behavior. </w:t>
      </w:r>
    </w:p>
    <w:p w14:paraId="31E330BC"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Supports incident investigations. </w:t>
      </w:r>
    </w:p>
    <w:p w14:paraId="73D17C34"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Provides evidence during audits.</w:t>
      </w:r>
    </w:p>
    <w:p w14:paraId="5751EF24" w14:textId="77777777" w:rsidR="00481203" w:rsidRPr="00481203" w:rsidRDefault="00481203" w:rsidP="00481203">
      <w:pPr>
        <w:spacing w:line="240" w:lineRule="auto"/>
        <w:rPr>
          <w:b/>
          <w:bCs/>
          <w:color w:val="C00000"/>
          <w:sz w:val="32"/>
          <w:szCs w:val="32"/>
        </w:rPr>
      </w:pPr>
      <w:r w:rsidRPr="00481203">
        <w:rPr>
          <w:b/>
          <w:bCs/>
          <w:color w:val="C00000"/>
          <w:sz w:val="32"/>
          <w:szCs w:val="32"/>
        </w:rPr>
        <w:t>Role of Logging, Monitoring, and Encryption</w:t>
      </w:r>
    </w:p>
    <w:tbl>
      <w:tblPr>
        <w:tblW w:w="9541" w:type="dxa"/>
        <w:tblCellSpacing w:w="15" w:type="dxa"/>
        <w:tblCellMar>
          <w:top w:w="15" w:type="dxa"/>
          <w:left w:w="15" w:type="dxa"/>
          <w:bottom w:w="15" w:type="dxa"/>
          <w:right w:w="15" w:type="dxa"/>
        </w:tblCellMar>
        <w:tblLook w:val="04A0" w:firstRow="1" w:lastRow="0" w:firstColumn="1" w:lastColumn="0" w:noHBand="0" w:noVBand="1"/>
      </w:tblPr>
      <w:tblGrid>
        <w:gridCol w:w="1841"/>
        <w:gridCol w:w="4629"/>
        <w:gridCol w:w="3071"/>
      </w:tblGrid>
      <w:tr w:rsidR="00481203" w:rsidRPr="00481203" w14:paraId="4779CEBD" w14:textId="77777777" w:rsidTr="00481203">
        <w:trPr>
          <w:trHeight w:val="1175"/>
          <w:tblHeader/>
          <w:tblCellSpacing w:w="15" w:type="dxa"/>
        </w:trPr>
        <w:tc>
          <w:tcPr>
            <w:tcW w:w="0" w:type="auto"/>
            <w:vAlign w:val="center"/>
            <w:hideMark/>
          </w:tcPr>
          <w:p w14:paraId="7D502445"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Security Feature</w:t>
            </w:r>
          </w:p>
        </w:tc>
        <w:tc>
          <w:tcPr>
            <w:tcW w:w="0" w:type="auto"/>
            <w:vAlign w:val="center"/>
            <w:hideMark/>
          </w:tcPr>
          <w:p w14:paraId="068C765D"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Purpose</w:t>
            </w:r>
          </w:p>
        </w:tc>
        <w:tc>
          <w:tcPr>
            <w:tcW w:w="0" w:type="auto"/>
            <w:vAlign w:val="center"/>
            <w:hideMark/>
          </w:tcPr>
          <w:p w14:paraId="55A574AC"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Benefit</w:t>
            </w:r>
          </w:p>
        </w:tc>
      </w:tr>
      <w:tr w:rsidR="00481203" w:rsidRPr="00481203" w14:paraId="0DEFEBC1" w14:textId="77777777" w:rsidTr="00481203">
        <w:trPr>
          <w:trHeight w:val="1158"/>
          <w:tblCellSpacing w:w="15" w:type="dxa"/>
        </w:trPr>
        <w:tc>
          <w:tcPr>
            <w:tcW w:w="0" w:type="auto"/>
            <w:vAlign w:val="center"/>
            <w:hideMark/>
          </w:tcPr>
          <w:p w14:paraId="26FD03D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Logging</w:t>
            </w:r>
          </w:p>
        </w:tc>
        <w:tc>
          <w:tcPr>
            <w:tcW w:w="0" w:type="auto"/>
            <w:vAlign w:val="center"/>
            <w:hideMark/>
          </w:tcPr>
          <w:p w14:paraId="538977D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Records user and system activities</w:t>
            </w:r>
          </w:p>
        </w:tc>
        <w:tc>
          <w:tcPr>
            <w:tcW w:w="0" w:type="auto"/>
            <w:vAlign w:val="center"/>
            <w:hideMark/>
          </w:tcPr>
          <w:p w14:paraId="5BC7756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Audit trail and investigations</w:t>
            </w:r>
          </w:p>
        </w:tc>
      </w:tr>
      <w:tr w:rsidR="00481203" w:rsidRPr="00481203" w14:paraId="27910A86" w14:textId="77777777" w:rsidTr="00481203">
        <w:trPr>
          <w:trHeight w:val="1158"/>
          <w:tblCellSpacing w:w="15" w:type="dxa"/>
        </w:trPr>
        <w:tc>
          <w:tcPr>
            <w:tcW w:w="0" w:type="auto"/>
            <w:vAlign w:val="center"/>
            <w:hideMark/>
          </w:tcPr>
          <w:p w14:paraId="4833FDD7"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Monitoring</w:t>
            </w:r>
          </w:p>
        </w:tc>
        <w:tc>
          <w:tcPr>
            <w:tcW w:w="0" w:type="auto"/>
            <w:vAlign w:val="center"/>
            <w:hideMark/>
          </w:tcPr>
          <w:p w14:paraId="0D9DF9D3"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Tracks system performance and security events</w:t>
            </w:r>
          </w:p>
        </w:tc>
        <w:tc>
          <w:tcPr>
            <w:tcW w:w="0" w:type="auto"/>
            <w:vAlign w:val="center"/>
            <w:hideMark/>
          </w:tcPr>
          <w:p w14:paraId="0085C98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Early detection of threats</w:t>
            </w:r>
          </w:p>
        </w:tc>
      </w:tr>
      <w:tr w:rsidR="00481203" w:rsidRPr="00481203" w14:paraId="7CE07CD1" w14:textId="77777777" w:rsidTr="00481203">
        <w:trPr>
          <w:trHeight w:val="1175"/>
          <w:tblCellSpacing w:w="15" w:type="dxa"/>
        </w:trPr>
        <w:tc>
          <w:tcPr>
            <w:tcW w:w="0" w:type="auto"/>
            <w:vAlign w:val="center"/>
            <w:hideMark/>
          </w:tcPr>
          <w:p w14:paraId="024D7F4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Encryption</w:t>
            </w:r>
          </w:p>
        </w:tc>
        <w:tc>
          <w:tcPr>
            <w:tcW w:w="0" w:type="auto"/>
            <w:vAlign w:val="center"/>
            <w:hideMark/>
          </w:tcPr>
          <w:p w14:paraId="7218F93B"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Protects stored and transmitted data</w:t>
            </w:r>
          </w:p>
        </w:tc>
        <w:tc>
          <w:tcPr>
            <w:tcW w:w="0" w:type="auto"/>
            <w:vAlign w:val="center"/>
            <w:hideMark/>
          </w:tcPr>
          <w:p w14:paraId="431E4F99"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Prevents unauthorized access</w:t>
            </w:r>
          </w:p>
        </w:tc>
      </w:tr>
    </w:tbl>
    <w:p w14:paraId="4B214EC4"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Together, these mechanisms create a strong security framework for cloud-based financial applications.</w:t>
      </w:r>
    </w:p>
    <w:p w14:paraId="08CBC714" w14:textId="77777777" w:rsidR="00121023" w:rsidRDefault="00121023" w:rsidP="00121023">
      <w:pPr>
        <w:spacing w:line="240" w:lineRule="auto"/>
        <w:rPr>
          <w:b/>
          <w:bCs/>
          <w:color w:val="171717" w:themeColor="background2" w:themeShade="1A"/>
          <w:sz w:val="28"/>
          <w:szCs w:val="28"/>
        </w:rPr>
      </w:pPr>
    </w:p>
    <w:p w14:paraId="3001E45F" w14:textId="77C2D755"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lastRenderedPageBreak/>
        <w:t>Conclusion</w:t>
      </w:r>
    </w:p>
    <w:p w14:paraId="53A2EFAB"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Cloud providers play a critical role in helping financial institutions achieve </w:t>
      </w:r>
      <w:r w:rsidRPr="00121023">
        <w:rPr>
          <w:b/>
          <w:bCs/>
          <w:color w:val="171717" w:themeColor="background2" w:themeShade="1A"/>
          <w:sz w:val="28"/>
          <w:szCs w:val="28"/>
        </w:rPr>
        <w:t>regulatory compliance</w:t>
      </w:r>
      <w:r w:rsidRPr="00121023">
        <w:rPr>
          <w:color w:val="171717" w:themeColor="background2" w:themeShade="1A"/>
          <w:sz w:val="28"/>
          <w:szCs w:val="28"/>
        </w:rPr>
        <w:t xml:space="preserve">, </w:t>
      </w:r>
      <w:r w:rsidRPr="00121023">
        <w:rPr>
          <w:b/>
          <w:bCs/>
          <w:color w:val="171717" w:themeColor="background2" w:themeShade="1A"/>
          <w:sz w:val="28"/>
          <w:szCs w:val="28"/>
        </w:rPr>
        <w:t>data security</w:t>
      </w:r>
      <w:r w:rsidRPr="00121023">
        <w:rPr>
          <w:color w:val="171717" w:themeColor="background2" w:themeShade="1A"/>
          <w:sz w:val="28"/>
          <w:szCs w:val="28"/>
        </w:rPr>
        <w:t xml:space="preserve">, and </w:t>
      </w:r>
      <w:r w:rsidRPr="00121023">
        <w:rPr>
          <w:b/>
          <w:bCs/>
          <w:color w:val="171717" w:themeColor="background2" w:themeShade="1A"/>
          <w:sz w:val="28"/>
          <w:szCs w:val="28"/>
        </w:rPr>
        <w:t>operational transparency</w:t>
      </w:r>
      <w:r w:rsidRPr="00121023">
        <w:rPr>
          <w:color w:val="171717" w:themeColor="background2" w:themeShade="1A"/>
          <w:sz w:val="28"/>
          <w:szCs w:val="28"/>
        </w:rPr>
        <w:t xml:space="preserve">. Features such as </w:t>
      </w:r>
      <w:r w:rsidRPr="00121023">
        <w:rPr>
          <w:b/>
          <w:bCs/>
          <w:color w:val="171717" w:themeColor="background2" w:themeShade="1A"/>
          <w:sz w:val="28"/>
          <w:szCs w:val="28"/>
        </w:rPr>
        <w:t>logging</w:t>
      </w:r>
      <w:r w:rsidRPr="00121023">
        <w:rPr>
          <w:color w:val="171717" w:themeColor="background2" w:themeShade="1A"/>
          <w:sz w:val="28"/>
          <w:szCs w:val="28"/>
        </w:rPr>
        <w:t xml:space="preserve">, </w:t>
      </w:r>
      <w:r w:rsidRPr="00121023">
        <w:rPr>
          <w:b/>
          <w:bCs/>
          <w:color w:val="171717" w:themeColor="background2" w:themeShade="1A"/>
          <w:sz w:val="28"/>
          <w:szCs w:val="28"/>
        </w:rPr>
        <w:t>monitoring</w:t>
      </w:r>
      <w:r w:rsidRPr="00121023">
        <w:rPr>
          <w:color w:val="171717" w:themeColor="background2" w:themeShade="1A"/>
          <w:sz w:val="28"/>
          <w:szCs w:val="28"/>
        </w:rPr>
        <w:t xml:space="preserve">, and </w:t>
      </w:r>
      <w:r w:rsidRPr="00121023">
        <w:rPr>
          <w:b/>
          <w:bCs/>
          <w:color w:val="171717" w:themeColor="background2" w:themeShade="1A"/>
          <w:sz w:val="28"/>
          <w:szCs w:val="28"/>
        </w:rPr>
        <w:t>encryption</w:t>
      </w:r>
      <w:r w:rsidRPr="00121023">
        <w:rPr>
          <w:color w:val="171717" w:themeColor="background2" w:themeShade="1A"/>
          <w:sz w:val="28"/>
          <w:szCs w:val="28"/>
        </w:rPr>
        <w:t xml:space="preserve"> work together to protect sensitive financial information, detect security threats, and provide detailed audit trails for compliance verification. Additionally, cloud providers support </w:t>
      </w:r>
      <w:r w:rsidRPr="00121023">
        <w:rPr>
          <w:b/>
          <w:bCs/>
          <w:color w:val="171717" w:themeColor="background2" w:themeShade="1A"/>
          <w:sz w:val="28"/>
          <w:szCs w:val="28"/>
        </w:rPr>
        <w:t>data sovereignty</w:t>
      </w:r>
      <w:r w:rsidRPr="00121023">
        <w:rPr>
          <w:color w:val="171717" w:themeColor="background2" w:themeShade="1A"/>
          <w:sz w:val="28"/>
          <w:szCs w:val="28"/>
        </w:rPr>
        <w:t xml:space="preserve"> by allowing organizations to choose specific geographic regions for storing and processing data, ensuring adherence to local legal requirements. </w:t>
      </w:r>
    </w:p>
    <w:p w14:paraId="614925FE" w14:textId="2388D1EE" w:rsidR="00481203" w:rsidRDefault="00121023" w:rsidP="00121023">
      <w:pPr>
        <w:spacing w:line="240" w:lineRule="auto"/>
        <w:rPr>
          <w:color w:val="C00000"/>
          <w:sz w:val="32"/>
          <w:szCs w:val="32"/>
        </w:rPr>
      </w:pPr>
      <w:r w:rsidRPr="00121023">
        <w:rPr>
          <w:color w:val="C00000"/>
          <w:sz w:val="32"/>
          <w:szCs w:val="32"/>
        </w:rPr>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89EEFBE" w14:textId="0C5B1752" w:rsidR="00121023" w:rsidRPr="00121023" w:rsidRDefault="00D057EE" w:rsidP="00121023">
      <w:pPr>
        <w:spacing w:line="240" w:lineRule="auto"/>
        <w:rPr>
          <w:b/>
          <w:bCs/>
          <w:color w:val="C00000"/>
          <w:sz w:val="32"/>
          <w:szCs w:val="32"/>
        </w:rPr>
      </w:pPr>
      <w:r>
        <w:rPr>
          <w:b/>
          <w:bCs/>
          <w:color w:val="C00000"/>
          <w:sz w:val="32"/>
          <w:szCs w:val="32"/>
        </w:rPr>
        <w:t>1.</w:t>
      </w:r>
      <w:r w:rsidR="00121023" w:rsidRPr="00121023">
        <w:rPr>
          <w:b/>
          <w:bCs/>
          <w:color w:val="C00000"/>
          <w:sz w:val="32"/>
          <w:szCs w:val="32"/>
        </w:rPr>
        <w:t>Scenario</w:t>
      </w:r>
    </w:p>
    <w:p w14:paraId="746004D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A software development company is building a </w:t>
      </w:r>
      <w:r w:rsidRPr="00121023">
        <w:rPr>
          <w:b/>
          <w:bCs/>
          <w:color w:val="171717" w:themeColor="background2" w:themeShade="1A"/>
          <w:sz w:val="28"/>
          <w:szCs w:val="28"/>
        </w:rPr>
        <w:t>cloud-based online food delivery application</w:t>
      </w:r>
      <w:r w:rsidRPr="00121023">
        <w:rPr>
          <w:color w:val="171717" w:themeColor="background2" w:themeShade="1A"/>
          <w:sz w:val="28"/>
          <w:szCs w:val="28"/>
        </w:rPr>
        <w:t xml:space="preserve"> that includes services such as </w:t>
      </w:r>
      <w:r w:rsidRPr="00121023">
        <w:rPr>
          <w:b/>
          <w:bCs/>
          <w:color w:val="171717" w:themeColor="background2" w:themeShade="1A"/>
          <w:sz w:val="28"/>
          <w:szCs w:val="28"/>
        </w:rPr>
        <w:t>user registration, restaurant management, order processing, payment, notifications, and delivery tracking</w:t>
      </w:r>
      <w:r w:rsidRPr="00121023">
        <w:rPr>
          <w:color w:val="171717" w:themeColor="background2" w:themeShade="1A"/>
          <w:sz w:val="28"/>
          <w:szCs w:val="28"/>
        </w:rPr>
        <w:t xml:space="preserve">. Initially, the application is deployed using </w:t>
      </w:r>
      <w:r w:rsidRPr="00121023">
        <w:rPr>
          <w:b/>
          <w:bCs/>
          <w:color w:val="171717" w:themeColor="background2" w:themeShade="1A"/>
          <w:sz w:val="28"/>
          <w:szCs w:val="28"/>
        </w:rPr>
        <w:t>Virtual Machines (VMs)</w:t>
      </w:r>
      <w:r w:rsidRPr="00121023">
        <w:rPr>
          <w:color w:val="171717" w:themeColor="background2" w:themeShade="1A"/>
          <w:sz w:val="28"/>
          <w:szCs w:val="28"/>
        </w:rPr>
        <w:t>. As the number of users grows, the company experiences high infrastructure costs, slow deployment, and difficulty scaling individual services.</w:t>
      </w:r>
    </w:p>
    <w:p w14:paraId="4C877BD4" w14:textId="136688C6"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2. </w:t>
      </w:r>
      <w:r w:rsidR="00121023" w:rsidRPr="00121023">
        <w:rPr>
          <w:b/>
          <w:bCs/>
          <w:color w:val="171717" w:themeColor="background2" w:themeShade="1A"/>
          <w:sz w:val="32"/>
          <w:szCs w:val="32"/>
        </w:rPr>
        <w:t>Introduction</w:t>
      </w:r>
    </w:p>
    <w:p w14:paraId="04A654D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Modern cloud applications require fast deployment, efficient resource utilization, high scalability, and easy management. Traditional virtual machines provide isolation but consume significant system resources because each VM runs its own operating system.</w:t>
      </w:r>
    </w:p>
    <w:p w14:paraId="743E2F60" w14:textId="31E42BB0" w:rsidR="00121023" w:rsidRPr="00121023" w:rsidRDefault="00D057EE" w:rsidP="00121023">
      <w:pPr>
        <w:spacing w:line="240" w:lineRule="auto"/>
        <w:rPr>
          <w:color w:val="171717" w:themeColor="background2" w:themeShade="1A"/>
          <w:sz w:val="32"/>
          <w:szCs w:val="32"/>
        </w:rPr>
      </w:pPr>
      <w:r>
        <w:rPr>
          <w:b/>
          <w:bCs/>
          <w:color w:val="171717" w:themeColor="background2" w:themeShade="1A"/>
          <w:sz w:val="32"/>
          <w:szCs w:val="32"/>
        </w:rPr>
        <w:t xml:space="preserve">3. </w:t>
      </w:r>
      <w:r w:rsidR="00121023" w:rsidRPr="00121023">
        <w:rPr>
          <w:b/>
          <w:bCs/>
          <w:color w:val="171717" w:themeColor="background2" w:themeShade="1A"/>
          <w:sz w:val="32"/>
          <w:szCs w:val="32"/>
        </w:rPr>
        <w:t>Containers</w:t>
      </w:r>
      <w:r w:rsidR="00121023" w:rsidRPr="00121023">
        <w:rPr>
          <w:color w:val="171717" w:themeColor="background2" w:themeShade="1A"/>
          <w:sz w:val="32"/>
          <w:szCs w:val="32"/>
        </w:rPr>
        <w:t xml:space="preserve"> </w:t>
      </w:r>
    </w:p>
    <w:p w14:paraId="7C10F033" w14:textId="7B472AB4"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solve this problem by packaging an application and its dependencies together while sharing the host operating system kernel. This makes containers lightweight, portable, and faster to start. When applications consist of many containers, </w:t>
      </w:r>
      <w:r w:rsidRPr="00121023">
        <w:rPr>
          <w:b/>
          <w:bCs/>
          <w:color w:val="171717" w:themeColor="background2" w:themeShade="1A"/>
          <w:sz w:val="28"/>
          <w:szCs w:val="28"/>
        </w:rPr>
        <w:t>container orchestration platforms</w:t>
      </w:r>
      <w:r w:rsidRPr="00121023">
        <w:rPr>
          <w:color w:val="171717" w:themeColor="background2" w:themeShade="1A"/>
          <w:sz w:val="28"/>
          <w:szCs w:val="28"/>
        </w:rPr>
        <w:t xml:space="preserve"> such as </w:t>
      </w:r>
      <w:r w:rsidRPr="00121023">
        <w:rPr>
          <w:b/>
          <w:bCs/>
          <w:color w:val="171717" w:themeColor="background2" w:themeShade="1A"/>
          <w:sz w:val="28"/>
          <w:szCs w:val="28"/>
        </w:rPr>
        <w:t>Kubernetes</w:t>
      </w:r>
      <w:r w:rsidRPr="00121023">
        <w:rPr>
          <w:color w:val="171717" w:themeColor="background2" w:themeShade="1A"/>
          <w:sz w:val="28"/>
          <w:szCs w:val="28"/>
        </w:rPr>
        <w:t xml:space="preserve"> automate deployment, scaling, networking, and recovery.</w:t>
      </w:r>
    </w:p>
    <w:p w14:paraId="107E5FCB" w14:textId="7BDCC8F8"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4.</w:t>
      </w:r>
      <w:r w:rsidR="00121023" w:rsidRPr="00121023">
        <w:rPr>
          <w:b/>
          <w:bCs/>
          <w:color w:val="171717" w:themeColor="background2" w:themeShade="1A"/>
          <w:sz w:val="32"/>
          <w:szCs w:val="32"/>
        </w:rPr>
        <w:t>Containerization</w:t>
      </w:r>
    </w:p>
    <w:p w14:paraId="1A82D14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lastRenderedPageBreak/>
        <w:t>Containerization is a virtualization technique that packages an application along with all its required libraries, dependencies, and configuration files into a lightweight unit called a container.</w:t>
      </w:r>
    </w:p>
    <w:p w14:paraId="27A45815" w14:textId="77777777"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Containers ensure that an application behaves consistently regardless of where it is deployed.</w:t>
      </w:r>
    </w:p>
    <w:p w14:paraId="7A074767" w14:textId="469524DC"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4.1 </w:t>
      </w:r>
      <w:r w:rsidR="00121023" w:rsidRPr="00121023">
        <w:rPr>
          <w:b/>
          <w:bCs/>
          <w:color w:val="171717" w:themeColor="background2" w:themeShade="1A"/>
          <w:sz w:val="32"/>
          <w:szCs w:val="32"/>
        </w:rPr>
        <w:t>Features of Containerization</w:t>
      </w:r>
    </w:p>
    <w:p w14:paraId="044B34C8"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Lightweight </w:t>
      </w:r>
    </w:p>
    <w:p w14:paraId="54348198"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Fast startup </w:t>
      </w:r>
    </w:p>
    <w:p w14:paraId="7D5C931C"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Portable </w:t>
      </w:r>
    </w:p>
    <w:p w14:paraId="638492C7"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Efficient resource utilization </w:t>
      </w:r>
    </w:p>
    <w:p w14:paraId="6FFFD500"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Consistent deployment </w:t>
      </w:r>
    </w:p>
    <w:p w14:paraId="449B52BE"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Easy scalability</w:t>
      </w:r>
    </w:p>
    <w:p w14:paraId="7ED826AE" w14:textId="2A15006D"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5.</w:t>
      </w:r>
      <w:r w:rsidR="00121023" w:rsidRPr="00121023">
        <w:rPr>
          <w:b/>
          <w:bCs/>
          <w:color w:val="171717" w:themeColor="background2" w:themeShade="1A"/>
          <w:sz w:val="32"/>
          <w:szCs w:val="32"/>
        </w:rPr>
        <w:t>Virtual Machine (VM)</w:t>
      </w:r>
    </w:p>
    <w:p w14:paraId="77DCA27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A Virtual Machine is a software-based computer that runs its own operating system using a </w:t>
      </w:r>
      <w:r w:rsidRPr="00121023">
        <w:rPr>
          <w:b/>
          <w:bCs/>
          <w:color w:val="171717" w:themeColor="background2" w:themeShade="1A"/>
          <w:sz w:val="28"/>
          <w:szCs w:val="28"/>
        </w:rPr>
        <w:t>hypervisor</w:t>
      </w:r>
      <w:r w:rsidRPr="00121023">
        <w:rPr>
          <w:color w:val="171717" w:themeColor="background2" w:themeShade="1A"/>
          <w:sz w:val="28"/>
          <w:szCs w:val="28"/>
        </w:rPr>
        <w:t>. Each VM includes the operating system, application, libraries, and virtual hardware.</w:t>
      </w:r>
    </w:p>
    <w:p w14:paraId="3520C1C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Applications</w:t>
      </w:r>
    </w:p>
    <w:p w14:paraId="44B6599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2296CF9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Guest Operating System</w:t>
      </w:r>
    </w:p>
    <w:p w14:paraId="0EA6AB6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2B093B59"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Virtual Hardware</w:t>
      </w:r>
    </w:p>
    <w:p w14:paraId="1C36850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7299F9C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Hypervisor</w:t>
      </w:r>
    </w:p>
    <w:p w14:paraId="1810A69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5B9F6008" w14:textId="51D360B1"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Physical Hardware</w:t>
      </w:r>
    </w:p>
    <w:p w14:paraId="12E505F1" w14:textId="77777777" w:rsidR="00121023" w:rsidRPr="00121023" w:rsidRDefault="00121023" w:rsidP="00121023">
      <w:pPr>
        <w:spacing w:line="240" w:lineRule="auto"/>
        <w:rPr>
          <w:b/>
          <w:bCs/>
          <w:color w:val="171717" w:themeColor="background2" w:themeShade="1A"/>
          <w:sz w:val="32"/>
          <w:szCs w:val="32"/>
        </w:rPr>
      </w:pPr>
    </w:p>
    <w:p w14:paraId="50631F71" w14:textId="48FF0717"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5.1 </w:t>
      </w:r>
      <w:r w:rsidR="00121023" w:rsidRPr="00121023">
        <w:rPr>
          <w:b/>
          <w:bCs/>
          <w:color w:val="171717" w:themeColor="background2" w:themeShade="1A"/>
          <w:sz w:val="32"/>
          <w:szCs w:val="32"/>
        </w:rPr>
        <w:t>Performance Comparison</w:t>
      </w:r>
    </w:p>
    <w:p w14:paraId="05BA0274"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32"/>
          <w:szCs w:val="32"/>
        </w:rPr>
        <w:t>Containers</w:t>
      </w:r>
    </w:p>
    <w:p w14:paraId="4BFCCBCB"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t xml:space="preserve">Start within seconds. </w:t>
      </w:r>
    </w:p>
    <w:p w14:paraId="3C2318AB"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lastRenderedPageBreak/>
        <w:t xml:space="preserve">Consume less CPU and memory. </w:t>
      </w:r>
    </w:p>
    <w:p w14:paraId="29761D82"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t xml:space="preserve">Share operating system resources. </w:t>
      </w:r>
    </w:p>
    <w:p w14:paraId="5E777865" w14:textId="77777777" w:rsidR="00121023" w:rsidRDefault="00121023" w:rsidP="00121023">
      <w:pPr>
        <w:numPr>
          <w:ilvl w:val="0"/>
          <w:numId w:val="36"/>
        </w:numPr>
        <w:spacing w:line="240" w:lineRule="auto"/>
        <w:rPr>
          <w:b/>
          <w:bCs/>
          <w:color w:val="171717" w:themeColor="background2" w:themeShade="1A"/>
          <w:sz w:val="28"/>
          <w:szCs w:val="28"/>
        </w:rPr>
      </w:pPr>
      <w:r w:rsidRPr="00121023">
        <w:rPr>
          <w:color w:val="171717" w:themeColor="background2" w:themeShade="1A"/>
          <w:sz w:val="28"/>
          <w:szCs w:val="28"/>
        </w:rPr>
        <w:t>Support rapid deployment</w:t>
      </w:r>
      <w:r w:rsidRPr="00121023">
        <w:rPr>
          <w:b/>
          <w:bCs/>
          <w:color w:val="171717" w:themeColor="background2" w:themeShade="1A"/>
          <w:sz w:val="28"/>
          <w:szCs w:val="28"/>
        </w:rPr>
        <w:t xml:space="preserve">. </w:t>
      </w:r>
    </w:p>
    <w:p w14:paraId="492C2AD1" w14:textId="2D3964A1" w:rsidR="00121023" w:rsidRPr="00121023" w:rsidRDefault="00D057EE" w:rsidP="00121023">
      <w:pPr>
        <w:spacing w:line="240" w:lineRule="auto"/>
        <w:ind w:left="720"/>
        <w:rPr>
          <w:b/>
          <w:bCs/>
          <w:color w:val="171717" w:themeColor="background2" w:themeShade="1A"/>
          <w:sz w:val="32"/>
          <w:szCs w:val="32"/>
        </w:rPr>
      </w:pPr>
      <w:r>
        <w:rPr>
          <w:b/>
          <w:bCs/>
          <w:color w:val="171717" w:themeColor="background2" w:themeShade="1A"/>
          <w:sz w:val="32"/>
          <w:szCs w:val="32"/>
        </w:rPr>
        <w:t>6.</w:t>
      </w:r>
      <w:r w:rsidR="00121023" w:rsidRPr="00121023">
        <w:rPr>
          <w:b/>
          <w:bCs/>
          <w:color w:val="171717" w:themeColor="background2" w:themeShade="1A"/>
          <w:sz w:val="32"/>
          <w:szCs w:val="32"/>
        </w:rPr>
        <w:t>Difference Between Containers and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606"/>
        <w:gridCol w:w="4332"/>
      </w:tblGrid>
      <w:tr w:rsidR="00121023" w:rsidRPr="00121023" w14:paraId="40E90D85" w14:textId="77777777">
        <w:trPr>
          <w:tblHeader/>
          <w:tblCellSpacing w:w="15" w:type="dxa"/>
        </w:trPr>
        <w:tc>
          <w:tcPr>
            <w:tcW w:w="0" w:type="auto"/>
            <w:vAlign w:val="center"/>
            <w:hideMark/>
          </w:tcPr>
          <w:p w14:paraId="3E737E66"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Feature</w:t>
            </w:r>
          </w:p>
        </w:tc>
        <w:tc>
          <w:tcPr>
            <w:tcW w:w="0" w:type="auto"/>
            <w:vAlign w:val="center"/>
            <w:hideMark/>
          </w:tcPr>
          <w:p w14:paraId="6FC4ED29"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Containers</w:t>
            </w:r>
          </w:p>
        </w:tc>
        <w:tc>
          <w:tcPr>
            <w:tcW w:w="0" w:type="auto"/>
            <w:vAlign w:val="center"/>
            <w:hideMark/>
          </w:tcPr>
          <w:p w14:paraId="70CB437D"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Virtual Machines</w:t>
            </w:r>
          </w:p>
        </w:tc>
      </w:tr>
      <w:tr w:rsidR="00121023" w:rsidRPr="00121023" w14:paraId="7FCCC6FB" w14:textId="77777777">
        <w:trPr>
          <w:tblCellSpacing w:w="15" w:type="dxa"/>
        </w:trPr>
        <w:tc>
          <w:tcPr>
            <w:tcW w:w="0" w:type="auto"/>
            <w:vAlign w:val="center"/>
            <w:hideMark/>
          </w:tcPr>
          <w:p w14:paraId="47B86B9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Operating System</w:t>
            </w:r>
          </w:p>
        </w:tc>
        <w:tc>
          <w:tcPr>
            <w:tcW w:w="0" w:type="auto"/>
            <w:vAlign w:val="center"/>
            <w:hideMark/>
          </w:tcPr>
          <w:p w14:paraId="0903D27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Share host OS kernel</w:t>
            </w:r>
          </w:p>
        </w:tc>
        <w:tc>
          <w:tcPr>
            <w:tcW w:w="0" w:type="auto"/>
            <w:vAlign w:val="center"/>
            <w:hideMark/>
          </w:tcPr>
          <w:p w14:paraId="72AD5CC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Separate guest OS for each VM</w:t>
            </w:r>
          </w:p>
        </w:tc>
      </w:tr>
      <w:tr w:rsidR="00121023" w:rsidRPr="00121023" w14:paraId="2494DD99" w14:textId="77777777">
        <w:trPr>
          <w:tblCellSpacing w:w="15" w:type="dxa"/>
        </w:trPr>
        <w:tc>
          <w:tcPr>
            <w:tcW w:w="0" w:type="auto"/>
            <w:vAlign w:val="center"/>
            <w:hideMark/>
          </w:tcPr>
          <w:p w14:paraId="6DFA8E1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Startup Time</w:t>
            </w:r>
          </w:p>
        </w:tc>
        <w:tc>
          <w:tcPr>
            <w:tcW w:w="0" w:type="auto"/>
            <w:vAlign w:val="center"/>
            <w:hideMark/>
          </w:tcPr>
          <w:p w14:paraId="4029A20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Seconds</w:t>
            </w:r>
          </w:p>
        </w:tc>
        <w:tc>
          <w:tcPr>
            <w:tcW w:w="0" w:type="auto"/>
            <w:vAlign w:val="center"/>
            <w:hideMark/>
          </w:tcPr>
          <w:p w14:paraId="183AD89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Minutes</w:t>
            </w:r>
          </w:p>
        </w:tc>
      </w:tr>
      <w:tr w:rsidR="00121023" w:rsidRPr="00121023" w14:paraId="0EB07DD3" w14:textId="77777777">
        <w:trPr>
          <w:tblCellSpacing w:w="15" w:type="dxa"/>
        </w:trPr>
        <w:tc>
          <w:tcPr>
            <w:tcW w:w="0" w:type="auto"/>
            <w:vAlign w:val="center"/>
            <w:hideMark/>
          </w:tcPr>
          <w:p w14:paraId="7E05F2E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Resource Usage</w:t>
            </w:r>
          </w:p>
        </w:tc>
        <w:tc>
          <w:tcPr>
            <w:tcW w:w="0" w:type="auto"/>
            <w:vAlign w:val="center"/>
            <w:hideMark/>
          </w:tcPr>
          <w:p w14:paraId="454443DC"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Low</w:t>
            </w:r>
          </w:p>
        </w:tc>
        <w:tc>
          <w:tcPr>
            <w:tcW w:w="0" w:type="auto"/>
            <w:vAlign w:val="center"/>
            <w:hideMark/>
          </w:tcPr>
          <w:p w14:paraId="66EC34B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High</w:t>
            </w:r>
          </w:p>
        </w:tc>
      </w:tr>
      <w:tr w:rsidR="00121023" w:rsidRPr="00121023" w14:paraId="0B60B691" w14:textId="77777777">
        <w:trPr>
          <w:tblCellSpacing w:w="15" w:type="dxa"/>
        </w:trPr>
        <w:tc>
          <w:tcPr>
            <w:tcW w:w="0" w:type="auto"/>
            <w:vAlign w:val="center"/>
            <w:hideMark/>
          </w:tcPr>
          <w:p w14:paraId="23D7B37D"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Performance</w:t>
            </w:r>
          </w:p>
        </w:tc>
        <w:tc>
          <w:tcPr>
            <w:tcW w:w="0" w:type="auto"/>
            <w:vAlign w:val="center"/>
            <w:hideMark/>
          </w:tcPr>
          <w:p w14:paraId="250D7FD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Near-native</w:t>
            </w:r>
          </w:p>
        </w:tc>
        <w:tc>
          <w:tcPr>
            <w:tcW w:w="0" w:type="auto"/>
            <w:vAlign w:val="center"/>
            <w:hideMark/>
          </w:tcPr>
          <w:p w14:paraId="11EEA5F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Slightly lower due to virtualization overhead</w:t>
            </w:r>
          </w:p>
        </w:tc>
      </w:tr>
      <w:tr w:rsidR="00121023" w:rsidRPr="00121023" w14:paraId="4EA2CFF5" w14:textId="77777777">
        <w:trPr>
          <w:tblCellSpacing w:w="15" w:type="dxa"/>
        </w:trPr>
        <w:tc>
          <w:tcPr>
            <w:tcW w:w="0" w:type="auto"/>
            <w:vAlign w:val="center"/>
            <w:hideMark/>
          </w:tcPr>
          <w:p w14:paraId="18488C0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Storage Size</w:t>
            </w:r>
          </w:p>
        </w:tc>
        <w:tc>
          <w:tcPr>
            <w:tcW w:w="0" w:type="auto"/>
            <w:vAlign w:val="center"/>
            <w:hideMark/>
          </w:tcPr>
          <w:p w14:paraId="322FC61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Small (MBs)</w:t>
            </w:r>
          </w:p>
        </w:tc>
        <w:tc>
          <w:tcPr>
            <w:tcW w:w="0" w:type="auto"/>
            <w:vAlign w:val="center"/>
            <w:hideMark/>
          </w:tcPr>
          <w:p w14:paraId="6DCF8EB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Large (GBs)</w:t>
            </w:r>
          </w:p>
        </w:tc>
      </w:tr>
      <w:tr w:rsidR="00121023" w:rsidRPr="00121023" w14:paraId="7E1CFC29" w14:textId="77777777">
        <w:trPr>
          <w:tblCellSpacing w:w="15" w:type="dxa"/>
        </w:trPr>
        <w:tc>
          <w:tcPr>
            <w:tcW w:w="0" w:type="auto"/>
            <w:vAlign w:val="center"/>
            <w:hideMark/>
          </w:tcPr>
          <w:p w14:paraId="5710BCF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Scalability</w:t>
            </w:r>
          </w:p>
        </w:tc>
        <w:tc>
          <w:tcPr>
            <w:tcW w:w="0" w:type="auto"/>
            <w:vAlign w:val="center"/>
            <w:hideMark/>
          </w:tcPr>
          <w:p w14:paraId="382D930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Very Fast</w:t>
            </w:r>
          </w:p>
        </w:tc>
        <w:tc>
          <w:tcPr>
            <w:tcW w:w="0" w:type="auto"/>
            <w:vAlign w:val="center"/>
            <w:hideMark/>
          </w:tcPr>
          <w:p w14:paraId="476EBB8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Slower</w:t>
            </w:r>
          </w:p>
        </w:tc>
      </w:tr>
      <w:tr w:rsidR="00121023" w:rsidRPr="00121023" w14:paraId="23642B18" w14:textId="77777777">
        <w:trPr>
          <w:tblCellSpacing w:w="15" w:type="dxa"/>
        </w:trPr>
        <w:tc>
          <w:tcPr>
            <w:tcW w:w="0" w:type="auto"/>
            <w:vAlign w:val="center"/>
            <w:hideMark/>
          </w:tcPr>
          <w:p w14:paraId="3902B41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Portability</w:t>
            </w:r>
          </w:p>
        </w:tc>
        <w:tc>
          <w:tcPr>
            <w:tcW w:w="0" w:type="auto"/>
            <w:vAlign w:val="center"/>
            <w:hideMark/>
          </w:tcPr>
          <w:p w14:paraId="37C3D8A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Excellent</w:t>
            </w:r>
          </w:p>
        </w:tc>
        <w:tc>
          <w:tcPr>
            <w:tcW w:w="0" w:type="auto"/>
            <w:vAlign w:val="center"/>
            <w:hideMark/>
          </w:tcPr>
          <w:p w14:paraId="6F5B79F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Moderate</w:t>
            </w:r>
          </w:p>
        </w:tc>
      </w:tr>
      <w:tr w:rsidR="00121023" w:rsidRPr="00121023" w14:paraId="222380BD" w14:textId="77777777">
        <w:trPr>
          <w:tblCellSpacing w:w="15" w:type="dxa"/>
        </w:trPr>
        <w:tc>
          <w:tcPr>
            <w:tcW w:w="0" w:type="auto"/>
            <w:vAlign w:val="center"/>
            <w:hideMark/>
          </w:tcPr>
          <w:p w14:paraId="54D5EA2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Isolation</w:t>
            </w:r>
          </w:p>
        </w:tc>
        <w:tc>
          <w:tcPr>
            <w:tcW w:w="0" w:type="auto"/>
            <w:vAlign w:val="center"/>
            <w:hideMark/>
          </w:tcPr>
          <w:p w14:paraId="2D8470A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Process-level</w:t>
            </w:r>
          </w:p>
        </w:tc>
        <w:tc>
          <w:tcPr>
            <w:tcW w:w="0" w:type="auto"/>
            <w:vAlign w:val="center"/>
            <w:hideMark/>
          </w:tcPr>
          <w:p w14:paraId="4CE256A9"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Hardware-level</w:t>
            </w:r>
          </w:p>
        </w:tc>
      </w:tr>
      <w:tr w:rsidR="00121023" w:rsidRPr="00121023" w14:paraId="53357195" w14:textId="77777777">
        <w:trPr>
          <w:tblCellSpacing w:w="15" w:type="dxa"/>
        </w:trPr>
        <w:tc>
          <w:tcPr>
            <w:tcW w:w="0" w:type="auto"/>
            <w:vAlign w:val="center"/>
            <w:hideMark/>
          </w:tcPr>
          <w:p w14:paraId="470EA95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Deployment Speed</w:t>
            </w:r>
          </w:p>
        </w:tc>
        <w:tc>
          <w:tcPr>
            <w:tcW w:w="0" w:type="auto"/>
            <w:vAlign w:val="center"/>
            <w:hideMark/>
          </w:tcPr>
          <w:p w14:paraId="1883C19B"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Very Fast</w:t>
            </w:r>
          </w:p>
        </w:tc>
        <w:tc>
          <w:tcPr>
            <w:tcW w:w="0" w:type="auto"/>
            <w:vAlign w:val="center"/>
            <w:hideMark/>
          </w:tcPr>
          <w:p w14:paraId="11A71DF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Slower</w:t>
            </w:r>
          </w:p>
        </w:tc>
      </w:tr>
      <w:tr w:rsidR="00121023" w:rsidRPr="00121023" w14:paraId="24CD7523" w14:textId="77777777">
        <w:trPr>
          <w:tblCellSpacing w:w="15" w:type="dxa"/>
        </w:trPr>
        <w:tc>
          <w:tcPr>
            <w:tcW w:w="0" w:type="auto"/>
            <w:vAlign w:val="center"/>
            <w:hideMark/>
          </w:tcPr>
          <w:p w14:paraId="44534DB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Density</w:t>
            </w:r>
          </w:p>
        </w:tc>
        <w:tc>
          <w:tcPr>
            <w:tcW w:w="0" w:type="auto"/>
            <w:vAlign w:val="center"/>
            <w:hideMark/>
          </w:tcPr>
          <w:p w14:paraId="4AD8AD6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Many containers per host</w:t>
            </w:r>
          </w:p>
        </w:tc>
        <w:tc>
          <w:tcPr>
            <w:tcW w:w="0" w:type="auto"/>
            <w:vAlign w:val="center"/>
            <w:hideMark/>
          </w:tcPr>
          <w:p w14:paraId="75825A4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Fewer VMs per host</w:t>
            </w:r>
          </w:p>
        </w:tc>
      </w:tr>
    </w:tbl>
    <w:p w14:paraId="08309857" w14:textId="77777777" w:rsidR="00121023" w:rsidRDefault="00121023" w:rsidP="00121023">
      <w:pPr>
        <w:spacing w:line="240" w:lineRule="auto"/>
        <w:rPr>
          <w:color w:val="171717" w:themeColor="background2" w:themeShade="1A"/>
          <w:sz w:val="28"/>
          <w:szCs w:val="28"/>
        </w:rPr>
      </w:pPr>
    </w:p>
    <w:p w14:paraId="4230100D" w14:textId="72C01248"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6.1 </w:t>
      </w:r>
      <w:r w:rsidR="00121023" w:rsidRPr="00121023">
        <w:rPr>
          <w:b/>
          <w:bCs/>
          <w:color w:val="171717" w:themeColor="background2" w:themeShade="1A"/>
          <w:sz w:val="32"/>
          <w:szCs w:val="32"/>
        </w:rPr>
        <w:t>Kubernetes</w:t>
      </w:r>
    </w:p>
    <w:p w14:paraId="4C3566E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Kubernetes is an open-source </w:t>
      </w:r>
      <w:r w:rsidRPr="00121023">
        <w:rPr>
          <w:b/>
          <w:bCs/>
          <w:color w:val="171717" w:themeColor="background2" w:themeShade="1A"/>
          <w:sz w:val="28"/>
          <w:szCs w:val="28"/>
        </w:rPr>
        <w:t>container orchestration platform</w:t>
      </w:r>
      <w:r w:rsidRPr="00121023">
        <w:rPr>
          <w:color w:val="171717" w:themeColor="background2" w:themeShade="1A"/>
          <w:sz w:val="28"/>
          <w:szCs w:val="28"/>
        </w:rPr>
        <w:t xml:space="preserve"> that automates the deployment, scaling, networking, monitoring, and management of containerized applications.</w:t>
      </w:r>
    </w:p>
    <w:p w14:paraId="7A98AF6D"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How Kubernetes Simplifies Deployment</w:t>
      </w:r>
    </w:p>
    <w:p w14:paraId="4E8ED88B"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Without Kubernetes:</w:t>
      </w:r>
    </w:p>
    <w:p w14:paraId="591619BF"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t xml:space="preserve">Containers are started manually. </w:t>
      </w:r>
    </w:p>
    <w:p w14:paraId="3FE698A4"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t xml:space="preserve">Scaling requires manual intervention. </w:t>
      </w:r>
    </w:p>
    <w:p w14:paraId="0C7AA6C5"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lastRenderedPageBreak/>
        <w:t xml:space="preserve">Failures require manual recovery. </w:t>
      </w:r>
    </w:p>
    <w:p w14:paraId="585C8937"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With Kubernetes:</w:t>
      </w:r>
    </w:p>
    <w:p w14:paraId="7108DEEA"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deployment. </w:t>
      </w:r>
    </w:p>
    <w:p w14:paraId="7C5CB256"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updates. </w:t>
      </w:r>
    </w:p>
    <w:p w14:paraId="0B328CD9"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rollback. </w:t>
      </w:r>
    </w:p>
    <w:p w14:paraId="2D522132"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recovery. </w:t>
      </w:r>
    </w:p>
    <w:p w14:paraId="42D05621"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Centralized management.</w:t>
      </w:r>
    </w:p>
    <w:p w14:paraId="0ECA3B54" w14:textId="429DC1A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ortability Across Cloud Environments</w:t>
      </w:r>
    </w:p>
    <w:p w14:paraId="7F52C4F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Portability means an application can run on different cloud platforms without significant code changes.</w:t>
      </w:r>
    </w:p>
    <w:p w14:paraId="255BA541" w14:textId="77777777" w:rsidR="00121023" w:rsidRPr="00121023" w:rsidRDefault="00000000" w:rsidP="00121023">
      <w:pPr>
        <w:spacing w:line="240" w:lineRule="auto"/>
        <w:rPr>
          <w:b/>
          <w:bCs/>
          <w:color w:val="171717" w:themeColor="background2" w:themeShade="1A"/>
          <w:sz w:val="28"/>
          <w:szCs w:val="28"/>
        </w:rPr>
      </w:pPr>
      <w:r>
        <w:rPr>
          <w:b/>
          <w:bCs/>
          <w:color w:val="171717" w:themeColor="background2" w:themeShade="1A"/>
          <w:sz w:val="28"/>
          <w:szCs w:val="28"/>
        </w:rPr>
        <w:pict w14:anchorId="6FBAFB60">
          <v:rect id="_x0000_i1027" style="width:0;height:1.5pt" o:hralign="center" o:hrstd="t" o:hr="t" fillcolor="#a0a0a0" stroked="f"/>
        </w:pict>
      </w:r>
    </w:p>
    <w:p w14:paraId="47DF80F6" w14:textId="4105517D"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6. 2 </w:t>
      </w:r>
      <w:r w:rsidR="00121023" w:rsidRPr="00121023">
        <w:rPr>
          <w:b/>
          <w:bCs/>
          <w:color w:val="171717" w:themeColor="background2" w:themeShade="1A"/>
          <w:sz w:val="32"/>
          <w:szCs w:val="32"/>
        </w:rPr>
        <w:t>How Containers Improve Portability</w:t>
      </w:r>
    </w:p>
    <w:p w14:paraId="646328B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Applications packaged inside containers include:</w:t>
      </w:r>
    </w:p>
    <w:p w14:paraId="4B1EF6E3"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Application code </w:t>
      </w:r>
    </w:p>
    <w:p w14:paraId="7DF23196"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Libraries </w:t>
      </w:r>
    </w:p>
    <w:p w14:paraId="4F654080"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Runtime </w:t>
      </w:r>
    </w:p>
    <w:p w14:paraId="7A6855D3"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Dependencies </w:t>
      </w:r>
    </w:p>
    <w:p w14:paraId="0FB16C00"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Configuration </w:t>
      </w:r>
    </w:p>
    <w:p w14:paraId="248908A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Since everything required is packaged together, the application behaves consistently across environments.</w:t>
      </w:r>
    </w:p>
    <w:p w14:paraId="196F1809"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Conclusion</w:t>
      </w:r>
    </w:p>
    <w:p w14:paraId="55F9E02B" w14:textId="77777777"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Containerization provides a lightweight and efficient alternative to traditional virtual machines by sharing the host operating system and minimizing resource usage. Compared to VMs, containers offer faster startup times, better performance, and higher scalability, making them ideal for modern cloud-native applications. Kubernetes further enhances containerized environments by automating deployment, scaling, load balancing, rolling updates, and self-healing, reducing operational complexity and ensuring high availability.</w:t>
      </w:r>
    </w:p>
    <w:p w14:paraId="3EE459AB" w14:textId="1B1A773D" w:rsidR="00D057EE" w:rsidRPr="00121023" w:rsidRDefault="00D057EE" w:rsidP="00121023">
      <w:pPr>
        <w:spacing w:line="240" w:lineRule="auto"/>
        <w:rPr>
          <w:color w:val="171717" w:themeColor="background2" w:themeShade="1A"/>
          <w:sz w:val="28"/>
          <w:szCs w:val="28"/>
        </w:rPr>
      </w:pPr>
      <w:r w:rsidRPr="00D057EE">
        <w:rPr>
          <w:noProof/>
          <w:color w:val="171717" w:themeColor="background2" w:themeShade="1A"/>
          <w:sz w:val="28"/>
          <w:szCs w:val="28"/>
        </w:rPr>
        <w:lastRenderedPageBreak/>
        <w:drawing>
          <wp:inline distT="0" distB="0" distL="0" distR="0" wp14:anchorId="615D1BDA" wp14:editId="31220F67">
            <wp:extent cx="5731510" cy="3983990"/>
            <wp:effectExtent l="0" t="0" r="2540" b="0"/>
            <wp:docPr id="45770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02116" name=""/>
                    <pic:cNvPicPr/>
                  </pic:nvPicPr>
                  <pic:blipFill>
                    <a:blip r:embed="rId6"/>
                    <a:stretch>
                      <a:fillRect/>
                    </a:stretch>
                  </pic:blipFill>
                  <pic:spPr>
                    <a:xfrm>
                      <a:off x="0" y="0"/>
                      <a:ext cx="5731510" cy="3983990"/>
                    </a:xfrm>
                    <a:prstGeom prst="rect">
                      <a:avLst/>
                    </a:prstGeom>
                  </pic:spPr>
                </pic:pic>
              </a:graphicData>
            </a:graphic>
          </wp:inline>
        </w:drawing>
      </w:r>
    </w:p>
    <w:p w14:paraId="624264A8" w14:textId="77777777" w:rsidR="00121023" w:rsidRPr="00121023" w:rsidRDefault="00121023" w:rsidP="00121023">
      <w:pPr>
        <w:spacing w:line="240" w:lineRule="auto"/>
        <w:rPr>
          <w:b/>
          <w:bCs/>
          <w:color w:val="171717" w:themeColor="background2" w:themeShade="1A"/>
          <w:sz w:val="28"/>
          <w:szCs w:val="28"/>
        </w:rPr>
      </w:pPr>
    </w:p>
    <w:sectPr w:rsidR="00121023" w:rsidRPr="00121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6AA"/>
    <w:multiLevelType w:val="multilevel"/>
    <w:tmpl w:val="E4F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E33"/>
    <w:multiLevelType w:val="hybridMultilevel"/>
    <w:tmpl w:val="3F563FB0"/>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 w15:restartNumberingAfterBreak="0">
    <w:nsid w:val="06C26DBE"/>
    <w:multiLevelType w:val="multilevel"/>
    <w:tmpl w:val="B64E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780E"/>
    <w:multiLevelType w:val="multilevel"/>
    <w:tmpl w:val="7390EF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A066F"/>
    <w:multiLevelType w:val="multilevel"/>
    <w:tmpl w:val="F2D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77C3"/>
    <w:multiLevelType w:val="multilevel"/>
    <w:tmpl w:val="AD4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75ADD"/>
    <w:multiLevelType w:val="multilevel"/>
    <w:tmpl w:val="133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313A"/>
    <w:multiLevelType w:val="multilevel"/>
    <w:tmpl w:val="806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747BB"/>
    <w:multiLevelType w:val="multilevel"/>
    <w:tmpl w:val="18F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830C4"/>
    <w:multiLevelType w:val="multilevel"/>
    <w:tmpl w:val="31365DB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1AB261B7"/>
    <w:multiLevelType w:val="multilevel"/>
    <w:tmpl w:val="ED9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A6B76"/>
    <w:multiLevelType w:val="multilevel"/>
    <w:tmpl w:val="BF0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B7667"/>
    <w:multiLevelType w:val="multilevel"/>
    <w:tmpl w:val="578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67B54"/>
    <w:multiLevelType w:val="multilevel"/>
    <w:tmpl w:val="45A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C2A4B"/>
    <w:multiLevelType w:val="multilevel"/>
    <w:tmpl w:val="7DD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02D78"/>
    <w:multiLevelType w:val="multilevel"/>
    <w:tmpl w:val="087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B5480"/>
    <w:multiLevelType w:val="multilevel"/>
    <w:tmpl w:val="ECD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30CB3"/>
    <w:multiLevelType w:val="multilevel"/>
    <w:tmpl w:val="DA0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D3B6E"/>
    <w:multiLevelType w:val="hybridMultilevel"/>
    <w:tmpl w:val="45FE99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4D1B54"/>
    <w:multiLevelType w:val="multilevel"/>
    <w:tmpl w:val="41A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54418"/>
    <w:multiLevelType w:val="multilevel"/>
    <w:tmpl w:val="444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D0803"/>
    <w:multiLevelType w:val="multilevel"/>
    <w:tmpl w:val="38F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43B72"/>
    <w:multiLevelType w:val="multilevel"/>
    <w:tmpl w:val="9F4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96226"/>
    <w:multiLevelType w:val="multilevel"/>
    <w:tmpl w:val="7390EF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856C3"/>
    <w:multiLevelType w:val="multilevel"/>
    <w:tmpl w:val="6E5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512B6"/>
    <w:multiLevelType w:val="multilevel"/>
    <w:tmpl w:val="2D6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10713"/>
    <w:multiLevelType w:val="multilevel"/>
    <w:tmpl w:val="0D7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63639"/>
    <w:multiLevelType w:val="multilevel"/>
    <w:tmpl w:val="E98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F45FD"/>
    <w:multiLevelType w:val="multilevel"/>
    <w:tmpl w:val="8AF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315BC"/>
    <w:multiLevelType w:val="hybridMultilevel"/>
    <w:tmpl w:val="0A2A2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A16C99"/>
    <w:multiLevelType w:val="multilevel"/>
    <w:tmpl w:val="EDD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D28EA"/>
    <w:multiLevelType w:val="multilevel"/>
    <w:tmpl w:val="9DD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13D2A"/>
    <w:multiLevelType w:val="multilevel"/>
    <w:tmpl w:val="591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1601A"/>
    <w:multiLevelType w:val="hybridMultilevel"/>
    <w:tmpl w:val="FEA0E68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7BB804D7"/>
    <w:multiLevelType w:val="multilevel"/>
    <w:tmpl w:val="CA0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F6388"/>
    <w:multiLevelType w:val="multilevel"/>
    <w:tmpl w:val="2EB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22D4F"/>
    <w:multiLevelType w:val="multilevel"/>
    <w:tmpl w:val="D68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D0DEB"/>
    <w:multiLevelType w:val="multilevel"/>
    <w:tmpl w:val="580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07075"/>
    <w:multiLevelType w:val="hybridMultilevel"/>
    <w:tmpl w:val="ADE25C94"/>
    <w:lvl w:ilvl="0" w:tplc="FFE8294C">
      <w:start w:val="1"/>
      <w:numFmt w:val="decimal"/>
      <w:lvlText w:val="%1."/>
      <w:lvlJc w:val="left"/>
      <w:pPr>
        <w:ind w:left="1069" w:hanging="360"/>
      </w:pPr>
      <w:rPr>
        <w:rFonts w:asciiTheme="minorHAnsi" w:eastAsiaTheme="minorHAnsi" w:hAnsiTheme="minorHAnsi" w:cstheme="minorBidi" w:hint="default"/>
        <w:color w:val="EE0000"/>
        <w:sz w:val="32"/>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2129161676">
    <w:abstractNumId w:val="38"/>
  </w:num>
  <w:num w:numId="2" w16cid:durableId="2126191102">
    <w:abstractNumId w:val="25"/>
  </w:num>
  <w:num w:numId="3" w16cid:durableId="619457288">
    <w:abstractNumId w:val="17"/>
  </w:num>
  <w:num w:numId="4" w16cid:durableId="2073843892">
    <w:abstractNumId w:val="9"/>
  </w:num>
  <w:num w:numId="5" w16cid:durableId="229659808">
    <w:abstractNumId w:val="18"/>
  </w:num>
  <w:num w:numId="6" w16cid:durableId="1747334586">
    <w:abstractNumId w:val="29"/>
  </w:num>
  <w:num w:numId="7" w16cid:durableId="428237457">
    <w:abstractNumId w:val="2"/>
  </w:num>
  <w:num w:numId="8" w16cid:durableId="326982666">
    <w:abstractNumId w:val="3"/>
  </w:num>
  <w:num w:numId="9" w16cid:durableId="1702319644">
    <w:abstractNumId w:val="23"/>
  </w:num>
  <w:num w:numId="10" w16cid:durableId="1010528907">
    <w:abstractNumId w:val="19"/>
  </w:num>
  <w:num w:numId="11" w16cid:durableId="964890193">
    <w:abstractNumId w:val="27"/>
  </w:num>
  <w:num w:numId="12" w16cid:durableId="801653380">
    <w:abstractNumId w:val="32"/>
  </w:num>
  <w:num w:numId="13" w16cid:durableId="1163164453">
    <w:abstractNumId w:val="15"/>
  </w:num>
  <w:num w:numId="14" w16cid:durableId="1570115038">
    <w:abstractNumId w:val="20"/>
  </w:num>
  <w:num w:numId="15" w16cid:durableId="1012877303">
    <w:abstractNumId w:val="35"/>
  </w:num>
  <w:num w:numId="16" w16cid:durableId="1335568405">
    <w:abstractNumId w:val="33"/>
  </w:num>
  <w:num w:numId="17" w16cid:durableId="421999699">
    <w:abstractNumId w:val="1"/>
  </w:num>
  <w:num w:numId="18" w16cid:durableId="180902958">
    <w:abstractNumId w:val="30"/>
  </w:num>
  <w:num w:numId="19" w16cid:durableId="2086219813">
    <w:abstractNumId w:val="36"/>
  </w:num>
  <w:num w:numId="20" w16cid:durableId="1325553130">
    <w:abstractNumId w:val="7"/>
  </w:num>
  <w:num w:numId="21" w16cid:durableId="443304158">
    <w:abstractNumId w:val="6"/>
  </w:num>
  <w:num w:numId="22" w16cid:durableId="254441917">
    <w:abstractNumId w:val="22"/>
  </w:num>
  <w:num w:numId="23" w16cid:durableId="545023784">
    <w:abstractNumId w:val="12"/>
  </w:num>
  <w:num w:numId="24" w16cid:durableId="1104884773">
    <w:abstractNumId w:val="0"/>
  </w:num>
  <w:num w:numId="25" w16cid:durableId="140465752">
    <w:abstractNumId w:val="5"/>
  </w:num>
  <w:num w:numId="26" w16cid:durableId="1679768512">
    <w:abstractNumId w:val="14"/>
  </w:num>
  <w:num w:numId="27" w16cid:durableId="1343123661">
    <w:abstractNumId w:val="21"/>
  </w:num>
  <w:num w:numId="28" w16cid:durableId="385690096">
    <w:abstractNumId w:val="34"/>
  </w:num>
  <w:num w:numId="29" w16cid:durableId="840268755">
    <w:abstractNumId w:val="37"/>
  </w:num>
  <w:num w:numId="30" w16cid:durableId="197008492">
    <w:abstractNumId w:val="16"/>
  </w:num>
  <w:num w:numId="31" w16cid:durableId="498234828">
    <w:abstractNumId w:val="10"/>
  </w:num>
  <w:num w:numId="32" w16cid:durableId="79370048">
    <w:abstractNumId w:val="31"/>
  </w:num>
  <w:num w:numId="33" w16cid:durableId="510804153">
    <w:abstractNumId w:val="26"/>
  </w:num>
  <w:num w:numId="34" w16cid:durableId="523329345">
    <w:abstractNumId w:val="24"/>
  </w:num>
  <w:num w:numId="35" w16cid:durableId="1620721539">
    <w:abstractNumId w:val="13"/>
  </w:num>
  <w:num w:numId="36" w16cid:durableId="2015496189">
    <w:abstractNumId w:val="8"/>
  </w:num>
  <w:num w:numId="37" w16cid:durableId="2131507365">
    <w:abstractNumId w:val="11"/>
  </w:num>
  <w:num w:numId="38" w16cid:durableId="1573006717">
    <w:abstractNumId w:val="28"/>
  </w:num>
  <w:num w:numId="39" w16cid:durableId="581110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A9"/>
    <w:rsid w:val="00110B35"/>
    <w:rsid w:val="00121023"/>
    <w:rsid w:val="00131A24"/>
    <w:rsid w:val="0018058C"/>
    <w:rsid w:val="00342FC3"/>
    <w:rsid w:val="003F5AEC"/>
    <w:rsid w:val="004544F0"/>
    <w:rsid w:val="00481203"/>
    <w:rsid w:val="005817DA"/>
    <w:rsid w:val="00A9601F"/>
    <w:rsid w:val="00AA28D0"/>
    <w:rsid w:val="00B448A6"/>
    <w:rsid w:val="00C2543B"/>
    <w:rsid w:val="00D057EE"/>
    <w:rsid w:val="00D321A9"/>
    <w:rsid w:val="00D51208"/>
    <w:rsid w:val="00EB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FD0E"/>
  <w15:chartTrackingRefBased/>
  <w15:docId w15:val="{6EA75890-144F-4430-B192-C6922F68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A9"/>
    <w:rPr>
      <w:rFonts w:eastAsiaTheme="majorEastAsia" w:cstheme="majorBidi"/>
      <w:color w:val="272727" w:themeColor="text1" w:themeTint="D8"/>
    </w:rPr>
  </w:style>
  <w:style w:type="paragraph" w:styleId="Title">
    <w:name w:val="Title"/>
    <w:basedOn w:val="Normal"/>
    <w:next w:val="Normal"/>
    <w:link w:val="TitleChar"/>
    <w:uiPriority w:val="10"/>
    <w:qFormat/>
    <w:rsid w:val="00D3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A9"/>
    <w:pPr>
      <w:spacing w:before="160"/>
      <w:jc w:val="center"/>
    </w:pPr>
    <w:rPr>
      <w:i/>
      <w:iCs/>
      <w:color w:val="404040" w:themeColor="text1" w:themeTint="BF"/>
    </w:rPr>
  </w:style>
  <w:style w:type="character" w:customStyle="1" w:styleId="QuoteChar">
    <w:name w:val="Quote Char"/>
    <w:basedOn w:val="DefaultParagraphFont"/>
    <w:link w:val="Quote"/>
    <w:uiPriority w:val="29"/>
    <w:rsid w:val="00D321A9"/>
    <w:rPr>
      <w:i/>
      <w:iCs/>
      <w:color w:val="404040" w:themeColor="text1" w:themeTint="BF"/>
    </w:rPr>
  </w:style>
  <w:style w:type="paragraph" w:styleId="ListParagraph">
    <w:name w:val="List Paragraph"/>
    <w:basedOn w:val="Normal"/>
    <w:uiPriority w:val="34"/>
    <w:qFormat/>
    <w:rsid w:val="00D321A9"/>
    <w:pPr>
      <w:ind w:left="720"/>
      <w:contextualSpacing/>
    </w:pPr>
  </w:style>
  <w:style w:type="character" w:styleId="IntenseEmphasis">
    <w:name w:val="Intense Emphasis"/>
    <w:basedOn w:val="DefaultParagraphFont"/>
    <w:uiPriority w:val="21"/>
    <w:qFormat/>
    <w:rsid w:val="00D321A9"/>
    <w:rPr>
      <w:i/>
      <w:iCs/>
      <w:color w:val="2F5496" w:themeColor="accent1" w:themeShade="BF"/>
    </w:rPr>
  </w:style>
  <w:style w:type="paragraph" w:styleId="IntenseQuote">
    <w:name w:val="Intense Quote"/>
    <w:basedOn w:val="Normal"/>
    <w:next w:val="Normal"/>
    <w:link w:val="IntenseQuoteChar"/>
    <w:uiPriority w:val="30"/>
    <w:qFormat/>
    <w:rsid w:val="00D32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1A9"/>
    <w:rPr>
      <w:i/>
      <w:iCs/>
      <w:color w:val="2F5496" w:themeColor="accent1" w:themeShade="BF"/>
    </w:rPr>
  </w:style>
  <w:style w:type="character" w:styleId="IntenseReference">
    <w:name w:val="Intense Reference"/>
    <w:basedOn w:val="DefaultParagraphFont"/>
    <w:uiPriority w:val="32"/>
    <w:qFormat/>
    <w:rsid w:val="00D321A9"/>
    <w:rPr>
      <w:b/>
      <w:bCs/>
      <w:smallCaps/>
      <w:color w:val="2F5496" w:themeColor="accent1" w:themeShade="BF"/>
      <w:spacing w:val="5"/>
    </w:rPr>
  </w:style>
  <w:style w:type="character" w:styleId="Strong">
    <w:name w:val="Strong"/>
    <w:basedOn w:val="DefaultParagraphFont"/>
    <w:uiPriority w:val="22"/>
    <w:qFormat/>
    <w:rsid w:val="00131A24"/>
    <w:rPr>
      <w:b/>
      <w:bCs/>
    </w:rPr>
  </w:style>
  <w:style w:type="paragraph" w:styleId="NormalWeb">
    <w:name w:val="Normal (Web)"/>
    <w:basedOn w:val="Normal"/>
    <w:uiPriority w:val="99"/>
    <w:semiHidden/>
    <w:unhideWhenUsed/>
    <w:rsid w:val="00131A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6DB8E-5017-4A44-BBC0-9A0409D1D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3008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Niranjana A</cp:lastModifiedBy>
  <cp:revision>2</cp:revision>
  <dcterms:created xsi:type="dcterms:W3CDTF">2026-08-11T08:15:00Z</dcterms:created>
  <dcterms:modified xsi:type="dcterms:W3CDTF">2026-08-11T08:15:00Z</dcterms:modified>
</cp:coreProperties>
</file>