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5F" w:rsidRPr="00A9725F" w:rsidRDefault="00385177" w:rsidP="00A9725F">
      <w:pPr>
        <w:autoSpaceDE w:val="0"/>
        <w:autoSpaceDN w:val="0"/>
        <w:adjustRightInd w:val="0"/>
        <w:spacing w:line="240" w:lineRule="atLeast"/>
        <w:ind w:left="360"/>
        <w:jc w:val="both"/>
        <w:rPr>
          <w:rFonts w:ascii="Century" w:hAnsi="Century"/>
          <w:sz w:val="22"/>
          <w:szCs w:val="22"/>
        </w:rPr>
      </w:pPr>
      <w:r>
        <w:rPr>
          <w:rFonts w:ascii="Century" w:hAnsi="Century"/>
          <w:sz w:val="22"/>
          <w:szCs w:val="22"/>
        </w:rPr>
        <w:t xml:space="preserve">September </w:t>
      </w:r>
      <w:r w:rsidR="003C46F3">
        <w:rPr>
          <w:rFonts w:ascii="Century" w:hAnsi="Century"/>
          <w:sz w:val="22"/>
          <w:szCs w:val="22"/>
        </w:rPr>
        <w:t>23</w:t>
      </w:r>
      <w:r>
        <w:rPr>
          <w:rFonts w:ascii="Century" w:hAnsi="Century"/>
          <w:sz w:val="22"/>
          <w:szCs w:val="22"/>
        </w:rPr>
        <w:t>, 2014</w:t>
      </w:r>
    </w:p>
    <w:p w:rsidR="00DF05E1" w:rsidRDefault="00DF05E1" w:rsidP="009B0C9D">
      <w:pPr>
        <w:autoSpaceDE w:val="0"/>
        <w:autoSpaceDN w:val="0"/>
        <w:adjustRightInd w:val="0"/>
        <w:spacing w:after="0" w:line="240" w:lineRule="atLeast"/>
        <w:ind w:left="360"/>
        <w:jc w:val="both"/>
        <w:rPr>
          <w:rFonts w:ascii="Century" w:hAnsi="Century"/>
          <w:sz w:val="22"/>
          <w:szCs w:val="22"/>
        </w:rPr>
      </w:pPr>
      <w:r>
        <w:rPr>
          <w:rFonts w:ascii="Century" w:hAnsi="Century"/>
          <w:sz w:val="22"/>
          <w:szCs w:val="22"/>
        </w:rPr>
        <w:t>National Science Foundation</w:t>
      </w:r>
    </w:p>
    <w:p w:rsidR="00DF05E1" w:rsidRDefault="00DF05E1" w:rsidP="009B0C9D">
      <w:pPr>
        <w:autoSpaceDE w:val="0"/>
        <w:autoSpaceDN w:val="0"/>
        <w:adjustRightInd w:val="0"/>
        <w:spacing w:after="0" w:line="240" w:lineRule="atLeast"/>
        <w:ind w:left="360"/>
        <w:jc w:val="both"/>
        <w:rPr>
          <w:rFonts w:ascii="Century" w:hAnsi="Century"/>
          <w:sz w:val="22"/>
          <w:szCs w:val="22"/>
        </w:rPr>
      </w:pPr>
      <w:r>
        <w:rPr>
          <w:rFonts w:ascii="Century" w:hAnsi="Century"/>
          <w:sz w:val="22"/>
          <w:szCs w:val="22"/>
        </w:rPr>
        <w:t>Directorate for Computer and Information Science and Engineering</w:t>
      </w:r>
    </w:p>
    <w:p w:rsidR="00A9725F" w:rsidRPr="00A9725F" w:rsidRDefault="00DF05E1" w:rsidP="009B0C9D">
      <w:pPr>
        <w:autoSpaceDE w:val="0"/>
        <w:autoSpaceDN w:val="0"/>
        <w:adjustRightInd w:val="0"/>
        <w:spacing w:after="0" w:line="240" w:lineRule="atLeast"/>
        <w:ind w:left="360"/>
        <w:jc w:val="both"/>
        <w:rPr>
          <w:rFonts w:ascii="Century" w:hAnsi="Century"/>
          <w:sz w:val="22"/>
          <w:szCs w:val="22"/>
        </w:rPr>
      </w:pPr>
      <w:r>
        <w:rPr>
          <w:rFonts w:ascii="Century" w:hAnsi="Century"/>
          <w:sz w:val="22"/>
          <w:szCs w:val="22"/>
        </w:rPr>
        <w:t>4201 Wilson Boulevard</w:t>
      </w:r>
    </w:p>
    <w:p w:rsidR="00A9725F" w:rsidRDefault="00DF05E1" w:rsidP="009B0C9D">
      <w:pPr>
        <w:shd w:val="clear" w:color="auto" w:fill="FFFFFF"/>
        <w:spacing w:after="0"/>
        <w:ind w:left="360"/>
        <w:rPr>
          <w:rFonts w:ascii="Century" w:hAnsi="Century"/>
          <w:color w:val="000000"/>
          <w:sz w:val="22"/>
          <w:szCs w:val="22"/>
        </w:rPr>
      </w:pPr>
      <w:r>
        <w:rPr>
          <w:rFonts w:ascii="Century" w:hAnsi="Century"/>
          <w:color w:val="000000"/>
          <w:sz w:val="22"/>
          <w:szCs w:val="22"/>
        </w:rPr>
        <w:t>Arlington, Virginia 22230</w:t>
      </w:r>
    </w:p>
    <w:p w:rsidR="009B0C9D" w:rsidRPr="00A9725F" w:rsidRDefault="009B0C9D" w:rsidP="009B0C9D">
      <w:pPr>
        <w:shd w:val="clear" w:color="auto" w:fill="FFFFFF"/>
        <w:spacing w:after="0"/>
        <w:ind w:left="360"/>
        <w:rPr>
          <w:rFonts w:ascii="Century" w:hAnsi="Century"/>
          <w:color w:val="000000"/>
          <w:sz w:val="22"/>
          <w:szCs w:val="22"/>
        </w:rPr>
      </w:pPr>
    </w:p>
    <w:p w:rsidR="00A9725F" w:rsidRPr="00A9725F" w:rsidRDefault="00A9725F" w:rsidP="009B0C9D">
      <w:pPr>
        <w:autoSpaceDE w:val="0"/>
        <w:autoSpaceDN w:val="0"/>
        <w:adjustRightInd w:val="0"/>
        <w:spacing w:after="0" w:line="240" w:lineRule="atLeast"/>
        <w:ind w:firstLine="360"/>
        <w:jc w:val="both"/>
        <w:rPr>
          <w:rFonts w:ascii="Century" w:hAnsi="Century"/>
          <w:sz w:val="22"/>
          <w:szCs w:val="22"/>
        </w:rPr>
      </w:pPr>
      <w:r w:rsidRPr="00A9725F">
        <w:rPr>
          <w:rFonts w:ascii="Century" w:hAnsi="Century"/>
          <w:sz w:val="22"/>
          <w:szCs w:val="22"/>
        </w:rPr>
        <w:t>R</w:t>
      </w:r>
      <w:r w:rsidR="00DF05E1">
        <w:rPr>
          <w:rFonts w:ascii="Century" w:hAnsi="Century"/>
          <w:sz w:val="22"/>
          <w:szCs w:val="22"/>
        </w:rPr>
        <w:t>e</w:t>
      </w:r>
      <w:r w:rsidRPr="00A9725F">
        <w:rPr>
          <w:rFonts w:ascii="Century" w:hAnsi="Century"/>
          <w:sz w:val="22"/>
          <w:szCs w:val="22"/>
        </w:rPr>
        <w:t>:</w:t>
      </w:r>
      <w:r w:rsidR="00251370">
        <w:rPr>
          <w:rFonts w:ascii="Century" w:hAnsi="Century"/>
          <w:sz w:val="22"/>
          <w:szCs w:val="22"/>
        </w:rPr>
        <w:t xml:space="preserve"> </w:t>
      </w:r>
      <w:r w:rsidR="00DF05E1">
        <w:rPr>
          <w:rFonts w:ascii="Century" w:hAnsi="Century"/>
          <w:sz w:val="22"/>
          <w:szCs w:val="22"/>
        </w:rPr>
        <w:t xml:space="preserve">Support Letter for </w:t>
      </w:r>
      <w:r w:rsidR="0009625A">
        <w:rPr>
          <w:rFonts w:ascii="Century" w:hAnsi="Century"/>
          <w:sz w:val="22"/>
          <w:szCs w:val="22"/>
        </w:rPr>
        <w:t>Niranjan Balasubramanian</w:t>
      </w:r>
    </w:p>
    <w:p w:rsidR="00A9725F" w:rsidRPr="00A9725F" w:rsidRDefault="00251370" w:rsidP="009B0C9D">
      <w:pPr>
        <w:autoSpaceDE w:val="0"/>
        <w:autoSpaceDN w:val="0"/>
        <w:adjustRightInd w:val="0"/>
        <w:spacing w:after="0" w:line="240" w:lineRule="atLeast"/>
        <w:ind w:left="360"/>
        <w:jc w:val="both"/>
        <w:rPr>
          <w:rFonts w:ascii="Century" w:hAnsi="Century"/>
          <w:sz w:val="22"/>
          <w:szCs w:val="22"/>
        </w:rPr>
      </w:pPr>
      <w:r>
        <w:rPr>
          <w:rFonts w:ascii="Century" w:hAnsi="Century"/>
          <w:sz w:val="22"/>
          <w:szCs w:val="22"/>
        </w:rPr>
        <w:tab/>
      </w:r>
      <w:r w:rsidR="00DF05E1">
        <w:rPr>
          <w:rFonts w:ascii="Century" w:hAnsi="Century"/>
          <w:sz w:val="22"/>
          <w:szCs w:val="22"/>
        </w:rPr>
        <w:t>CR</w:t>
      </w:r>
      <w:r w:rsidR="00F31C03">
        <w:rPr>
          <w:rFonts w:ascii="Century" w:hAnsi="Century"/>
          <w:sz w:val="22"/>
          <w:szCs w:val="22"/>
        </w:rPr>
        <w:t>II</w:t>
      </w:r>
      <w:r w:rsidR="001D1FE3">
        <w:rPr>
          <w:rFonts w:ascii="Century" w:hAnsi="Century"/>
          <w:sz w:val="22"/>
          <w:szCs w:val="22"/>
        </w:rPr>
        <w:t xml:space="preserve">: </w:t>
      </w:r>
      <w:r w:rsidR="0009625A">
        <w:rPr>
          <w:rFonts w:ascii="Century" w:hAnsi="Century"/>
          <w:sz w:val="22"/>
          <w:szCs w:val="22"/>
        </w:rPr>
        <w:t>III</w:t>
      </w:r>
      <w:r w:rsidR="001D1FE3">
        <w:rPr>
          <w:rFonts w:ascii="Century" w:hAnsi="Century"/>
          <w:sz w:val="22"/>
          <w:szCs w:val="22"/>
        </w:rPr>
        <w:t xml:space="preserve">: </w:t>
      </w:r>
      <w:r w:rsidR="0009625A">
        <w:rPr>
          <w:rFonts w:ascii="Century" w:hAnsi="Century"/>
          <w:sz w:val="22"/>
          <w:szCs w:val="22"/>
        </w:rPr>
        <w:t>Open-domain Kno</w:t>
      </w:r>
      <w:bookmarkStart w:id="0" w:name="_GoBack"/>
      <w:bookmarkEnd w:id="0"/>
      <w:r w:rsidR="0009625A">
        <w:rPr>
          <w:rFonts w:ascii="Century" w:hAnsi="Century"/>
          <w:sz w:val="22"/>
          <w:szCs w:val="22"/>
        </w:rPr>
        <w:t>wledge Extraction</w:t>
      </w:r>
    </w:p>
    <w:p w:rsidR="00A9725F" w:rsidRPr="00A9725F" w:rsidRDefault="00A9725F" w:rsidP="00A9725F">
      <w:pPr>
        <w:autoSpaceDE w:val="0"/>
        <w:autoSpaceDN w:val="0"/>
        <w:adjustRightInd w:val="0"/>
        <w:spacing w:line="240" w:lineRule="atLeast"/>
        <w:ind w:left="360"/>
        <w:jc w:val="both"/>
        <w:rPr>
          <w:rFonts w:ascii="Century" w:hAnsi="Century"/>
          <w:sz w:val="22"/>
          <w:szCs w:val="22"/>
        </w:rPr>
      </w:pPr>
    </w:p>
    <w:p w:rsidR="00A9725F" w:rsidRPr="00A9725F" w:rsidRDefault="00A9725F" w:rsidP="00A9725F">
      <w:pPr>
        <w:autoSpaceDE w:val="0"/>
        <w:autoSpaceDN w:val="0"/>
        <w:adjustRightInd w:val="0"/>
        <w:spacing w:line="240" w:lineRule="atLeast"/>
        <w:ind w:left="360"/>
        <w:jc w:val="both"/>
        <w:rPr>
          <w:rFonts w:ascii="Century" w:hAnsi="Century"/>
          <w:sz w:val="22"/>
          <w:szCs w:val="22"/>
        </w:rPr>
      </w:pPr>
      <w:r w:rsidRPr="00A9725F">
        <w:rPr>
          <w:rFonts w:ascii="Century" w:hAnsi="Century"/>
          <w:sz w:val="22"/>
          <w:szCs w:val="22"/>
        </w:rPr>
        <w:t>Dear Committee</w:t>
      </w:r>
      <w:r w:rsidR="00DF05E1">
        <w:rPr>
          <w:rFonts w:ascii="Century" w:hAnsi="Century"/>
          <w:sz w:val="22"/>
          <w:szCs w:val="22"/>
        </w:rPr>
        <w:t xml:space="preserve"> Members</w:t>
      </w:r>
      <w:r w:rsidRPr="00A9725F">
        <w:rPr>
          <w:rFonts w:ascii="Century" w:hAnsi="Century"/>
          <w:sz w:val="22"/>
          <w:szCs w:val="22"/>
        </w:rPr>
        <w:t>,</w:t>
      </w:r>
    </w:p>
    <w:p w:rsidR="00A9725F" w:rsidRPr="00A9725F" w:rsidRDefault="00A9725F" w:rsidP="00A9725F">
      <w:pPr>
        <w:autoSpaceDE w:val="0"/>
        <w:autoSpaceDN w:val="0"/>
        <w:adjustRightInd w:val="0"/>
        <w:spacing w:line="240" w:lineRule="atLeast"/>
        <w:ind w:left="360"/>
        <w:jc w:val="both"/>
        <w:rPr>
          <w:rFonts w:ascii="Century" w:hAnsi="Century"/>
          <w:sz w:val="22"/>
          <w:szCs w:val="22"/>
        </w:rPr>
      </w:pPr>
      <w:r w:rsidRPr="00A9725F">
        <w:rPr>
          <w:rFonts w:ascii="Century" w:hAnsi="Century"/>
          <w:sz w:val="22"/>
          <w:szCs w:val="22"/>
        </w:rPr>
        <w:t xml:space="preserve">As </w:t>
      </w:r>
      <w:r w:rsidR="0034181D">
        <w:rPr>
          <w:rFonts w:ascii="Century" w:hAnsi="Century"/>
          <w:sz w:val="22"/>
          <w:szCs w:val="22"/>
        </w:rPr>
        <w:t>C</w:t>
      </w:r>
      <w:r w:rsidRPr="00A9725F">
        <w:rPr>
          <w:rFonts w:ascii="Century" w:hAnsi="Century"/>
          <w:sz w:val="22"/>
          <w:szCs w:val="22"/>
        </w:rPr>
        <w:t xml:space="preserve">hair of the Department of Computer Science </w:t>
      </w:r>
      <w:r w:rsidR="00A12B9B">
        <w:rPr>
          <w:rFonts w:ascii="Century" w:hAnsi="Century"/>
          <w:sz w:val="22"/>
          <w:szCs w:val="22"/>
        </w:rPr>
        <w:t>at Stony Brook University, I</w:t>
      </w:r>
      <w:r w:rsidRPr="00A9725F">
        <w:rPr>
          <w:rFonts w:ascii="Century" w:hAnsi="Century"/>
          <w:sz w:val="22"/>
          <w:szCs w:val="22"/>
        </w:rPr>
        <w:t xml:space="preserve"> strongly support the </w:t>
      </w:r>
      <w:r w:rsidR="00DF05E1">
        <w:rPr>
          <w:rFonts w:ascii="Century" w:hAnsi="Century"/>
          <w:sz w:val="22"/>
          <w:szCs w:val="22"/>
        </w:rPr>
        <w:t xml:space="preserve">CRII proposal </w:t>
      </w:r>
      <w:r w:rsidRPr="00A9725F">
        <w:rPr>
          <w:rFonts w:ascii="Century" w:hAnsi="Century"/>
          <w:sz w:val="22"/>
          <w:szCs w:val="22"/>
        </w:rPr>
        <w:t xml:space="preserve">submitted by Assistant Professor </w:t>
      </w:r>
      <w:r w:rsidR="0009625A">
        <w:rPr>
          <w:rFonts w:ascii="Century" w:hAnsi="Century"/>
          <w:sz w:val="22"/>
          <w:szCs w:val="22"/>
        </w:rPr>
        <w:t>Niranjan Balasubramanian</w:t>
      </w:r>
      <w:r w:rsidR="00DF05E1">
        <w:rPr>
          <w:rFonts w:ascii="Century" w:hAnsi="Century"/>
          <w:sz w:val="22"/>
          <w:szCs w:val="22"/>
        </w:rPr>
        <w:t xml:space="preserve">. Additionally, I certify that </w:t>
      </w:r>
      <w:r w:rsidR="0009625A">
        <w:rPr>
          <w:rFonts w:ascii="Century" w:hAnsi="Century"/>
          <w:sz w:val="22"/>
          <w:szCs w:val="22"/>
        </w:rPr>
        <w:t>Niranjan Balasubramanian</w:t>
      </w:r>
      <w:r w:rsidR="00DF05E1">
        <w:rPr>
          <w:rFonts w:ascii="Century" w:hAnsi="Century"/>
          <w:sz w:val="22"/>
          <w:szCs w:val="22"/>
        </w:rPr>
        <w:t xml:space="preserve"> meets the eli</w:t>
      </w:r>
      <w:r w:rsidR="00394666">
        <w:rPr>
          <w:rFonts w:ascii="Century" w:hAnsi="Century"/>
          <w:sz w:val="22"/>
          <w:szCs w:val="22"/>
        </w:rPr>
        <w:t xml:space="preserve">gibility criteria for the </w:t>
      </w:r>
      <w:r w:rsidR="008F6C55">
        <w:rPr>
          <w:rFonts w:ascii="Century" w:hAnsi="Century"/>
          <w:sz w:val="22"/>
          <w:szCs w:val="22"/>
        </w:rPr>
        <w:t>program</w:t>
      </w:r>
      <w:r w:rsidR="00394666">
        <w:rPr>
          <w:rFonts w:ascii="Century" w:hAnsi="Century"/>
          <w:sz w:val="22"/>
          <w:szCs w:val="22"/>
        </w:rPr>
        <w:t xml:space="preserve"> and that he </w:t>
      </w:r>
      <w:r w:rsidR="0009625A">
        <w:rPr>
          <w:rFonts w:ascii="Century" w:hAnsi="Century"/>
          <w:sz w:val="22"/>
          <w:szCs w:val="22"/>
        </w:rPr>
        <w:t xml:space="preserve">will be starting </w:t>
      </w:r>
      <w:r w:rsidR="00394666">
        <w:rPr>
          <w:rFonts w:ascii="Century" w:hAnsi="Century"/>
          <w:sz w:val="22"/>
          <w:szCs w:val="22"/>
        </w:rPr>
        <w:t>his first two years of a tenure-track position at Stony Brook University</w:t>
      </w:r>
      <w:r w:rsidR="0009625A">
        <w:rPr>
          <w:rFonts w:ascii="Century" w:hAnsi="Century"/>
          <w:sz w:val="22"/>
          <w:szCs w:val="22"/>
        </w:rPr>
        <w:t xml:space="preserve"> in January 2015</w:t>
      </w:r>
      <w:r w:rsidR="00394666">
        <w:rPr>
          <w:rFonts w:ascii="Century" w:hAnsi="Century"/>
          <w:sz w:val="22"/>
          <w:szCs w:val="22"/>
        </w:rPr>
        <w:t>.</w:t>
      </w:r>
    </w:p>
    <w:p w:rsidR="001C1659" w:rsidRDefault="0009625A" w:rsidP="001C1659">
      <w:pPr>
        <w:autoSpaceDE w:val="0"/>
        <w:autoSpaceDN w:val="0"/>
        <w:adjustRightInd w:val="0"/>
        <w:spacing w:line="240" w:lineRule="atLeast"/>
        <w:ind w:left="360"/>
        <w:jc w:val="both"/>
        <w:rPr>
          <w:rFonts w:ascii="Century" w:hAnsi="Century"/>
          <w:b/>
          <w:sz w:val="22"/>
          <w:szCs w:val="22"/>
        </w:rPr>
      </w:pPr>
      <w:r>
        <w:rPr>
          <w:rFonts w:ascii="Century" w:hAnsi="Century"/>
          <w:sz w:val="22"/>
          <w:szCs w:val="22"/>
        </w:rPr>
        <w:t xml:space="preserve">Balasubramanian </w:t>
      </w:r>
      <w:r w:rsidR="00AD1BF0">
        <w:rPr>
          <w:rFonts w:ascii="Century" w:hAnsi="Century"/>
          <w:sz w:val="22"/>
          <w:szCs w:val="22"/>
        </w:rPr>
        <w:t xml:space="preserve">received his PhD </w:t>
      </w:r>
      <w:r>
        <w:rPr>
          <w:rFonts w:ascii="Century" w:hAnsi="Century"/>
          <w:sz w:val="22"/>
          <w:szCs w:val="22"/>
        </w:rPr>
        <w:t xml:space="preserve">from the University of Massachusetts Amherst and prior to joining Stony Brook served as a post-doctoral researcher in the Turing Center. </w:t>
      </w:r>
      <w:r w:rsidR="001C1659">
        <w:rPr>
          <w:rFonts w:ascii="Century" w:hAnsi="Century"/>
          <w:sz w:val="22"/>
          <w:szCs w:val="22"/>
        </w:rPr>
        <w:t>Balasubramanian’s research interests focus on two broad areas Nat</w:t>
      </w:r>
      <w:r w:rsidR="00A05201">
        <w:rPr>
          <w:rFonts w:ascii="Century" w:hAnsi="Century"/>
          <w:sz w:val="22"/>
          <w:szCs w:val="22"/>
        </w:rPr>
        <w:t>ural</w:t>
      </w:r>
      <w:r w:rsidR="001C1659">
        <w:rPr>
          <w:rFonts w:ascii="Century" w:hAnsi="Century"/>
          <w:sz w:val="22"/>
          <w:szCs w:val="22"/>
        </w:rPr>
        <w:t xml:space="preserve"> Language Processing (NLP) and Information Retrieval. </w:t>
      </w:r>
    </w:p>
    <w:p w:rsidR="00A9725F" w:rsidRDefault="00A9725F" w:rsidP="00A9725F">
      <w:pPr>
        <w:autoSpaceDE w:val="0"/>
        <w:autoSpaceDN w:val="0"/>
        <w:adjustRightInd w:val="0"/>
        <w:spacing w:line="240" w:lineRule="atLeast"/>
        <w:ind w:left="360"/>
        <w:jc w:val="both"/>
        <w:rPr>
          <w:rFonts w:ascii="Century" w:hAnsi="Century"/>
          <w:b/>
          <w:sz w:val="22"/>
          <w:szCs w:val="22"/>
        </w:rPr>
      </w:pPr>
      <w:r w:rsidRPr="00A9725F">
        <w:rPr>
          <w:rFonts w:ascii="Century" w:hAnsi="Century"/>
          <w:b/>
          <w:sz w:val="22"/>
          <w:szCs w:val="22"/>
        </w:rPr>
        <w:t xml:space="preserve">Prof. </w:t>
      </w:r>
      <w:r w:rsidR="0009625A">
        <w:rPr>
          <w:rFonts w:ascii="Century" w:hAnsi="Century"/>
          <w:b/>
          <w:sz w:val="22"/>
          <w:szCs w:val="22"/>
        </w:rPr>
        <w:t>Balasubramanian</w:t>
      </w:r>
      <w:r w:rsidR="0034181D">
        <w:rPr>
          <w:rFonts w:ascii="Century" w:hAnsi="Century"/>
          <w:b/>
          <w:sz w:val="22"/>
          <w:szCs w:val="22"/>
        </w:rPr>
        <w:t>’</w:t>
      </w:r>
      <w:r w:rsidR="00087137">
        <w:rPr>
          <w:rFonts w:ascii="Century" w:hAnsi="Century"/>
          <w:b/>
          <w:sz w:val="22"/>
          <w:szCs w:val="22"/>
        </w:rPr>
        <w:t>s</w:t>
      </w:r>
      <w:r w:rsidR="001A2EA5">
        <w:rPr>
          <w:rFonts w:ascii="Century" w:hAnsi="Century"/>
          <w:b/>
          <w:sz w:val="22"/>
          <w:szCs w:val="22"/>
        </w:rPr>
        <w:t xml:space="preserve"> </w:t>
      </w:r>
      <w:r w:rsidRPr="00A9725F">
        <w:rPr>
          <w:rFonts w:ascii="Century" w:hAnsi="Century"/>
          <w:b/>
          <w:sz w:val="22"/>
          <w:szCs w:val="22"/>
        </w:rPr>
        <w:t>Research</w:t>
      </w:r>
      <w:r w:rsidR="00F31C03">
        <w:rPr>
          <w:rFonts w:ascii="Century" w:hAnsi="Century"/>
          <w:b/>
          <w:sz w:val="22"/>
          <w:szCs w:val="22"/>
        </w:rPr>
        <w:t xml:space="preserve"> Plan</w:t>
      </w:r>
    </w:p>
    <w:p w:rsidR="001C1659" w:rsidRDefault="001C1659" w:rsidP="00A9725F">
      <w:pPr>
        <w:autoSpaceDE w:val="0"/>
        <w:autoSpaceDN w:val="0"/>
        <w:adjustRightInd w:val="0"/>
        <w:spacing w:line="240" w:lineRule="atLeast"/>
        <w:ind w:left="360"/>
        <w:jc w:val="both"/>
        <w:rPr>
          <w:rFonts w:ascii="Century" w:hAnsi="Century"/>
          <w:sz w:val="22"/>
          <w:szCs w:val="22"/>
        </w:rPr>
      </w:pPr>
      <w:r>
        <w:rPr>
          <w:rFonts w:ascii="Century" w:hAnsi="Century"/>
          <w:sz w:val="22"/>
          <w:szCs w:val="22"/>
        </w:rPr>
        <w:t xml:space="preserve">The research proposed by Balasubramanian recognizes that information extraction (IE) systems are critical for extracting and organizing useful information from the massive amounts of textual information sources on the web. Open IE systems extract every binary relation mentioned in text without any notion of salience or structure. </w:t>
      </w:r>
    </w:p>
    <w:p w:rsidR="001C1659" w:rsidRPr="001C1659" w:rsidRDefault="001C1659" w:rsidP="00A9725F">
      <w:pPr>
        <w:autoSpaceDE w:val="0"/>
        <w:autoSpaceDN w:val="0"/>
        <w:adjustRightInd w:val="0"/>
        <w:spacing w:line="240" w:lineRule="atLeast"/>
        <w:ind w:left="360"/>
        <w:jc w:val="both"/>
        <w:rPr>
          <w:rFonts w:ascii="Century" w:hAnsi="Century"/>
          <w:sz w:val="22"/>
          <w:szCs w:val="22"/>
        </w:rPr>
      </w:pPr>
      <w:r>
        <w:rPr>
          <w:rFonts w:ascii="Century" w:hAnsi="Century"/>
          <w:sz w:val="22"/>
          <w:szCs w:val="22"/>
        </w:rPr>
        <w:t>The goal of this project is to investigate scalable methods for producing high-quality open-domain knowledge about events that can be used by IE and summarization systems to extract all the relevant information into a rich representation. Diverse communities will benefit from scalable IE systems that are guided by domain-specific background knowledge.</w:t>
      </w:r>
    </w:p>
    <w:p w:rsidR="00A9725F" w:rsidRPr="00A9725F" w:rsidRDefault="00441450" w:rsidP="00A9725F">
      <w:pPr>
        <w:autoSpaceDE w:val="0"/>
        <w:autoSpaceDN w:val="0"/>
        <w:adjustRightInd w:val="0"/>
        <w:spacing w:line="240" w:lineRule="atLeast"/>
        <w:ind w:left="360"/>
        <w:jc w:val="both"/>
        <w:rPr>
          <w:rFonts w:ascii="Century" w:hAnsi="Century"/>
          <w:b/>
          <w:sz w:val="22"/>
          <w:szCs w:val="22"/>
        </w:rPr>
      </w:pPr>
      <w:r>
        <w:rPr>
          <w:rFonts w:ascii="Century" w:hAnsi="Century"/>
          <w:b/>
          <w:sz w:val="22"/>
          <w:szCs w:val="22"/>
        </w:rPr>
        <w:t xml:space="preserve">CS Department: Our </w:t>
      </w:r>
      <w:r w:rsidR="00A9725F" w:rsidRPr="00A9725F">
        <w:rPr>
          <w:rFonts w:ascii="Century" w:hAnsi="Century"/>
          <w:b/>
          <w:sz w:val="22"/>
          <w:szCs w:val="22"/>
        </w:rPr>
        <w:t>Commitment</w:t>
      </w:r>
      <w:r>
        <w:rPr>
          <w:rFonts w:ascii="Century" w:hAnsi="Century"/>
          <w:b/>
          <w:sz w:val="22"/>
          <w:szCs w:val="22"/>
        </w:rPr>
        <w:t xml:space="preserve"> to</w:t>
      </w:r>
      <w:r w:rsidR="00A20FA2">
        <w:rPr>
          <w:rFonts w:ascii="Century" w:hAnsi="Century"/>
          <w:b/>
          <w:sz w:val="22"/>
          <w:szCs w:val="22"/>
        </w:rPr>
        <w:t xml:space="preserve"> </w:t>
      </w:r>
      <w:r w:rsidR="0009625A">
        <w:rPr>
          <w:rFonts w:ascii="Century" w:hAnsi="Century"/>
          <w:b/>
          <w:sz w:val="22"/>
          <w:szCs w:val="22"/>
        </w:rPr>
        <w:t>Niranjan Balasubramanian</w:t>
      </w:r>
    </w:p>
    <w:p w:rsidR="00AD5779" w:rsidRDefault="00A05201" w:rsidP="00A9725F">
      <w:pPr>
        <w:autoSpaceDE w:val="0"/>
        <w:autoSpaceDN w:val="0"/>
        <w:adjustRightInd w:val="0"/>
        <w:spacing w:line="240" w:lineRule="atLeast"/>
        <w:ind w:left="360"/>
        <w:jc w:val="both"/>
        <w:rPr>
          <w:rFonts w:ascii="Century" w:hAnsi="Century"/>
          <w:sz w:val="22"/>
          <w:szCs w:val="22"/>
        </w:rPr>
      </w:pPr>
      <w:r>
        <w:rPr>
          <w:rFonts w:ascii="Century" w:hAnsi="Century"/>
          <w:sz w:val="22"/>
          <w:szCs w:val="22"/>
        </w:rPr>
        <w:t xml:space="preserve">In addition to the heavy involvement of students in this research project, over </w:t>
      </w:r>
      <w:r w:rsidR="008F6C55">
        <w:rPr>
          <w:rFonts w:ascii="Century" w:hAnsi="Century"/>
          <w:sz w:val="22"/>
          <w:szCs w:val="22"/>
        </w:rPr>
        <w:t>5</w:t>
      </w:r>
      <w:r w:rsidR="00A9725F" w:rsidRPr="00A9725F">
        <w:rPr>
          <w:rFonts w:ascii="Century" w:hAnsi="Century"/>
          <w:sz w:val="22"/>
          <w:szCs w:val="22"/>
        </w:rPr>
        <w:t>0 faculty members in our department</w:t>
      </w:r>
      <w:r>
        <w:rPr>
          <w:rFonts w:ascii="Century" w:hAnsi="Century"/>
          <w:sz w:val="22"/>
          <w:szCs w:val="22"/>
        </w:rPr>
        <w:t xml:space="preserve"> are available to consult with </w:t>
      </w:r>
      <w:r w:rsidR="00A20FA2">
        <w:rPr>
          <w:rFonts w:ascii="Century" w:hAnsi="Century"/>
          <w:sz w:val="22"/>
          <w:szCs w:val="22"/>
        </w:rPr>
        <w:t xml:space="preserve">Dr. </w:t>
      </w:r>
      <w:r w:rsidR="0009625A">
        <w:rPr>
          <w:rFonts w:ascii="Century" w:hAnsi="Century"/>
          <w:sz w:val="22"/>
          <w:szCs w:val="22"/>
        </w:rPr>
        <w:t>Balasubramanian</w:t>
      </w:r>
      <w:r w:rsidR="00A9725F" w:rsidRPr="00A9725F">
        <w:rPr>
          <w:rFonts w:ascii="Century" w:hAnsi="Century"/>
          <w:sz w:val="22"/>
          <w:szCs w:val="22"/>
        </w:rPr>
        <w:t xml:space="preserve">. To </w:t>
      </w:r>
      <w:r w:rsidR="00A9725F" w:rsidRPr="00A9725F">
        <w:rPr>
          <w:rFonts w:ascii="Century" w:hAnsi="Century"/>
          <w:sz w:val="22"/>
          <w:szCs w:val="22"/>
        </w:rPr>
        <w:lastRenderedPageBreak/>
        <w:t xml:space="preserve">maximize these relationships, the department committed to </w:t>
      </w:r>
      <w:r w:rsidR="0009625A">
        <w:rPr>
          <w:rFonts w:ascii="Century" w:hAnsi="Century"/>
          <w:sz w:val="22"/>
          <w:szCs w:val="22"/>
        </w:rPr>
        <w:t>Balasubramanian</w:t>
      </w:r>
      <w:r w:rsidR="008F6C55">
        <w:rPr>
          <w:rFonts w:ascii="Century" w:hAnsi="Century"/>
          <w:sz w:val="22"/>
          <w:szCs w:val="22"/>
        </w:rPr>
        <w:t>’</w:t>
      </w:r>
      <w:r w:rsidR="00AD5779">
        <w:rPr>
          <w:rFonts w:ascii="Century" w:hAnsi="Century"/>
          <w:sz w:val="22"/>
          <w:szCs w:val="22"/>
        </w:rPr>
        <w:t>s</w:t>
      </w:r>
      <w:r w:rsidR="00A20FA2">
        <w:rPr>
          <w:rFonts w:ascii="Century" w:hAnsi="Century"/>
          <w:sz w:val="22"/>
          <w:szCs w:val="22"/>
        </w:rPr>
        <w:t xml:space="preserve"> </w:t>
      </w:r>
      <w:r w:rsidR="00A9725F" w:rsidRPr="00A9725F">
        <w:rPr>
          <w:rFonts w:ascii="Century" w:hAnsi="Century"/>
          <w:sz w:val="22"/>
          <w:szCs w:val="22"/>
        </w:rPr>
        <w:t xml:space="preserve">professional development by appointing senior professors as </w:t>
      </w:r>
      <w:r w:rsidR="00425CDF">
        <w:rPr>
          <w:rFonts w:ascii="Century" w:hAnsi="Century"/>
          <w:sz w:val="22"/>
          <w:szCs w:val="22"/>
        </w:rPr>
        <w:t>his</w:t>
      </w:r>
      <w:r w:rsidR="00A9725F" w:rsidRPr="00A9725F">
        <w:rPr>
          <w:rFonts w:ascii="Century" w:hAnsi="Century"/>
          <w:sz w:val="22"/>
          <w:szCs w:val="22"/>
        </w:rPr>
        <w:t xml:space="preserve"> mentors. </w:t>
      </w:r>
    </w:p>
    <w:p w:rsidR="00A9725F" w:rsidRPr="00A9725F" w:rsidRDefault="0009625A" w:rsidP="00A9725F">
      <w:pPr>
        <w:autoSpaceDE w:val="0"/>
        <w:autoSpaceDN w:val="0"/>
        <w:adjustRightInd w:val="0"/>
        <w:spacing w:line="240" w:lineRule="atLeast"/>
        <w:ind w:left="360"/>
        <w:jc w:val="both"/>
        <w:rPr>
          <w:rFonts w:ascii="Century" w:hAnsi="Century"/>
          <w:sz w:val="22"/>
          <w:szCs w:val="22"/>
        </w:rPr>
      </w:pPr>
      <w:r>
        <w:rPr>
          <w:rFonts w:ascii="Century" w:hAnsi="Century"/>
          <w:sz w:val="22"/>
          <w:szCs w:val="22"/>
        </w:rPr>
        <w:t>Balasubramanian</w:t>
      </w:r>
      <w:r w:rsidR="0034181D">
        <w:rPr>
          <w:rFonts w:ascii="Century" w:hAnsi="Century"/>
          <w:sz w:val="22"/>
          <w:szCs w:val="22"/>
        </w:rPr>
        <w:t>’</w:t>
      </w:r>
      <w:r w:rsidR="007E3F2C">
        <w:rPr>
          <w:rFonts w:ascii="Century" w:hAnsi="Century"/>
          <w:sz w:val="22"/>
          <w:szCs w:val="22"/>
        </w:rPr>
        <w:t>s</w:t>
      </w:r>
      <w:r w:rsidR="00A20FA2">
        <w:rPr>
          <w:rFonts w:ascii="Century" w:hAnsi="Century"/>
          <w:sz w:val="22"/>
          <w:szCs w:val="22"/>
        </w:rPr>
        <w:t xml:space="preserve"> </w:t>
      </w:r>
      <w:r w:rsidR="00A9725F" w:rsidRPr="00A9725F">
        <w:rPr>
          <w:rFonts w:ascii="Century" w:hAnsi="Century"/>
          <w:sz w:val="22"/>
          <w:szCs w:val="22"/>
        </w:rPr>
        <w:t xml:space="preserve">research </w:t>
      </w:r>
      <w:r w:rsidR="006D5EB4">
        <w:rPr>
          <w:rFonts w:ascii="Century" w:hAnsi="Century"/>
          <w:sz w:val="22"/>
          <w:szCs w:val="22"/>
        </w:rPr>
        <w:t>plan</w:t>
      </w:r>
      <w:r w:rsidR="00A9725F" w:rsidRPr="00A9725F">
        <w:rPr>
          <w:rFonts w:ascii="Century" w:hAnsi="Century"/>
          <w:sz w:val="22"/>
          <w:szCs w:val="22"/>
        </w:rPr>
        <w:t xml:space="preserve"> is perfectly aligned with the department’s research goals, and we are committed to provid</w:t>
      </w:r>
      <w:r w:rsidR="00A20FA2">
        <w:rPr>
          <w:rFonts w:ascii="Century" w:hAnsi="Century"/>
          <w:sz w:val="22"/>
          <w:szCs w:val="22"/>
        </w:rPr>
        <w:t>ing</w:t>
      </w:r>
      <w:r w:rsidR="00A9725F" w:rsidRPr="00A9725F">
        <w:rPr>
          <w:rFonts w:ascii="Century" w:hAnsi="Century"/>
          <w:sz w:val="22"/>
          <w:szCs w:val="22"/>
        </w:rPr>
        <w:t xml:space="preserve"> outstanding institutional support.  I wholeheartedly</w:t>
      </w:r>
      <w:r w:rsidR="000A32A0">
        <w:rPr>
          <w:rFonts w:ascii="Century" w:hAnsi="Century"/>
          <w:sz w:val="22"/>
          <w:szCs w:val="22"/>
        </w:rPr>
        <w:t xml:space="preserve"> support </w:t>
      </w:r>
      <w:r w:rsidR="0034181D">
        <w:rPr>
          <w:rFonts w:ascii="Century" w:hAnsi="Century"/>
          <w:sz w:val="22"/>
          <w:szCs w:val="22"/>
        </w:rPr>
        <w:t>his</w:t>
      </w:r>
      <w:r w:rsidR="00A20FA2">
        <w:rPr>
          <w:rFonts w:ascii="Century" w:hAnsi="Century"/>
          <w:sz w:val="22"/>
          <w:szCs w:val="22"/>
        </w:rPr>
        <w:t xml:space="preserve"> </w:t>
      </w:r>
      <w:r w:rsidR="000A32A0">
        <w:rPr>
          <w:rFonts w:ascii="Century" w:hAnsi="Century"/>
          <w:sz w:val="22"/>
          <w:szCs w:val="22"/>
        </w:rPr>
        <w:t xml:space="preserve">research vision related to </w:t>
      </w:r>
      <w:r w:rsidR="00D71D26">
        <w:rPr>
          <w:rFonts w:ascii="Century" w:hAnsi="Century"/>
          <w:sz w:val="22"/>
          <w:szCs w:val="22"/>
        </w:rPr>
        <w:t xml:space="preserve">this CRII proposal. </w:t>
      </w:r>
    </w:p>
    <w:p w:rsidR="00A9725F" w:rsidRPr="00A9725F" w:rsidRDefault="00A9725F" w:rsidP="00A9725F">
      <w:pPr>
        <w:autoSpaceDE w:val="0"/>
        <w:autoSpaceDN w:val="0"/>
        <w:adjustRightInd w:val="0"/>
        <w:spacing w:line="240" w:lineRule="atLeast"/>
        <w:ind w:left="360"/>
        <w:jc w:val="both"/>
        <w:rPr>
          <w:rFonts w:ascii="Century" w:hAnsi="Century"/>
          <w:sz w:val="22"/>
          <w:szCs w:val="22"/>
        </w:rPr>
      </w:pPr>
      <w:r w:rsidRPr="00A9725F">
        <w:rPr>
          <w:rFonts w:ascii="Century" w:hAnsi="Century"/>
          <w:sz w:val="22"/>
          <w:szCs w:val="22"/>
        </w:rPr>
        <w:t>Sincerely,</w:t>
      </w:r>
    </w:p>
    <w:p w:rsidR="00A9725F" w:rsidRPr="00A9725F" w:rsidRDefault="00251370" w:rsidP="00A9725F">
      <w:pPr>
        <w:autoSpaceDE w:val="0"/>
        <w:autoSpaceDN w:val="0"/>
        <w:adjustRightInd w:val="0"/>
        <w:spacing w:line="240" w:lineRule="atLeast"/>
        <w:jc w:val="both"/>
        <w:rPr>
          <w:rFonts w:ascii="Century" w:hAnsi="Century"/>
          <w:sz w:val="22"/>
          <w:szCs w:val="22"/>
        </w:rPr>
      </w:pPr>
      <w:r>
        <w:rPr>
          <w:rFonts w:ascii="Century" w:hAnsi="Century"/>
          <w:sz w:val="22"/>
          <w:szCs w:val="22"/>
        </w:rPr>
        <w:t xml:space="preserve">       </w:t>
      </w:r>
      <w:r w:rsidR="00B6335E">
        <w:rPr>
          <w:rFonts w:ascii="Century" w:hAnsi="Century"/>
          <w:noProof/>
          <w:sz w:val="22"/>
          <w:szCs w:val="22"/>
          <w:lang w:eastAsia="en-US"/>
        </w:rPr>
        <w:drawing>
          <wp:inline distT="0" distB="0" distL="0" distR="0">
            <wp:extent cx="13716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_sign.jpg"/>
                    <pic:cNvPicPr/>
                  </pic:nvPicPr>
                  <pic:blipFill>
                    <a:blip r:embed="rId6">
                      <a:extLst>
                        <a:ext uri="{28A0092B-C50C-407E-A947-70E740481C1C}">
                          <a14:useLocalDpi xmlns:a14="http://schemas.microsoft.com/office/drawing/2010/main" val="0"/>
                        </a:ext>
                      </a:extLst>
                    </a:blip>
                    <a:stretch>
                      <a:fillRect/>
                    </a:stretch>
                  </pic:blipFill>
                  <pic:spPr>
                    <a:xfrm>
                      <a:off x="0" y="0"/>
                      <a:ext cx="1371600" cy="409575"/>
                    </a:xfrm>
                    <a:prstGeom prst="rect">
                      <a:avLst/>
                    </a:prstGeom>
                  </pic:spPr>
                </pic:pic>
              </a:graphicData>
            </a:graphic>
          </wp:inline>
        </w:drawing>
      </w:r>
    </w:p>
    <w:p w:rsidR="00A9725F" w:rsidRPr="00A9725F" w:rsidRDefault="00A9725F" w:rsidP="000A32A0">
      <w:pPr>
        <w:autoSpaceDE w:val="0"/>
        <w:autoSpaceDN w:val="0"/>
        <w:adjustRightInd w:val="0"/>
        <w:spacing w:after="0"/>
        <w:ind w:left="360"/>
        <w:jc w:val="both"/>
        <w:rPr>
          <w:rFonts w:ascii="Century" w:hAnsi="Century"/>
          <w:sz w:val="22"/>
          <w:szCs w:val="22"/>
        </w:rPr>
      </w:pPr>
      <w:r w:rsidRPr="00A9725F">
        <w:rPr>
          <w:rFonts w:ascii="Century" w:hAnsi="Century"/>
          <w:sz w:val="22"/>
          <w:szCs w:val="22"/>
        </w:rPr>
        <w:t>Arie E. Kaufman</w:t>
      </w:r>
    </w:p>
    <w:p w:rsidR="00367D6A" w:rsidRPr="00A9725F" w:rsidRDefault="00A9725F" w:rsidP="000A32A0">
      <w:pPr>
        <w:autoSpaceDE w:val="0"/>
        <w:autoSpaceDN w:val="0"/>
        <w:adjustRightInd w:val="0"/>
        <w:spacing w:after="0"/>
        <w:ind w:left="360"/>
        <w:jc w:val="both"/>
        <w:rPr>
          <w:rFonts w:ascii="Century" w:hAnsi="Century"/>
        </w:rPr>
      </w:pPr>
      <w:r w:rsidRPr="00A9725F">
        <w:rPr>
          <w:rFonts w:ascii="Century" w:hAnsi="Century"/>
          <w:sz w:val="22"/>
          <w:szCs w:val="22"/>
        </w:rPr>
        <w:t>Distinguished Professor and Chairman</w:t>
      </w:r>
    </w:p>
    <w:sectPr w:rsidR="00367D6A" w:rsidRPr="00A9725F" w:rsidSect="007E2A2C">
      <w:headerReference w:type="default" r:id="rId7"/>
      <w:footerReference w:type="default" r:id="rId8"/>
      <w:headerReference w:type="first" r:id="rId9"/>
      <w:pgSz w:w="12240" w:h="15840"/>
      <w:pgMar w:top="3240" w:right="1800" w:bottom="1440" w:left="1267" w:header="144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4C6" w:rsidRDefault="005874C6" w:rsidP="00311B54">
      <w:r>
        <w:separator/>
      </w:r>
    </w:p>
  </w:endnote>
  <w:endnote w:type="continuationSeparator" w:id="0">
    <w:p w:rsidR="005874C6" w:rsidRDefault="005874C6" w:rsidP="0031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0506029"/>
      <w:docPartObj>
        <w:docPartGallery w:val="Page Numbers (Bottom of Page)"/>
        <w:docPartUnique/>
      </w:docPartObj>
    </w:sdtPr>
    <w:sdtEndPr>
      <w:rPr>
        <w:noProof/>
      </w:rPr>
    </w:sdtEndPr>
    <w:sdtContent>
      <w:p w:rsidR="00D9737D" w:rsidRDefault="00B0195B">
        <w:pPr>
          <w:pStyle w:val="Footer"/>
          <w:jc w:val="center"/>
        </w:pPr>
        <w:r>
          <w:fldChar w:fldCharType="begin"/>
        </w:r>
        <w:r w:rsidR="00D9737D">
          <w:instrText xml:space="preserve"> PAGE   \* MERGEFORMAT </w:instrText>
        </w:r>
        <w:r>
          <w:fldChar w:fldCharType="separate"/>
        </w:r>
        <w:r w:rsidR="00F10064">
          <w:rPr>
            <w:noProof/>
          </w:rPr>
          <w:t>2</w:t>
        </w:r>
        <w:r>
          <w:rPr>
            <w:noProof/>
          </w:rPr>
          <w:fldChar w:fldCharType="end"/>
        </w:r>
      </w:p>
    </w:sdtContent>
  </w:sdt>
  <w:p w:rsidR="007E2A2C" w:rsidRPr="00D9737D" w:rsidRDefault="007E2A2C" w:rsidP="00D97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4C6" w:rsidRDefault="005874C6" w:rsidP="00311B54">
      <w:r>
        <w:separator/>
      </w:r>
    </w:p>
  </w:footnote>
  <w:footnote w:type="continuationSeparator" w:id="0">
    <w:p w:rsidR="005874C6" w:rsidRDefault="005874C6" w:rsidP="00311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A2C" w:rsidRPr="00D9737D" w:rsidRDefault="00F10064" w:rsidP="00D9737D">
    <w:pPr>
      <w:pStyle w:val="Header"/>
      <w:ind w:right="-187"/>
      <w:jc w:val="right"/>
      <w:rPr>
        <w:color w:val="9E0827"/>
        <w:sz w:val="20"/>
      </w:rPr>
    </w:pPr>
    <w:r>
      <w:fldChar w:fldCharType="begin"/>
    </w:r>
    <w:r>
      <w:instrText xml:space="preserve"> FILLIN  \* MERGEFORMAT </w:instrText>
    </w:r>
    <w:r>
      <w:fldChar w:fldCharType="separate"/>
    </w:r>
    <w:r w:rsidR="005516EA" w:rsidRPr="005516EA">
      <w:rPr>
        <w:color w:val="9E0827"/>
        <w:sz w:val="20"/>
      </w:rPr>
      <w:t>Department of Computer Science</w:t>
    </w:r>
    <w:r>
      <w:rPr>
        <w:color w:val="9E0827"/>
        <w:sz w:val="20"/>
      </w:rPr>
      <w:fldChar w:fldCharType="end"/>
    </w:r>
  </w:p>
  <w:p w:rsidR="007E2A2C" w:rsidRDefault="007E2A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DE4" w:rsidRPr="007F0F74" w:rsidRDefault="00F10064" w:rsidP="00672DE4">
    <w:pPr>
      <w:pStyle w:val="Header"/>
      <w:rPr>
        <w:b/>
        <w:color w:val="9E0827"/>
        <w:sz w:val="20"/>
      </w:rPr>
    </w:pPr>
    <w:r>
      <w:fldChar w:fldCharType="begin"/>
    </w:r>
    <w:r>
      <w:instrText xml:space="preserve"> FILLIN  \* MERGEFORMAT </w:instrText>
    </w:r>
    <w:r>
      <w:fldChar w:fldCharType="separate"/>
    </w:r>
    <w:r w:rsidR="005516EA" w:rsidRPr="005516EA">
      <w:rPr>
        <w:b/>
        <w:color w:val="9E0827"/>
        <w:sz w:val="20"/>
      </w:rPr>
      <w:t>Department of Computer Science</w:t>
    </w:r>
    <w:r>
      <w:rPr>
        <w:b/>
        <w:color w:val="9E0827"/>
        <w:sz w:val="20"/>
      </w:rPr>
      <w:fldChar w:fldCharType="end"/>
    </w:r>
  </w:p>
  <w:p w:rsidR="00672DE4" w:rsidRPr="00537B9D" w:rsidRDefault="00F10064" w:rsidP="00672DE4">
    <w:pPr>
      <w:pStyle w:val="Header"/>
    </w:pPr>
    <w:r>
      <w:fldChar w:fldCharType="begin"/>
    </w:r>
    <w:r>
      <w:instrText xml:space="preserve"> FILLIN  \* MERGEFORMAT </w:instrText>
    </w:r>
    <w:r>
      <w:fldChar w:fldCharType="separate"/>
    </w:r>
    <w:r w:rsidR="005516EA">
      <w:t>Stony Brook, NY 11794-4400</w:t>
    </w:r>
    <w:r>
      <w:fldChar w:fldCharType="end"/>
    </w:r>
  </w:p>
  <w:p w:rsidR="00672DE4" w:rsidRPr="00537B9D" w:rsidRDefault="00672DE4" w:rsidP="00672DE4">
    <w:pPr>
      <w:pStyle w:val="Header"/>
    </w:pPr>
  </w:p>
  <w:p w:rsidR="00672DE4" w:rsidRPr="00537B9D" w:rsidRDefault="00672DE4" w:rsidP="00672DE4">
    <w:pPr>
      <w:pStyle w:val="Header"/>
    </w:pPr>
    <w:r w:rsidRPr="00537B9D">
      <w:t>TEL: 631.632.</w:t>
    </w:r>
    <w:r w:rsidR="00F579BD">
      <w:t>8441/8428/8471</w:t>
    </w:r>
    <w:r w:rsidRPr="00537B9D">
      <w:t xml:space="preserve"> </w:t>
    </w:r>
  </w:p>
  <w:p w:rsidR="00672DE4" w:rsidRPr="00537B9D" w:rsidRDefault="00F579BD" w:rsidP="00672DE4">
    <w:pPr>
      <w:pStyle w:val="Header"/>
    </w:pPr>
    <w:r>
      <w:t>FAX: 631.632.8445/1784</w:t>
    </w:r>
    <w:r w:rsidRPr="00537B9D">
      <w:t xml:space="preserve"> </w:t>
    </w:r>
  </w:p>
  <w:p w:rsidR="00672DE4" w:rsidRPr="00537B9D" w:rsidRDefault="00672DE4" w:rsidP="00672DE4">
    <w:pPr>
      <w:pStyle w:val="Header"/>
    </w:pPr>
  </w:p>
  <w:p w:rsidR="00672DE4" w:rsidRPr="00537B9D" w:rsidRDefault="00F579BD" w:rsidP="00672DE4">
    <w:pPr>
      <w:pStyle w:val="Header"/>
    </w:pPr>
    <w:r>
      <w:t>ari</w:t>
    </w:r>
    <w:r w:rsidR="00672DE4" w:rsidRPr="00537B9D">
      <w:t>@</w:t>
    </w:r>
    <w:r w:rsidR="007F0F74">
      <w:t>cs.</w:t>
    </w:r>
    <w:r w:rsidR="00672DE4" w:rsidRPr="00537B9D">
      <w:t>stonybrook.edu</w:t>
    </w:r>
    <w:r w:rsidR="00672DE4" w:rsidRPr="00537B9D">
      <w:rPr>
        <w:noProof/>
        <w:lang w:eastAsia="en-US"/>
      </w:rPr>
      <w:drawing>
        <wp:anchor distT="0" distB="0" distL="114300" distR="114300" simplePos="0" relativeHeight="251658240" behindDoc="0" locked="0" layoutInCell="1" allowOverlap="1">
          <wp:simplePos x="0" y="0"/>
          <wp:positionH relativeFrom="page">
            <wp:posOffset>461010</wp:posOffset>
          </wp:positionH>
          <wp:positionV relativeFrom="page">
            <wp:posOffset>460375</wp:posOffset>
          </wp:positionV>
          <wp:extent cx="1990725" cy="3422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U horz_2clr_pms.eps"/>
                  <pic:cNvPicPr/>
                </pic:nvPicPr>
                <pic:blipFill>
                  <a:blip r:embed="rId1">
                    <a:extLst>
                      <a:ext uri="{28A0092B-C50C-407E-A947-70E740481C1C}">
                        <a14:useLocalDpi xmlns:a14="http://schemas.microsoft.com/office/drawing/2010/main" val="0"/>
                      </a:ext>
                    </a:extLst>
                  </a:blip>
                  <a:stretch>
                    <a:fillRect/>
                  </a:stretch>
                </pic:blipFill>
                <pic:spPr>
                  <a:xfrm>
                    <a:off x="0" y="0"/>
                    <a:ext cx="1990725" cy="342265"/>
                  </a:xfrm>
                  <a:prstGeom prst="rect">
                    <a:avLst/>
                  </a:prstGeom>
                </pic:spPr>
              </pic:pic>
            </a:graphicData>
          </a:graphic>
        </wp:anchor>
      </w:drawing>
    </w:r>
  </w:p>
  <w:p w:rsidR="00672DE4" w:rsidRDefault="00672D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1505"/>
  </w:hdrShapeDefaults>
  <w:footnotePr>
    <w:footnote w:id="-1"/>
    <w:footnote w:id="0"/>
  </w:footnotePr>
  <w:endnotePr>
    <w:endnote w:id="-1"/>
    <w:endnote w:id="0"/>
  </w:endnotePr>
  <w:compat>
    <w:useFELayout/>
    <w:compatSetting w:name="compatibilityMode" w:uri="http://schemas.microsoft.com/office/word" w:val="12"/>
  </w:compat>
  <w:rsids>
    <w:rsidRoot w:val="00C65FBC"/>
    <w:rsid w:val="000775CA"/>
    <w:rsid w:val="00087137"/>
    <w:rsid w:val="0009625A"/>
    <w:rsid w:val="000A32A0"/>
    <w:rsid w:val="000E02D0"/>
    <w:rsid w:val="001632B7"/>
    <w:rsid w:val="00174C7C"/>
    <w:rsid w:val="00194C11"/>
    <w:rsid w:val="001A2EA5"/>
    <w:rsid w:val="001C1659"/>
    <w:rsid w:val="001D1FE3"/>
    <w:rsid w:val="00225DDA"/>
    <w:rsid w:val="00251370"/>
    <w:rsid w:val="00261302"/>
    <w:rsid w:val="00264308"/>
    <w:rsid w:val="002C4036"/>
    <w:rsid w:val="002C6674"/>
    <w:rsid w:val="002E64FE"/>
    <w:rsid w:val="00311B54"/>
    <w:rsid w:val="0034051D"/>
    <w:rsid w:val="0034181D"/>
    <w:rsid w:val="00367D6A"/>
    <w:rsid w:val="00385177"/>
    <w:rsid w:val="00394666"/>
    <w:rsid w:val="003C46F3"/>
    <w:rsid w:val="003D2B29"/>
    <w:rsid w:val="00425CDF"/>
    <w:rsid w:val="00441450"/>
    <w:rsid w:val="004B31E4"/>
    <w:rsid w:val="004B340B"/>
    <w:rsid w:val="00537B9D"/>
    <w:rsid w:val="005516EA"/>
    <w:rsid w:val="005874C6"/>
    <w:rsid w:val="005C7282"/>
    <w:rsid w:val="00607C2A"/>
    <w:rsid w:val="006460A8"/>
    <w:rsid w:val="0065190B"/>
    <w:rsid w:val="00672DE4"/>
    <w:rsid w:val="006D5EB4"/>
    <w:rsid w:val="006E4A38"/>
    <w:rsid w:val="007E2A2C"/>
    <w:rsid w:val="007E3F2C"/>
    <w:rsid w:val="007F0F74"/>
    <w:rsid w:val="00877E84"/>
    <w:rsid w:val="008F64B1"/>
    <w:rsid w:val="008F6C55"/>
    <w:rsid w:val="009532A7"/>
    <w:rsid w:val="009B0C9D"/>
    <w:rsid w:val="00A05201"/>
    <w:rsid w:val="00A12B9B"/>
    <w:rsid w:val="00A20FA2"/>
    <w:rsid w:val="00A9725F"/>
    <w:rsid w:val="00AA04D0"/>
    <w:rsid w:val="00AD1BF0"/>
    <w:rsid w:val="00AD5779"/>
    <w:rsid w:val="00B0195B"/>
    <w:rsid w:val="00B21748"/>
    <w:rsid w:val="00B6335E"/>
    <w:rsid w:val="00B77F54"/>
    <w:rsid w:val="00B827BC"/>
    <w:rsid w:val="00BB2A0F"/>
    <w:rsid w:val="00BB638F"/>
    <w:rsid w:val="00C65FBC"/>
    <w:rsid w:val="00C96552"/>
    <w:rsid w:val="00D033E9"/>
    <w:rsid w:val="00D230F4"/>
    <w:rsid w:val="00D64A98"/>
    <w:rsid w:val="00D71D26"/>
    <w:rsid w:val="00D9737D"/>
    <w:rsid w:val="00DB1F2F"/>
    <w:rsid w:val="00DC2A18"/>
    <w:rsid w:val="00DD53BC"/>
    <w:rsid w:val="00DE23A0"/>
    <w:rsid w:val="00DF05E1"/>
    <w:rsid w:val="00E372C4"/>
    <w:rsid w:val="00E50B8D"/>
    <w:rsid w:val="00E87276"/>
    <w:rsid w:val="00EE2A2B"/>
    <w:rsid w:val="00F10064"/>
    <w:rsid w:val="00F31C03"/>
    <w:rsid w:val="00F579BD"/>
    <w:rsid w:val="00F6696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5"/>
    <o:shapelayout v:ext="edit">
      <o:idmap v:ext="edit" data="1"/>
    </o:shapelayout>
  </w:shapeDefaults>
  <w:doNotEmbedSmartTags/>
  <w:decimalSymbol w:val="."/>
  <w:listSeparator w:val=","/>
  <w15:docId w15:val="{959B4E4B-80F1-4D5E-99AD-9A0AF79B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54"/>
    <w:rPr>
      <w:rFonts w:ascii="Book Antiqua" w:hAnsi="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B8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0B8D"/>
    <w:rPr>
      <w:rFonts w:ascii="Lucida Grande" w:hAnsi="Lucida Grande"/>
      <w:sz w:val="18"/>
      <w:szCs w:val="18"/>
    </w:rPr>
  </w:style>
  <w:style w:type="paragraph" w:styleId="Header">
    <w:name w:val="header"/>
    <w:link w:val="HeaderChar"/>
    <w:uiPriority w:val="99"/>
    <w:unhideWhenUsed/>
    <w:rsid w:val="00311B54"/>
    <w:pPr>
      <w:tabs>
        <w:tab w:val="center" w:pos="4320"/>
        <w:tab w:val="right" w:pos="8640"/>
      </w:tabs>
      <w:spacing w:after="0"/>
    </w:pPr>
    <w:rPr>
      <w:rFonts w:ascii="Helvetica" w:hAnsi="Helvetica"/>
      <w:sz w:val="16"/>
    </w:rPr>
  </w:style>
  <w:style w:type="character" w:customStyle="1" w:styleId="HeaderChar">
    <w:name w:val="Header Char"/>
    <w:basedOn w:val="DefaultParagraphFont"/>
    <w:link w:val="Header"/>
    <w:uiPriority w:val="99"/>
    <w:rsid w:val="00311B54"/>
    <w:rPr>
      <w:rFonts w:ascii="Helvetica" w:hAnsi="Helvetica"/>
      <w:sz w:val="16"/>
    </w:rPr>
  </w:style>
  <w:style w:type="paragraph" w:styleId="Footer">
    <w:name w:val="footer"/>
    <w:basedOn w:val="Normal"/>
    <w:link w:val="FooterChar"/>
    <w:uiPriority w:val="99"/>
    <w:unhideWhenUsed/>
    <w:rsid w:val="00E50B8D"/>
    <w:pPr>
      <w:tabs>
        <w:tab w:val="center" w:pos="4320"/>
        <w:tab w:val="right" w:pos="8640"/>
      </w:tabs>
      <w:spacing w:after="0"/>
    </w:pPr>
  </w:style>
  <w:style w:type="character" w:customStyle="1" w:styleId="FooterChar">
    <w:name w:val="Footer Char"/>
    <w:basedOn w:val="DefaultParagraphFont"/>
    <w:link w:val="Footer"/>
    <w:uiPriority w:val="99"/>
    <w:rsid w:val="00E50B8D"/>
    <w:rPr>
      <w:sz w:val="24"/>
      <w:szCs w:val="24"/>
    </w:rPr>
  </w:style>
  <w:style w:type="paragraph" w:styleId="NormalWeb">
    <w:name w:val="Normal (Web)"/>
    <w:basedOn w:val="Normal"/>
    <w:uiPriority w:val="99"/>
    <w:unhideWhenUsed/>
    <w:rsid w:val="008F64B1"/>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90529">
      <w:bodyDiv w:val="1"/>
      <w:marLeft w:val="0"/>
      <w:marRight w:val="0"/>
      <w:marTop w:val="0"/>
      <w:marBottom w:val="0"/>
      <w:divBdr>
        <w:top w:val="none" w:sz="0" w:space="0" w:color="auto"/>
        <w:left w:val="none" w:sz="0" w:space="0" w:color="auto"/>
        <w:bottom w:val="none" w:sz="0" w:space="0" w:color="auto"/>
        <w:right w:val="none" w:sz="0" w:space="0" w:color="auto"/>
      </w:divBdr>
    </w:div>
    <w:div w:id="1493837798">
      <w:bodyDiv w:val="1"/>
      <w:marLeft w:val="0"/>
      <w:marRight w:val="0"/>
      <w:marTop w:val="0"/>
      <w:marBottom w:val="0"/>
      <w:divBdr>
        <w:top w:val="none" w:sz="0" w:space="0" w:color="auto"/>
        <w:left w:val="none" w:sz="0" w:space="0" w:color="auto"/>
        <w:bottom w:val="none" w:sz="0" w:space="0" w:color="auto"/>
        <w:right w:val="none" w:sz="0" w:space="0" w:color="auto"/>
      </w:divBdr>
      <w:divsChild>
        <w:div w:id="731730185">
          <w:marLeft w:val="0"/>
          <w:marRight w:val="0"/>
          <w:marTop w:val="0"/>
          <w:marBottom w:val="0"/>
          <w:divBdr>
            <w:top w:val="none" w:sz="0" w:space="0" w:color="auto"/>
            <w:left w:val="none" w:sz="0" w:space="0" w:color="auto"/>
            <w:bottom w:val="none" w:sz="0" w:space="0" w:color="auto"/>
            <w:right w:val="none" w:sz="0" w:space="0" w:color="auto"/>
          </w:divBdr>
          <w:divsChild>
            <w:div w:id="1886138963">
              <w:marLeft w:val="0"/>
              <w:marRight w:val="0"/>
              <w:marTop w:val="0"/>
              <w:marBottom w:val="0"/>
              <w:divBdr>
                <w:top w:val="none" w:sz="0" w:space="0" w:color="auto"/>
                <w:left w:val="none" w:sz="0" w:space="0" w:color="auto"/>
                <w:bottom w:val="none" w:sz="0" w:space="0" w:color="auto"/>
                <w:right w:val="none" w:sz="0" w:space="0" w:color="auto"/>
              </w:divBdr>
              <w:divsChild>
                <w:div w:id="1139148430">
                  <w:marLeft w:val="0"/>
                  <w:marRight w:val="0"/>
                  <w:marTop w:val="0"/>
                  <w:marBottom w:val="0"/>
                  <w:divBdr>
                    <w:top w:val="none" w:sz="0" w:space="0" w:color="auto"/>
                    <w:left w:val="none" w:sz="0" w:space="0" w:color="auto"/>
                    <w:bottom w:val="none" w:sz="0" w:space="0" w:color="auto"/>
                    <w:right w:val="none" w:sz="0" w:space="0" w:color="auto"/>
                  </w:divBdr>
                  <w:divsChild>
                    <w:div w:id="381027924">
                      <w:marLeft w:val="0"/>
                      <w:marRight w:val="0"/>
                      <w:marTop w:val="0"/>
                      <w:marBottom w:val="0"/>
                      <w:divBdr>
                        <w:top w:val="none" w:sz="0" w:space="0" w:color="auto"/>
                        <w:left w:val="none" w:sz="0" w:space="0" w:color="auto"/>
                        <w:bottom w:val="none" w:sz="0" w:space="0" w:color="auto"/>
                        <w:right w:val="none" w:sz="0" w:space="0" w:color="auto"/>
                      </w:divBdr>
                      <w:divsChild>
                        <w:div w:id="12892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5515">
          <w:marLeft w:val="0"/>
          <w:marRight w:val="0"/>
          <w:marTop w:val="0"/>
          <w:marBottom w:val="0"/>
          <w:divBdr>
            <w:top w:val="none" w:sz="0" w:space="0" w:color="auto"/>
            <w:left w:val="none" w:sz="0" w:space="0" w:color="auto"/>
            <w:bottom w:val="none" w:sz="0" w:space="0" w:color="auto"/>
            <w:right w:val="none" w:sz="0" w:space="0" w:color="auto"/>
          </w:divBdr>
          <w:divsChild>
            <w:div w:id="1951811514">
              <w:marLeft w:val="0"/>
              <w:marRight w:val="0"/>
              <w:marTop w:val="0"/>
              <w:marBottom w:val="0"/>
              <w:divBdr>
                <w:top w:val="none" w:sz="0" w:space="0" w:color="auto"/>
                <w:left w:val="none" w:sz="0" w:space="0" w:color="auto"/>
                <w:bottom w:val="none" w:sz="0" w:space="0" w:color="auto"/>
                <w:right w:val="none" w:sz="0" w:space="0" w:color="auto"/>
              </w:divBdr>
              <w:divsChild>
                <w:div w:id="1836607034">
                  <w:marLeft w:val="0"/>
                  <w:marRight w:val="0"/>
                  <w:marTop w:val="0"/>
                  <w:marBottom w:val="0"/>
                  <w:divBdr>
                    <w:top w:val="none" w:sz="0" w:space="0" w:color="auto"/>
                    <w:left w:val="none" w:sz="0" w:space="0" w:color="auto"/>
                    <w:bottom w:val="none" w:sz="0" w:space="0" w:color="auto"/>
                    <w:right w:val="none" w:sz="0" w:space="0" w:color="auto"/>
                  </w:divBdr>
                  <w:divsChild>
                    <w:div w:id="546913674">
                      <w:marLeft w:val="0"/>
                      <w:marRight w:val="0"/>
                      <w:marTop w:val="0"/>
                      <w:marBottom w:val="0"/>
                      <w:divBdr>
                        <w:top w:val="none" w:sz="0" w:space="0" w:color="auto"/>
                        <w:left w:val="none" w:sz="0" w:space="0" w:color="auto"/>
                        <w:bottom w:val="none" w:sz="0" w:space="0" w:color="auto"/>
                        <w:right w:val="none" w:sz="0" w:space="0" w:color="auto"/>
                      </w:divBdr>
                      <w:divsChild>
                        <w:div w:id="17702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5957">
          <w:marLeft w:val="0"/>
          <w:marRight w:val="0"/>
          <w:marTop w:val="0"/>
          <w:marBottom w:val="0"/>
          <w:divBdr>
            <w:top w:val="none" w:sz="0" w:space="0" w:color="auto"/>
            <w:left w:val="none" w:sz="0" w:space="0" w:color="auto"/>
            <w:bottom w:val="none" w:sz="0" w:space="0" w:color="auto"/>
            <w:right w:val="none" w:sz="0" w:space="0" w:color="auto"/>
          </w:divBdr>
          <w:divsChild>
            <w:div w:id="417603941">
              <w:marLeft w:val="0"/>
              <w:marRight w:val="0"/>
              <w:marTop w:val="0"/>
              <w:marBottom w:val="0"/>
              <w:divBdr>
                <w:top w:val="none" w:sz="0" w:space="0" w:color="auto"/>
                <w:left w:val="none" w:sz="0" w:space="0" w:color="auto"/>
                <w:bottom w:val="none" w:sz="0" w:space="0" w:color="auto"/>
                <w:right w:val="none" w:sz="0" w:space="0" w:color="auto"/>
              </w:divBdr>
              <w:divsChild>
                <w:div w:id="1181162962">
                  <w:marLeft w:val="0"/>
                  <w:marRight w:val="0"/>
                  <w:marTop w:val="0"/>
                  <w:marBottom w:val="0"/>
                  <w:divBdr>
                    <w:top w:val="none" w:sz="0" w:space="0" w:color="auto"/>
                    <w:left w:val="none" w:sz="0" w:space="0" w:color="auto"/>
                    <w:bottom w:val="none" w:sz="0" w:space="0" w:color="auto"/>
                    <w:right w:val="none" w:sz="0" w:space="0" w:color="auto"/>
                  </w:divBdr>
                  <w:divsChild>
                    <w:div w:id="1953702619">
                      <w:marLeft w:val="0"/>
                      <w:marRight w:val="0"/>
                      <w:marTop w:val="0"/>
                      <w:marBottom w:val="0"/>
                      <w:divBdr>
                        <w:top w:val="none" w:sz="0" w:space="0" w:color="auto"/>
                        <w:left w:val="none" w:sz="0" w:space="0" w:color="auto"/>
                        <w:bottom w:val="none" w:sz="0" w:space="0" w:color="auto"/>
                        <w:right w:val="none" w:sz="0" w:space="0" w:color="auto"/>
                      </w:divBdr>
                      <w:divsChild>
                        <w:div w:id="664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60525">
          <w:marLeft w:val="0"/>
          <w:marRight w:val="0"/>
          <w:marTop w:val="0"/>
          <w:marBottom w:val="0"/>
          <w:divBdr>
            <w:top w:val="none" w:sz="0" w:space="0" w:color="auto"/>
            <w:left w:val="none" w:sz="0" w:space="0" w:color="auto"/>
            <w:bottom w:val="none" w:sz="0" w:space="0" w:color="auto"/>
            <w:right w:val="none" w:sz="0" w:space="0" w:color="auto"/>
          </w:divBdr>
          <w:divsChild>
            <w:div w:id="272785860">
              <w:marLeft w:val="0"/>
              <w:marRight w:val="0"/>
              <w:marTop w:val="0"/>
              <w:marBottom w:val="0"/>
              <w:divBdr>
                <w:top w:val="none" w:sz="0" w:space="0" w:color="auto"/>
                <w:left w:val="none" w:sz="0" w:space="0" w:color="auto"/>
                <w:bottom w:val="none" w:sz="0" w:space="0" w:color="auto"/>
                <w:right w:val="none" w:sz="0" w:space="0" w:color="auto"/>
              </w:divBdr>
              <w:divsChild>
                <w:div w:id="1743871133">
                  <w:marLeft w:val="0"/>
                  <w:marRight w:val="0"/>
                  <w:marTop w:val="0"/>
                  <w:marBottom w:val="0"/>
                  <w:divBdr>
                    <w:top w:val="none" w:sz="0" w:space="0" w:color="auto"/>
                    <w:left w:val="none" w:sz="0" w:space="0" w:color="auto"/>
                    <w:bottom w:val="none" w:sz="0" w:space="0" w:color="auto"/>
                    <w:right w:val="none" w:sz="0" w:space="0" w:color="auto"/>
                  </w:divBdr>
                  <w:divsChild>
                    <w:div w:id="1007437398">
                      <w:marLeft w:val="0"/>
                      <w:marRight w:val="0"/>
                      <w:marTop w:val="0"/>
                      <w:marBottom w:val="0"/>
                      <w:divBdr>
                        <w:top w:val="none" w:sz="0" w:space="0" w:color="auto"/>
                        <w:left w:val="none" w:sz="0" w:space="0" w:color="auto"/>
                        <w:bottom w:val="none" w:sz="0" w:space="0" w:color="auto"/>
                        <w:right w:val="none" w:sz="0" w:space="0" w:color="auto"/>
                      </w:divBdr>
                      <w:divsChild>
                        <w:div w:id="16082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P:\PR_Visibility\Materials\Templates\CS_Dept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CS_Dept_Letterhead.dotx</Template>
  <TotalTime>1256</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Cesaria</dc:creator>
  <cp:lastModifiedBy>Christine Cesaria</cp:lastModifiedBy>
  <cp:revision>33</cp:revision>
  <cp:lastPrinted>2014-09-23T16:03:00Z</cp:lastPrinted>
  <dcterms:created xsi:type="dcterms:W3CDTF">2014-09-15T15:26:00Z</dcterms:created>
  <dcterms:modified xsi:type="dcterms:W3CDTF">2014-09-23T17:16:00Z</dcterms:modified>
</cp:coreProperties>
</file>