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4934" w14:textId="77777777" w:rsidR="00586781" w:rsidRDefault="00000000">
      <w:pPr>
        <w:spacing w:before="200" w:after="80"/>
      </w:pPr>
      <w:r>
        <w:rPr>
          <w:b/>
          <w:bCs/>
          <w:color w:val="1F3864"/>
          <w:sz w:val="40"/>
          <w:szCs w:val="40"/>
        </w:rPr>
        <w:t>IBM Support Ticket</w:t>
      </w:r>
    </w:p>
    <w:p w14:paraId="19AA120E" w14:textId="77777777" w:rsidR="00586781" w:rsidRDefault="00000000">
      <w:pPr>
        <w:spacing w:after="60"/>
      </w:pPr>
      <w:r>
        <w:rPr>
          <w:color w:val="2E5090"/>
          <w:sz w:val="28"/>
          <w:szCs w:val="28"/>
        </w:rPr>
        <w:t xml:space="preserve">Critical Memory Spike — </w:t>
      </w:r>
      <w:proofErr w:type="spellStart"/>
      <w:r>
        <w:rPr>
          <w:color w:val="2E5090"/>
          <w:sz w:val="28"/>
          <w:szCs w:val="28"/>
        </w:rPr>
        <w:t>TurboIntegrator</w:t>
      </w:r>
      <w:proofErr w:type="spellEnd"/>
      <w:r>
        <w:rPr>
          <w:color w:val="2E5090"/>
          <w:sz w:val="28"/>
          <w:szCs w:val="28"/>
        </w:rPr>
        <w:t xml:space="preserve"> Security Process</w:t>
      </w:r>
    </w:p>
    <w:p w14:paraId="2C836579" w14:textId="77777777" w:rsidR="00586781" w:rsidRDefault="00000000">
      <w:pPr>
        <w:spacing w:after="40"/>
      </w:pPr>
      <w:r>
        <w:rPr>
          <w:color w:val="555555"/>
        </w:rPr>
        <w:t>IBM Planning Analytics (TM1</w:t>
      </w:r>
      <w:proofErr w:type="gramStart"/>
      <w:r>
        <w:rPr>
          <w:color w:val="555555"/>
        </w:rPr>
        <w:t>)  |</w:t>
      </w:r>
      <w:proofErr w:type="gramEnd"/>
      <w:r>
        <w:rPr>
          <w:color w:val="555555"/>
        </w:rPr>
        <w:t xml:space="preserve">  Multi-Hierarchy ELISANC Loop</w:t>
      </w:r>
    </w:p>
    <w:p w14:paraId="47D8AA40" w14:textId="77777777" w:rsidR="00586781" w:rsidRDefault="00000000">
      <w:pPr>
        <w:spacing w:after="240"/>
      </w:pPr>
      <w:r>
        <w:rPr>
          <w:color w:val="777777"/>
          <w:sz w:val="20"/>
          <w:szCs w:val="20"/>
        </w:rPr>
        <w:t>Date Raised: May 15, 2026    |    Submitted by: Niranjan Patra, EPA System Administration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86781" w14:paraId="106954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8242D" w14:textId="77777777" w:rsidR="00586781" w:rsidRDefault="00000000">
            <w:r>
              <w:rPr>
                <w:b/>
                <w:bCs/>
              </w:rPr>
              <w:t>Ticket Subject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C4C3" w14:textId="77777777" w:rsidR="00586781" w:rsidRDefault="00000000">
            <w:r>
              <w:t>Critical Memory Spike — Security TI Process with Multi-Hierarchy ELISANC Loop</w:t>
            </w:r>
          </w:p>
        </w:tc>
      </w:tr>
      <w:tr w:rsidR="00586781" w14:paraId="1628F6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2DADA" w14:textId="77777777" w:rsidR="00586781" w:rsidRDefault="00000000">
            <w:r>
              <w:rPr>
                <w:b/>
                <w:bCs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9ACA" w14:textId="77777777" w:rsidR="00586781" w:rsidRDefault="00000000">
            <w:r>
              <w:t>HIGH</w:t>
            </w:r>
          </w:p>
        </w:tc>
      </w:tr>
      <w:tr w:rsidR="00586781" w14:paraId="28E331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F729" w14:textId="77777777" w:rsidR="00586781" w:rsidRDefault="00000000">
            <w:r>
              <w:rPr>
                <w:b/>
                <w:bCs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BA56" w14:textId="77777777" w:rsidR="00586781" w:rsidRDefault="00000000">
            <w:r>
              <w:t>IBM Planning Analytics (TM1)</w:t>
            </w:r>
          </w:p>
        </w:tc>
      </w:tr>
      <w:tr w:rsidR="00586781" w14:paraId="5FBF50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F7C9C" w14:textId="77777777" w:rsidR="00586781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C3DE6" w14:textId="77777777" w:rsidR="00586781" w:rsidRDefault="00000000">
            <w:proofErr w:type="spellStart"/>
            <w:r>
              <w:t>TurboIntegrator</w:t>
            </w:r>
            <w:proofErr w:type="spellEnd"/>
            <w:r>
              <w:t xml:space="preserve"> (TI) — Security Process</w:t>
            </w:r>
          </w:p>
        </w:tc>
      </w:tr>
      <w:tr w:rsidR="00586781" w14:paraId="25A7D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0F4E" w14:textId="77777777" w:rsidR="00586781" w:rsidRDefault="00000000">
            <w:r>
              <w:rPr>
                <w:b/>
                <w:bCs/>
              </w:rPr>
              <w:t>Database / System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1ECD7" w14:textId="77777777" w:rsidR="00586781" w:rsidRDefault="00000000">
            <w:r>
              <w:t>GFS (General Financial System)</w:t>
            </w:r>
          </w:p>
        </w:tc>
      </w:tr>
      <w:tr w:rsidR="00586781" w14:paraId="01B9B5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620B" w14:textId="77777777" w:rsidR="00586781" w:rsidRDefault="00000000">
            <w:r>
              <w:rPr>
                <w:b/>
                <w:bCs/>
              </w:rPr>
              <w:t>Contact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0946" w14:textId="77777777" w:rsidR="00586781" w:rsidRDefault="00000000">
            <w:r>
              <w:t xml:space="preserve">Niranjan </w:t>
            </w:r>
            <w:proofErr w:type="gramStart"/>
            <w:r>
              <w:t>Patra  |</w:t>
            </w:r>
            <w:proofErr w:type="gramEnd"/>
            <w:r>
              <w:t xml:space="preserve">  EPA System </w:t>
            </w:r>
            <w:proofErr w:type="gramStart"/>
            <w:r>
              <w:t>Administration  |</w:t>
            </w:r>
            <w:proofErr w:type="gramEnd"/>
            <w:r>
              <w:t xml:space="preserve">  kl49474@gmail.com</w:t>
            </w:r>
          </w:p>
        </w:tc>
      </w:tr>
      <w:tr w:rsidR="00586781" w14:paraId="18681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16A23" w14:textId="77777777" w:rsidR="00586781" w:rsidRDefault="00000000">
            <w:r>
              <w:rPr>
                <w:b/>
                <w:bCs/>
              </w:rPr>
              <w:t>Date Submitted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8FD7" w14:textId="77777777" w:rsidR="00586781" w:rsidRDefault="00000000">
            <w:r>
              <w:t>May 15, 2026</w:t>
            </w:r>
          </w:p>
        </w:tc>
      </w:tr>
    </w:tbl>
    <w:p w14:paraId="6BF10E4C" w14:textId="77777777" w:rsidR="00586781" w:rsidRDefault="00586781">
      <w:pPr>
        <w:spacing w:before="200"/>
      </w:pPr>
    </w:p>
    <w:p w14:paraId="19BE5FD0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1.  Environment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86781" w14:paraId="540F66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7F1C" w14:textId="77777777" w:rsidR="00586781" w:rsidRDefault="00000000">
            <w:r>
              <w:rPr>
                <w:b/>
                <w:bCs/>
              </w:rPr>
              <w:t>Product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3921" w14:textId="77777777" w:rsidR="00586781" w:rsidRDefault="00000000">
            <w:r>
              <w:t>IBM Planning Analytics (TM1)</w:t>
            </w:r>
          </w:p>
        </w:tc>
      </w:tr>
      <w:tr w:rsidR="00586781" w14:paraId="265578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48477" w14:textId="77777777" w:rsidR="00586781" w:rsidRDefault="00000000">
            <w:r>
              <w:rPr>
                <w:b/>
                <w:bCs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CA09" w14:textId="77777777" w:rsidR="00586781" w:rsidRDefault="00000000">
            <w:proofErr w:type="spellStart"/>
            <w:r>
              <w:t>TurboIntegrator</w:t>
            </w:r>
            <w:proofErr w:type="spellEnd"/>
            <w:r>
              <w:t xml:space="preserve"> (TI)</w:t>
            </w:r>
          </w:p>
        </w:tc>
      </w:tr>
      <w:tr w:rsidR="00586781" w14:paraId="28C176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D706" w14:textId="77777777" w:rsidR="00586781" w:rsidRDefault="00000000">
            <w:r>
              <w:rPr>
                <w:b/>
                <w:bCs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CE48" w14:textId="77777777" w:rsidR="00586781" w:rsidRDefault="00000000">
            <w:r>
              <w:t>GFS (General Financial System)</w:t>
            </w:r>
          </w:p>
        </w:tc>
      </w:tr>
      <w:tr w:rsidR="00586781" w14:paraId="2F6E1C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AE364" w14:textId="77777777" w:rsidR="00586781" w:rsidRDefault="00000000">
            <w:r>
              <w:rPr>
                <w:b/>
                <w:bCs/>
              </w:rPr>
              <w:t>User Groups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2283A" w14:textId="77777777" w:rsidR="00586781" w:rsidRDefault="00000000">
            <w:r>
              <w:t>252</w:t>
            </w:r>
          </w:p>
        </w:tc>
      </w:tr>
      <w:tr w:rsidR="00586781" w14:paraId="44C944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F69D" w14:textId="77777777" w:rsidR="00586781" w:rsidRDefault="00000000">
            <w:proofErr w:type="spellStart"/>
            <w:r>
              <w:rPr>
                <w:b/>
                <w:bCs/>
              </w:rPr>
              <w:t>Center</w:t>
            </w:r>
            <w:proofErr w:type="spellEnd"/>
            <w:r>
              <w:rPr>
                <w:b/>
                <w:bCs/>
              </w:rPr>
              <w:t xml:space="preserve"> Elements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C15A" w14:textId="77777777" w:rsidR="00586781" w:rsidRDefault="00000000">
            <w:r>
              <w:t>26,000 (multi-hierarchy dimension)</w:t>
            </w:r>
          </w:p>
        </w:tc>
      </w:tr>
      <w:tr w:rsidR="00586781" w14:paraId="2C4706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7123" w14:textId="77777777" w:rsidR="00586781" w:rsidRDefault="00000000">
            <w:r>
              <w:rPr>
                <w:b/>
                <w:bCs/>
              </w:rPr>
              <w:t>Location Elements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14CAB" w14:textId="77777777" w:rsidR="00586781" w:rsidRDefault="00000000">
            <w:r>
              <w:t>550 (multi-hierarchy dimension)</w:t>
            </w:r>
          </w:p>
        </w:tc>
      </w:tr>
      <w:tr w:rsidR="00586781" w14:paraId="444390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AA2A" w14:textId="77777777" w:rsidR="00586781" w:rsidRDefault="00000000">
            <w:r>
              <w:rPr>
                <w:b/>
                <w:bCs/>
              </w:rPr>
              <w:t>Security Cubes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5DB1C" w14:textId="77777777" w:rsidR="00586781" w:rsidRDefault="00000000">
            <w:proofErr w:type="spellStart"/>
            <w:r>
              <w:t>Center</w:t>
            </w:r>
            <w:proofErr w:type="spellEnd"/>
            <w:r>
              <w:t xml:space="preserve"> Location Security, </w:t>
            </w:r>
            <w:proofErr w:type="spellStart"/>
            <w:r>
              <w:t>Center</w:t>
            </w:r>
            <w:proofErr w:type="spellEnd"/>
            <w:r>
              <w:t xml:space="preserve"> Location Security WFP</w:t>
            </w:r>
          </w:p>
        </w:tc>
      </w:tr>
      <w:tr w:rsidR="00586781" w14:paraId="130A6E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45FE" w14:textId="77777777" w:rsidR="00586781" w:rsidRDefault="00000000">
            <w:r>
              <w:rPr>
                <w:b/>
                <w:bCs/>
              </w:rPr>
              <w:t>TI Processes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26A5" w14:textId="77777777" w:rsidR="00586781" w:rsidRDefault="00000000">
            <w:r>
              <w:t xml:space="preserve">Security — Set </w:t>
            </w:r>
            <w:proofErr w:type="spellStart"/>
            <w:r>
              <w:t>Center</w:t>
            </w:r>
            <w:proofErr w:type="spellEnd"/>
            <w:r>
              <w:t xml:space="preserve"> Location Access; Security — Set </w:t>
            </w:r>
            <w:proofErr w:type="spellStart"/>
            <w:r>
              <w:t>Center</w:t>
            </w:r>
            <w:proofErr w:type="spellEnd"/>
            <w:r>
              <w:t xml:space="preserve"> Location Access WFP</w:t>
            </w:r>
          </w:p>
        </w:tc>
      </w:tr>
    </w:tbl>
    <w:p w14:paraId="122D721F" w14:textId="77777777" w:rsidR="00586781" w:rsidRDefault="00586781">
      <w:pPr>
        <w:spacing w:before="200"/>
      </w:pPr>
    </w:p>
    <w:p w14:paraId="747FD0F9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2.  Issue Description</w:t>
      </w:r>
    </w:p>
    <w:p w14:paraId="6680C5C2" w14:textId="77777777" w:rsidR="00586781" w:rsidRDefault="00000000">
      <w:pPr>
        <w:spacing w:before="60" w:after="60"/>
      </w:pPr>
      <w:r>
        <w:t xml:space="preserve">Our IBM Planning Analytics server is experiencing </w:t>
      </w:r>
      <w:r>
        <w:rPr>
          <w:b/>
          <w:bCs/>
        </w:rPr>
        <w:t>Critical Memory threshold alerts</w:t>
      </w:r>
      <w:r>
        <w:t xml:space="preserve">, repeatedly breaching the </w:t>
      </w:r>
      <w:r>
        <w:rPr>
          <w:b/>
          <w:bCs/>
        </w:rPr>
        <w:t>475 GB watermark</w:t>
      </w:r>
      <w:r>
        <w:t xml:space="preserve">. After investigation, the root cause has been isolated to two security propagation </w:t>
      </w:r>
      <w:proofErr w:type="spellStart"/>
      <w:r>
        <w:t>TurboIntegrator</w:t>
      </w:r>
      <w:proofErr w:type="spellEnd"/>
      <w:r>
        <w:t xml:space="preserve"> processes:</w:t>
      </w:r>
    </w:p>
    <w:p w14:paraId="752F937E" w14:textId="77777777" w:rsidR="00586781" w:rsidRDefault="00586781">
      <w:pPr>
        <w:spacing w:before="80" w:after="40"/>
      </w:pPr>
    </w:p>
    <w:p w14:paraId="3D3A37D1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Security — Set </w:t>
      </w:r>
      <w:proofErr w:type="spellStart"/>
      <w:r>
        <w:t>Center</w:t>
      </w:r>
      <w:proofErr w:type="spellEnd"/>
      <w:r>
        <w:t xml:space="preserve"> Location Access</w:t>
      </w:r>
    </w:p>
    <w:p w14:paraId="7D7C2E41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Security — Set </w:t>
      </w:r>
      <w:proofErr w:type="spellStart"/>
      <w:r>
        <w:t>Center</w:t>
      </w:r>
      <w:proofErr w:type="spellEnd"/>
      <w:r>
        <w:t xml:space="preserve"> Location Access WFP</w:t>
      </w:r>
    </w:p>
    <w:p w14:paraId="200771F2" w14:textId="77777777" w:rsidR="00586781" w:rsidRDefault="00586781">
      <w:pPr>
        <w:spacing w:before="80" w:after="40"/>
      </w:pPr>
    </w:p>
    <w:p w14:paraId="58AB0DFB" w14:textId="77777777" w:rsidR="00586781" w:rsidRDefault="00000000">
      <w:pPr>
        <w:spacing w:before="60" w:after="60"/>
      </w:pPr>
      <w:r>
        <w:t xml:space="preserve">These processes use an </w:t>
      </w:r>
      <w:r>
        <w:rPr>
          <w:b/>
          <w:bCs/>
        </w:rPr>
        <w:t>ELISANC-based nested loop</w:t>
      </w:r>
      <w:r>
        <w:t xml:space="preserve"> in the Data section that executes </w:t>
      </w:r>
      <w:r>
        <w:rPr>
          <w:b/>
          <w:bCs/>
        </w:rPr>
        <w:t>26,000 × 550 = 14,300,000 ELISANC evaluations per source record</w:t>
      </w:r>
      <w:r>
        <w:t>. With multiple source records per run, the total evaluation count escalates into the billions, producing:</w:t>
      </w:r>
    </w:p>
    <w:p w14:paraId="35443172" w14:textId="77777777" w:rsidR="00586781" w:rsidRDefault="00586781">
      <w:pPr>
        <w:spacing w:before="80" w:after="40"/>
      </w:pPr>
    </w:p>
    <w:p w14:paraId="1429C566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Observed runtime: 16,428 seconds (~4.6 hours)</w:t>
      </w:r>
    </w:p>
    <w:p w14:paraId="21868B82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Memory spike: approximately 70 GB during the security phase alone</w:t>
      </w:r>
    </w:p>
    <w:p w14:paraId="41A2CF92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Repeated breach of the 475 GB Critical Memory threshold</w:t>
      </w:r>
    </w:p>
    <w:p w14:paraId="1E01E99C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External monitoring alerts triggered, disrupting server availability</w:t>
      </w:r>
    </w:p>
    <w:p w14:paraId="4A6BC9C8" w14:textId="77777777" w:rsidR="00586781" w:rsidRDefault="00586781">
      <w:pPr>
        <w:spacing w:before="200"/>
      </w:pPr>
    </w:p>
    <w:p w14:paraId="2428DBC5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3.  Technical Detail</w:t>
      </w:r>
    </w:p>
    <w:p w14:paraId="4E83CD70" w14:textId="77777777" w:rsidR="00586781" w:rsidRDefault="00000000">
      <w:pPr>
        <w:pStyle w:val="Heading2"/>
        <w:spacing w:before="200" w:after="100"/>
      </w:pPr>
      <w:proofErr w:type="gramStart"/>
      <w:r>
        <w:rPr>
          <w:b/>
          <w:bCs/>
          <w:color w:val="2E5090"/>
          <w:sz w:val="24"/>
          <w:szCs w:val="24"/>
        </w:rPr>
        <w:t>3.1  Data</w:t>
      </w:r>
      <w:proofErr w:type="gramEnd"/>
      <w:r>
        <w:rPr>
          <w:b/>
          <w:bCs/>
          <w:color w:val="2E5090"/>
          <w:sz w:val="24"/>
          <w:szCs w:val="24"/>
        </w:rPr>
        <w:t xml:space="preserve"> Section — Core Loop</w:t>
      </w:r>
    </w:p>
    <w:p w14:paraId="316D165C" w14:textId="77777777" w:rsidR="00586781" w:rsidRDefault="00000000">
      <w:pPr>
        <w:spacing w:before="60" w:after="60"/>
      </w:pPr>
      <w:r>
        <w:t xml:space="preserve">Each source record (user, </w:t>
      </w:r>
      <w:proofErr w:type="spellStart"/>
      <w:r>
        <w:t>center</w:t>
      </w:r>
      <w:proofErr w:type="spellEnd"/>
      <w:r>
        <w:t>, location, access value) drives the following nested loop:</w:t>
      </w:r>
    </w:p>
    <w:p w14:paraId="40FF84A3" w14:textId="77777777" w:rsidR="00586781" w:rsidRDefault="00586781">
      <w:pPr>
        <w:spacing w:before="120"/>
      </w:pPr>
    </w:p>
    <w:p w14:paraId="25904A6B" w14:textId="77777777" w:rsidR="00586781" w:rsidRDefault="00000000">
      <w:pPr>
        <w:pBdr>
          <w:left w:val="single" w:sz="8" w:space="10" w:color="2E5090"/>
        </w:pBdr>
        <w:ind w:left="360"/>
      </w:pPr>
      <w:r>
        <w:rPr>
          <w:b/>
          <w:bCs/>
          <w:color w:val="2E5090"/>
          <w:sz w:val="18"/>
          <w:szCs w:val="18"/>
        </w:rPr>
        <w:t xml:space="preserve">Process: Security — Set </w:t>
      </w:r>
      <w:proofErr w:type="spellStart"/>
      <w:r>
        <w:rPr>
          <w:b/>
          <w:bCs/>
          <w:color w:val="2E5090"/>
          <w:sz w:val="18"/>
          <w:szCs w:val="18"/>
        </w:rPr>
        <w:t>Center</w:t>
      </w:r>
      <w:proofErr w:type="spellEnd"/>
      <w:r>
        <w:rPr>
          <w:b/>
          <w:bCs/>
          <w:color w:val="2E5090"/>
          <w:sz w:val="18"/>
          <w:szCs w:val="18"/>
        </w:rPr>
        <w:t xml:space="preserve"> Location </w:t>
      </w:r>
      <w:proofErr w:type="gramStart"/>
      <w:r>
        <w:rPr>
          <w:b/>
          <w:bCs/>
          <w:color w:val="2E5090"/>
          <w:sz w:val="18"/>
          <w:szCs w:val="18"/>
        </w:rPr>
        <w:t>Access  |</w:t>
      </w:r>
      <w:proofErr w:type="gramEnd"/>
      <w:r>
        <w:rPr>
          <w:b/>
          <w:bCs/>
          <w:color w:val="2E5090"/>
          <w:sz w:val="18"/>
          <w:szCs w:val="18"/>
        </w:rPr>
        <w:t xml:space="preserve">  Data Section</w:t>
      </w:r>
    </w:p>
    <w:p w14:paraId="2B839F3F" w14:textId="77777777" w:rsidR="00586781" w:rsidRDefault="00000000">
      <w:pPr>
        <w:spacing w:before="40" w:after="40"/>
        <w:ind w:left="72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nRecordCount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nRecordCount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+ 1;</w:t>
      </w:r>
    </w:p>
    <w:p w14:paraId="73810C73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vDim1   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38C78C71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vMaxIDX1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DIMSIZ( vDim1 )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         # 26,000 elements</w:t>
      </w:r>
    </w:p>
    <w:p w14:paraId="5A639DD8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vDim2    = 'Location';</w:t>
      </w:r>
    </w:p>
    <w:p w14:paraId="3AAB5CA8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vMaxIDX2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DIMSIZ( vDim2 )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         # 550 elements</w:t>
      </w:r>
    </w:p>
    <w:p w14:paraId="5B0E762A" w14:textId="77777777" w:rsidR="00586781" w:rsidRDefault="00586781">
      <w:pPr>
        <w:spacing w:before="40" w:after="40"/>
        <w:ind w:left="720"/>
      </w:pPr>
    </w:p>
    <w:p w14:paraId="54D820FE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Idx1 = 1;</w:t>
      </w:r>
    </w:p>
    <w:p w14:paraId="02769428" w14:textId="77777777" w:rsidR="00586781" w:rsidRDefault="00000000">
      <w:pPr>
        <w:spacing w:before="40" w:after="40"/>
        <w:ind w:left="720"/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WHILE( Idx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 &lt;= vMaxIDX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A1E7AE1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vElement1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DIMNM( vDim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1, Idx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E5CD3FF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IF(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dCenter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@= vElement1 %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ELISANC( vDim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dCenter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vElement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A3DA857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Idx2 = 1;</w:t>
      </w:r>
    </w:p>
    <w:p w14:paraId="5A6FEF1D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WHILE( Idx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 &lt;= vMaxIDX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3351FC1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vElement2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DIMNM( vDim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2, Idx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80FD805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IF(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dLocation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@= vElement2 %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ELISANC( vDim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dLocation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 vElement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2 )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2DF3EC4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CELLPUTS(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dValue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vSourceCube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dUser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vElement1, vElement2,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vTargetMeasure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)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9779DED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ENDIF;</w:t>
      </w:r>
    </w:p>
    <w:p w14:paraId="1CF253D5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Idx2 = Idx2 + 1;</w:t>
      </w:r>
    </w:p>
    <w:p w14:paraId="1786D7D7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END;</w:t>
      </w:r>
    </w:p>
    <w:p w14:paraId="2B131532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ENDIF;</w:t>
      </w:r>
    </w:p>
    <w:p w14:paraId="1620DA96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Idx1 = Idx1 + 1;</w:t>
      </w:r>
    </w:p>
    <w:p w14:paraId="056E618C" w14:textId="77777777" w:rsidR="00586781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END;</w:t>
      </w:r>
    </w:p>
    <w:p w14:paraId="76A0DC0C" w14:textId="77777777" w:rsidR="00586781" w:rsidRDefault="00586781">
      <w:pPr>
        <w:spacing w:before="120" w:after="60"/>
      </w:pPr>
    </w:p>
    <w:p w14:paraId="1426AE4D" w14:textId="77777777" w:rsidR="00586781" w:rsidRDefault="00000000">
      <w:pPr>
        <w:pStyle w:val="Heading2"/>
        <w:spacing w:before="200" w:after="100"/>
      </w:pPr>
      <w:proofErr w:type="gramStart"/>
      <w:r>
        <w:rPr>
          <w:b/>
          <w:bCs/>
          <w:color w:val="2E5090"/>
          <w:sz w:val="24"/>
          <w:szCs w:val="24"/>
        </w:rPr>
        <w:t>3.2  Why</w:t>
      </w:r>
      <w:proofErr w:type="gramEnd"/>
      <w:r>
        <w:rPr>
          <w:b/>
          <w:bCs/>
          <w:color w:val="2E5090"/>
          <w:sz w:val="24"/>
          <w:szCs w:val="24"/>
        </w:rPr>
        <w:t xml:space="preserve"> ELISANC Cannot Be Replaced</w:t>
      </w:r>
    </w:p>
    <w:p w14:paraId="2AF96FDA" w14:textId="77777777" w:rsidR="00586781" w:rsidRDefault="00000000">
      <w:pPr>
        <w:spacing w:before="60" w:after="60"/>
      </w:pPr>
      <w:r>
        <w:t xml:space="preserve">The </w:t>
      </w:r>
      <w:proofErr w:type="spellStart"/>
      <w:r>
        <w:rPr>
          <w:b/>
          <w:bCs/>
        </w:rPr>
        <w:t>Center</w:t>
      </w:r>
      <w:proofErr w:type="spellEnd"/>
      <w:r>
        <w:t xml:space="preserve"> and </w:t>
      </w:r>
      <w:r>
        <w:rPr>
          <w:b/>
          <w:bCs/>
        </w:rPr>
        <w:t>Location</w:t>
      </w:r>
      <w:r>
        <w:t xml:space="preserve"> dimensions are </w:t>
      </w:r>
      <w:r>
        <w:rPr>
          <w:b/>
          <w:bCs/>
        </w:rPr>
        <w:t>multi-hierarchy</w:t>
      </w:r>
      <w:r>
        <w:t xml:space="preserve">. The same leaf element (e.g.,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C010105</w:t>
      </w:r>
      <w:r>
        <w:t xml:space="preserve">) appears as a descendant under </w:t>
      </w:r>
      <w:r>
        <w:rPr>
          <w:b/>
          <w:bCs/>
        </w:rPr>
        <w:t>7+ different rollup parents simultaneously</w:t>
      </w:r>
      <w:r>
        <w:t xml:space="preserve"> across multiple alternate hierarchy trees (Corp </w:t>
      </w:r>
      <w:proofErr w:type="spellStart"/>
      <w:r>
        <w:t>Centers</w:t>
      </w:r>
      <w:proofErr w:type="spellEnd"/>
      <w:r>
        <w:t xml:space="preserve">, ESS CB </w:t>
      </w:r>
      <w:proofErr w:type="spellStart"/>
      <w:r>
        <w:t>Centers</w:t>
      </w:r>
      <w:proofErr w:type="spellEnd"/>
      <w:r>
        <w:t xml:space="preserve">, ESS Source </w:t>
      </w:r>
      <w:proofErr w:type="spellStart"/>
      <w:r>
        <w:t>Centers</w:t>
      </w:r>
      <w:proofErr w:type="spellEnd"/>
      <w:r>
        <w:t xml:space="preserve">, FA Source </w:t>
      </w:r>
      <w:proofErr w:type="spellStart"/>
      <w:r>
        <w:t>Centers</w:t>
      </w:r>
      <w:proofErr w:type="spellEnd"/>
      <w:r>
        <w:t xml:space="preserve">, </w:t>
      </w:r>
      <w:proofErr w:type="spellStart"/>
      <w:r>
        <w:t>Center</w:t>
      </w:r>
      <w:proofErr w:type="spellEnd"/>
      <w:r>
        <w:t xml:space="preserve"> Control Total, </w:t>
      </w:r>
      <w:proofErr w:type="gramStart"/>
      <w:r>
        <w:t>1:GLOBAL</w:t>
      </w:r>
      <w:proofErr w:type="gramEnd"/>
      <w:r>
        <w:t xml:space="preserve"> CENTERS spanning up to 9 levels deep).</w:t>
      </w:r>
    </w:p>
    <w:p w14:paraId="3E44DAA8" w14:textId="77777777" w:rsidR="00586781" w:rsidRDefault="00586781">
      <w:pPr>
        <w:spacing w:before="80" w:after="60"/>
      </w:pPr>
    </w:p>
    <w:p w14:paraId="72853E6A" w14:textId="77777777" w:rsidR="00586781" w:rsidRDefault="00000000">
      <w:pPr>
        <w:spacing w:before="60" w:after="60"/>
      </w:pPr>
      <w:proofErr w:type="gramStart"/>
      <w:r>
        <w:rPr>
          <w:b/>
          <w:bCs/>
        </w:rPr>
        <w:t>ELISANC(</w:t>
      </w:r>
      <w:proofErr w:type="gramEnd"/>
      <w:r>
        <w:rPr>
          <w:b/>
          <w:bCs/>
        </w:rPr>
        <w:t>dim, rollup, element)</w:t>
      </w:r>
      <w:r>
        <w:t xml:space="preserve"> is the only standard TM1 TI function that correctly identifies descendant relationships across ALL hierarchy paths simultaneously.</w:t>
      </w:r>
    </w:p>
    <w:p w14:paraId="7CB84B1C" w14:textId="77777777" w:rsidR="00586781" w:rsidRDefault="00586781">
      <w:pPr>
        <w:spacing w:before="80" w:after="40"/>
      </w:pPr>
    </w:p>
    <w:p w14:paraId="452672DF" w14:textId="77777777" w:rsidR="00586781" w:rsidRDefault="00000000">
      <w:pPr>
        <w:spacing w:before="60" w:after="60"/>
      </w:pPr>
      <w:r>
        <w:t>Alternative functions that were evaluated and found unsuitable:</w:t>
      </w:r>
    </w:p>
    <w:p w14:paraId="6F11BF08" w14:textId="77777777" w:rsidR="00586781" w:rsidRDefault="00586781">
      <w:pPr>
        <w:spacing w:before="60" w:after="4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586781" w14:paraId="17A050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A96F0" w14:textId="77777777" w:rsidR="00586781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2092" w14:textId="77777777" w:rsidR="00586781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6165" w14:textId="77777777" w:rsidR="00586781" w:rsidRDefault="00000000"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</w:p>
        </w:tc>
      </w:tr>
      <w:tr w:rsidR="00586781" w14:paraId="6B536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0118" w14:textId="77777777" w:rsidR="0058678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ELPAR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EB81" w14:textId="77777777" w:rsidR="00586781" w:rsidRDefault="00000000">
            <w:r>
              <w:t>Walks UPWARD — returns one parent per index. Only follows a single hierarchy path.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5A263" w14:textId="77777777" w:rsidR="00586781" w:rsidRDefault="00000000">
            <w:r>
              <w:rPr>
                <w:color w:val="C62828"/>
                <w:sz w:val="20"/>
                <w:szCs w:val="20"/>
              </w:rPr>
              <w:t>INCORRECT — silently omits 6+ alternate hierarchy paths</w:t>
            </w:r>
          </w:p>
        </w:tc>
      </w:tr>
      <w:tr w:rsidR="00586781" w14:paraId="6991C0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DD06" w14:textId="77777777" w:rsidR="0058678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ELNPAR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1827" w14:textId="77777777" w:rsidR="00586781" w:rsidRDefault="00000000">
            <w:r>
              <w:t>Does not exist in TM1 TI.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7C70" w14:textId="77777777" w:rsidR="00586781" w:rsidRDefault="00000000">
            <w:r>
              <w:rPr>
                <w:color w:val="C62828"/>
                <w:sz w:val="20"/>
                <w:szCs w:val="20"/>
              </w:rPr>
              <w:t>INVALID — confirmed TM1 runtime error</w:t>
            </w:r>
          </w:p>
        </w:tc>
      </w:tr>
      <w:tr w:rsidR="00586781" w14:paraId="6746DB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038D" w14:textId="77777777" w:rsidR="00586781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ELISANC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EF84" w14:textId="77777777" w:rsidR="00586781" w:rsidRDefault="00000000">
            <w:r>
              <w:t>Checks ALL hierarchy paths. Returns 1 if rollup contains element anywhere in hierarchy.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9D1A" w14:textId="77777777" w:rsidR="00586781" w:rsidRDefault="00000000">
            <w:r>
              <w:rPr>
                <w:color w:val="2E7D32"/>
                <w:sz w:val="20"/>
                <w:szCs w:val="20"/>
              </w:rPr>
              <w:t>CORRECT — required for multi-hierarchy</w:t>
            </w:r>
          </w:p>
        </w:tc>
      </w:tr>
    </w:tbl>
    <w:p w14:paraId="246F8863" w14:textId="77777777" w:rsidR="00586781" w:rsidRDefault="00586781">
      <w:pPr>
        <w:spacing w:before="120" w:after="60"/>
      </w:pPr>
    </w:p>
    <w:p w14:paraId="65CFF26A" w14:textId="77777777" w:rsidR="00586781" w:rsidRDefault="00000000">
      <w:pPr>
        <w:pStyle w:val="Heading2"/>
        <w:spacing w:before="200" w:after="100"/>
      </w:pPr>
      <w:proofErr w:type="gramStart"/>
      <w:r>
        <w:rPr>
          <w:b/>
          <w:bCs/>
          <w:color w:val="2E5090"/>
          <w:sz w:val="24"/>
          <w:szCs w:val="24"/>
        </w:rPr>
        <w:t>3.3  Propagation</w:t>
      </w:r>
      <w:proofErr w:type="gramEnd"/>
      <w:r>
        <w:rPr>
          <w:b/>
          <w:bCs/>
          <w:color w:val="2E5090"/>
          <w:sz w:val="24"/>
          <w:szCs w:val="24"/>
        </w:rPr>
        <w:t xml:space="preserve"> Direction</w:t>
      </w:r>
    </w:p>
    <w:p w14:paraId="7593AC0A" w14:textId="77777777" w:rsidR="00586781" w:rsidRDefault="00000000">
      <w:pPr>
        <w:spacing w:before="60" w:after="60"/>
      </w:pPr>
      <w:r>
        <w:t xml:space="preserve">Access input is entered by administrators at the </w:t>
      </w:r>
      <w:r>
        <w:rPr>
          <w:b/>
          <w:bCs/>
        </w:rPr>
        <w:t>rollup level</w:t>
      </w:r>
      <w:r>
        <w:t xml:space="preserve"> (e.g., </w:t>
      </w:r>
      <w:proofErr w:type="gramStart"/>
      <w:r>
        <w:t>1:HINTL</w:t>
      </w:r>
      <w:proofErr w:type="gramEnd"/>
      <w:r>
        <w:t xml:space="preserve"> PC). The process must propagate </w:t>
      </w:r>
      <w:r>
        <w:rPr>
          <w:b/>
          <w:bCs/>
        </w:rPr>
        <w:t>DOWNWARD</w:t>
      </w:r>
      <w:r>
        <w:t xml:space="preserve"> to all leaf descendants (e.g., C800010, C800040, C800041, C850000 through C850005). This was verified in testing: an alternative BFS approach using </w:t>
      </w:r>
      <w:r>
        <w:rPr>
          <w:rFonts w:ascii="Courier New" w:eastAsia="Courier New" w:hAnsi="Courier New" w:cs="Courier New"/>
          <w:color w:val="C7254E"/>
          <w:sz w:val="18"/>
          <w:szCs w:val="18"/>
        </w:rPr>
        <w:t>ELPAR</w:t>
      </w:r>
      <w:r>
        <w:t xml:space="preserve"> walked upward and correctly wrote to rollup </w:t>
      </w:r>
      <w:proofErr w:type="spellStart"/>
      <w:r>
        <w:t>centers</w:t>
      </w:r>
      <w:proofErr w:type="spellEnd"/>
      <w:r>
        <w:t xml:space="preserve"> but </w:t>
      </w:r>
      <w:r>
        <w:rPr>
          <w:b/>
          <w:bCs/>
        </w:rPr>
        <w:t xml:space="preserve">left leaf </w:t>
      </w:r>
      <w:proofErr w:type="spellStart"/>
      <w:r>
        <w:rPr>
          <w:b/>
          <w:bCs/>
        </w:rPr>
        <w:t>centers</w:t>
      </w:r>
      <w:proofErr w:type="spellEnd"/>
      <w:r>
        <w:rPr>
          <w:b/>
          <w:bCs/>
        </w:rPr>
        <w:t xml:space="preserve"> as READ</w:t>
      </w:r>
      <w:r>
        <w:t xml:space="preserve"> instead of WRITE, confirmed by user acceptance testing. ELISANC correctly resolves this by scanning all elements against the rollup input.</w:t>
      </w:r>
    </w:p>
    <w:p w14:paraId="3D3BEC2D" w14:textId="77777777" w:rsidR="00586781" w:rsidRDefault="00586781">
      <w:pPr>
        <w:spacing w:before="200"/>
      </w:pPr>
    </w:p>
    <w:p w14:paraId="3EE04D98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4.  Scale and Performance Data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586781" w14:paraId="0E0E516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D927E" w14:textId="77777777" w:rsidR="00586781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B02F" w14:textId="77777777" w:rsidR="00586781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8CEB1" w14:textId="77777777" w:rsidR="0058678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86781" w14:paraId="74E9386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25AD" w14:textId="77777777" w:rsidR="00586781" w:rsidRDefault="00000000">
            <w:proofErr w:type="spellStart"/>
            <w:r>
              <w:rPr>
                <w:b/>
                <w:bCs/>
              </w:rPr>
              <w:t>Center</w:t>
            </w:r>
            <w:proofErr w:type="spellEnd"/>
            <w:r>
              <w:rPr>
                <w:b/>
                <w:bCs/>
              </w:rPr>
              <w:t xml:space="preserve"> dimension size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3357" w14:textId="77777777" w:rsidR="00586781" w:rsidRDefault="00000000">
            <w:r>
              <w:t>26,000 elements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E741C" w14:textId="77777777" w:rsidR="00586781" w:rsidRDefault="00000000">
            <w:r>
              <w:t>Multi-hierarchy, 9 levels deep</w:t>
            </w:r>
          </w:p>
        </w:tc>
      </w:tr>
      <w:tr w:rsidR="00586781" w14:paraId="71D0C3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A647" w14:textId="77777777" w:rsidR="00586781" w:rsidRDefault="00000000">
            <w:r>
              <w:rPr>
                <w:b/>
                <w:bCs/>
              </w:rPr>
              <w:t>Location dimension size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CA22" w14:textId="77777777" w:rsidR="00586781" w:rsidRDefault="00000000">
            <w:r>
              <w:t>550 elements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F5A1B" w14:textId="77777777" w:rsidR="00586781" w:rsidRDefault="00000000">
            <w:r>
              <w:t>Multi-hierarchy</w:t>
            </w:r>
          </w:p>
        </w:tc>
      </w:tr>
      <w:tr w:rsidR="00586781" w14:paraId="53A321F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81C8" w14:textId="77777777" w:rsidR="00586781" w:rsidRDefault="00000000">
            <w:r>
              <w:rPr>
                <w:b/>
                <w:bCs/>
              </w:rPr>
              <w:t>ELISANC calls per source record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2C885" w14:textId="77777777" w:rsidR="00586781" w:rsidRDefault="00000000">
            <w:r>
              <w:t>14,300,000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381B0" w14:textId="77777777" w:rsidR="00586781" w:rsidRDefault="00000000">
            <w:r>
              <w:t>26,000 × 550</w:t>
            </w:r>
          </w:p>
        </w:tc>
      </w:tr>
      <w:tr w:rsidR="00586781" w14:paraId="46A152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EEB2" w14:textId="77777777" w:rsidR="00586781" w:rsidRDefault="00000000">
            <w:r>
              <w:rPr>
                <w:b/>
                <w:bCs/>
              </w:rPr>
              <w:t>Total user groups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FBD3" w14:textId="77777777" w:rsidR="00586781" w:rsidRDefault="00000000">
            <w:r>
              <w:t>252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7D3B2" w14:textId="77777777" w:rsidR="00586781" w:rsidRDefault="00000000">
            <w:r>
              <w:t>Source records driving the loop</w:t>
            </w:r>
          </w:p>
        </w:tc>
      </w:tr>
      <w:tr w:rsidR="00586781" w14:paraId="5BB596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C002B" w14:textId="77777777" w:rsidR="00586781" w:rsidRDefault="00000000">
            <w:r>
              <w:rPr>
                <w:b/>
                <w:bCs/>
              </w:rPr>
              <w:t>Observed runtime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F3295" w14:textId="77777777" w:rsidR="00586781" w:rsidRDefault="00000000">
            <w:r>
              <w:t>16,428 seconds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46A7B" w14:textId="77777777" w:rsidR="00586781" w:rsidRDefault="00000000">
            <w:r>
              <w:t>~4.6 hours per full run</w:t>
            </w:r>
          </w:p>
        </w:tc>
      </w:tr>
      <w:tr w:rsidR="00586781" w14:paraId="1F457E8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7E196" w14:textId="77777777" w:rsidR="00586781" w:rsidRDefault="00000000">
            <w:r>
              <w:rPr>
                <w:b/>
                <w:bCs/>
              </w:rPr>
              <w:t>Memory spike (security phase)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23EB" w14:textId="77777777" w:rsidR="00586781" w:rsidRDefault="00000000">
            <w:r>
              <w:t>~70 GB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9B7A" w14:textId="77777777" w:rsidR="00586781" w:rsidRDefault="00000000">
            <w:r>
              <w:t>During TI execution</w:t>
            </w:r>
          </w:p>
        </w:tc>
      </w:tr>
      <w:tr w:rsidR="00586781" w14:paraId="494F40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AC9F" w14:textId="77777777" w:rsidR="00586781" w:rsidRDefault="00000000">
            <w:r>
              <w:rPr>
                <w:b/>
                <w:bCs/>
                <w:color w:val="E65100"/>
              </w:rPr>
              <w:t>Critical Memory Threshold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2B7A" w14:textId="77777777" w:rsidR="00586781" w:rsidRDefault="00000000">
            <w:r>
              <w:rPr>
                <w:b/>
                <w:bCs/>
                <w:color w:val="C62828"/>
              </w:rPr>
              <w:t>475 GB (BREACHED)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A763" w14:textId="77777777" w:rsidR="00586781" w:rsidRDefault="00000000">
            <w:r>
              <w:t>External alert triggered repeatedly</w:t>
            </w:r>
          </w:p>
        </w:tc>
      </w:tr>
    </w:tbl>
    <w:p w14:paraId="005930AE" w14:textId="77777777" w:rsidR="00586781" w:rsidRDefault="00586781">
      <w:pPr>
        <w:spacing w:before="200"/>
      </w:pPr>
    </w:p>
    <w:p w14:paraId="78AD43A5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5.  Optimisations Already Applied</w:t>
      </w:r>
    </w:p>
    <w:p w14:paraId="2A09193D" w14:textId="77777777" w:rsidR="00586781" w:rsidRDefault="00000000">
      <w:pPr>
        <w:spacing w:before="60" w:after="60"/>
      </w:pPr>
      <w:r>
        <w:t>The following changes have already been implemented and are in effect:</w:t>
      </w:r>
    </w:p>
    <w:p w14:paraId="3A1A0A9C" w14:textId="77777777" w:rsidR="00586781" w:rsidRDefault="00586781">
      <w:pPr>
        <w:spacing w:before="80" w:after="40"/>
      </w:pPr>
    </w:p>
    <w:p w14:paraId="1415C729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Disabled cube logging during security process execution (CELLPUTS 'NO' </w:t>
      </w:r>
      <w:proofErr w:type="gramStart"/>
      <w:r>
        <w:t>to }</w:t>
      </w:r>
      <w:proofErr w:type="spellStart"/>
      <w:r>
        <w:t>CubeProperties</w:t>
      </w:r>
      <w:proofErr w:type="spellEnd"/>
      <w:proofErr w:type="gramEnd"/>
      <w:r>
        <w:t xml:space="preserve"> LOGGING)</w:t>
      </w:r>
    </w:p>
    <w:p w14:paraId="2286241F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Replaced element-by-element </w:t>
      </w:r>
      <w:proofErr w:type="spellStart"/>
      <w:r>
        <w:t>Prolog</w:t>
      </w:r>
      <w:proofErr w:type="spellEnd"/>
      <w:r>
        <w:t xml:space="preserve"> subset build (SUBSETELEMENTINSERT loop) with a single TM1SUBSETALL MDX call — eliminates thousands of individual calls in the </w:t>
      </w:r>
      <w:proofErr w:type="spellStart"/>
      <w:r>
        <w:t>Prolog</w:t>
      </w:r>
      <w:proofErr w:type="spellEnd"/>
      <w:r>
        <w:t xml:space="preserve"> section</w:t>
      </w:r>
    </w:p>
    <w:p w14:paraId="0F2483E5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Implemented VIEWZEROOUT before re-population to clear stale cell values</w:t>
      </w:r>
    </w:p>
    <w:p w14:paraId="06E49860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Set VIEWEXTRACTSKIPZEROESSET = 1 on source view to skip zero-value cells and reduce source record volume</w:t>
      </w:r>
    </w:p>
    <w:p w14:paraId="0AB6467D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Replaced non-existent SUBSETELEMENTNAME function references (were causing silent errors in the Data section)</w:t>
      </w:r>
    </w:p>
    <w:p w14:paraId="0DBAD1F3" w14:textId="77777777" w:rsidR="00586781" w:rsidRDefault="00586781">
      <w:pPr>
        <w:spacing w:before="80" w:after="60"/>
      </w:pPr>
    </w:p>
    <w:p w14:paraId="53151504" w14:textId="77777777" w:rsidR="00586781" w:rsidRDefault="00000000">
      <w:pPr>
        <w:spacing w:before="60" w:after="60"/>
      </w:pPr>
      <w:r>
        <w:t xml:space="preserve">Despite these changes, the fundamental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26,000 × 550) iteration cost per source record remains</w:t>
      </w:r>
      <w:r>
        <w:t>, and memory spikes continue to breach the Critical threshold during full security chore runs.</w:t>
      </w:r>
    </w:p>
    <w:p w14:paraId="6AD42E11" w14:textId="77777777" w:rsidR="00586781" w:rsidRDefault="00586781">
      <w:pPr>
        <w:spacing w:before="200"/>
      </w:pPr>
    </w:p>
    <w:p w14:paraId="68F8266D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6.  Questions for IBM Support</w:t>
      </w:r>
    </w:p>
    <w:p w14:paraId="12E7254D" w14:textId="77777777" w:rsidR="00586781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b/>
          <w:bCs/>
        </w:rPr>
        <w:t xml:space="preserve">Multi-hierarchy security propagation: </w:t>
      </w:r>
      <w:r>
        <w:t>Is there a more efficient IBM-supported method for propagating access from rollup-level inputs to all leaf descendants across multiple alternate hierarchies in TM1 TI — one that avoids a full DIMSIZ/DIMNM loop with ELISANC evaluation on every element?</w:t>
      </w:r>
    </w:p>
    <w:p w14:paraId="488EBE8F" w14:textId="77777777" w:rsidR="00586781" w:rsidRDefault="00586781">
      <w:pPr>
        <w:spacing w:before="60" w:after="60"/>
      </w:pPr>
    </w:p>
    <w:p w14:paraId="273147A5" w14:textId="77777777" w:rsidR="00586781" w:rsidRDefault="00000000">
      <w:pPr>
        <w:pStyle w:val="ListParagraph"/>
        <w:numPr>
          <w:ilvl w:val="0"/>
          <w:numId w:val="4"/>
        </w:numPr>
        <w:spacing w:before="40" w:after="60"/>
      </w:pPr>
      <w:r>
        <w:rPr>
          <w:b/>
          <w:bCs/>
        </w:rPr>
        <w:t xml:space="preserve">Server configuration tuning: </w:t>
      </w:r>
      <w:r>
        <w:t xml:space="preserve">Are there IBM Planning Analytics server configuration parameters (e.g., </w:t>
      </w:r>
      <w:proofErr w:type="spellStart"/>
      <w:r>
        <w:t>MaximumMemoryForFeedersInMB</w:t>
      </w:r>
      <w:proofErr w:type="spellEnd"/>
      <w:r>
        <w:t xml:space="preserve">, MTQ thread settings, TM1 </w:t>
      </w:r>
      <w:proofErr w:type="spellStart"/>
      <w:r>
        <w:t>ServerThread</w:t>
      </w:r>
      <w:proofErr w:type="spellEnd"/>
      <w:r>
        <w:t xml:space="preserve"> settings, security-process-specific parameters) that can reduce memory pressure and runtime during ELISANC-intensive TI processes?</w:t>
      </w:r>
    </w:p>
    <w:p w14:paraId="28965AA9" w14:textId="77777777" w:rsidR="00586781" w:rsidRDefault="00586781">
      <w:pPr>
        <w:spacing w:before="60" w:after="60"/>
      </w:pPr>
    </w:p>
    <w:p w14:paraId="2B20D771" w14:textId="77777777" w:rsidR="00586781" w:rsidRDefault="00000000">
      <w:pPr>
        <w:pStyle w:val="ListParagraph"/>
        <w:numPr>
          <w:ilvl w:val="0"/>
          <w:numId w:val="4"/>
        </w:numPr>
        <w:spacing w:before="40" w:after="60"/>
      </w:pPr>
      <w:r>
        <w:rPr>
          <w:b/>
          <w:bCs/>
        </w:rPr>
        <w:t xml:space="preserve">ELCOMP-based BFS traversal: </w:t>
      </w:r>
      <w:r>
        <w:t>Can IBM confirm whether a downward BFS traversal using ELCOMP (walks children) combined with string-based queues (SCAN / SUBST / DELET) is a supported and recommended approach for multi-hierarchy security propagation, and whether it correctly handles alternate hierarchies without the full dimension scan?</w:t>
      </w:r>
    </w:p>
    <w:p w14:paraId="25F5DFEC" w14:textId="77777777" w:rsidR="00586781" w:rsidRDefault="00586781">
      <w:pPr>
        <w:spacing w:before="60" w:after="60"/>
      </w:pPr>
    </w:p>
    <w:p w14:paraId="649C1A5A" w14:textId="77777777" w:rsidR="00586781" w:rsidRDefault="00000000">
      <w:pPr>
        <w:pStyle w:val="ListParagraph"/>
        <w:numPr>
          <w:ilvl w:val="0"/>
          <w:numId w:val="4"/>
        </w:numPr>
        <w:spacing w:before="40" w:after="60"/>
      </w:pPr>
      <w:r>
        <w:rPr>
          <w:b/>
          <w:bCs/>
        </w:rPr>
        <w:t xml:space="preserve">Version-specific ELISANC performance: </w:t>
      </w:r>
      <w:r>
        <w:t>Are there known IBM Planning Analytics releases, fix packs, or patches that improve ELISANC evaluation performance for large multi-hierarchy dimensions (26,000+ elements, 7+ alternate hierarchies)?</w:t>
      </w:r>
    </w:p>
    <w:p w14:paraId="53ABE2AF" w14:textId="77777777" w:rsidR="00586781" w:rsidRDefault="00586781">
      <w:pPr>
        <w:spacing w:before="60" w:after="60"/>
      </w:pPr>
    </w:p>
    <w:p w14:paraId="04243450" w14:textId="77777777" w:rsidR="00586781" w:rsidRDefault="00000000">
      <w:pPr>
        <w:pStyle w:val="ListParagraph"/>
        <w:numPr>
          <w:ilvl w:val="0"/>
          <w:numId w:val="4"/>
        </w:numPr>
        <w:spacing w:before="40" w:after="60"/>
      </w:pPr>
      <w:r>
        <w:rPr>
          <w:b/>
          <w:bCs/>
        </w:rPr>
        <w:t xml:space="preserve">Chore scheduling and resource isolation: </w:t>
      </w:r>
      <w:r>
        <w:t>What is IBM’s recommendation for scheduling large security chores to minimise impact on concurrent user sessions, and whether resource-isolated execution pools are configurable in our version?</w:t>
      </w:r>
    </w:p>
    <w:p w14:paraId="7BF78147" w14:textId="77777777" w:rsidR="00586781" w:rsidRDefault="00586781">
      <w:pPr>
        <w:spacing w:before="60" w:after="60"/>
      </w:pPr>
    </w:p>
    <w:p w14:paraId="6127850A" w14:textId="77777777" w:rsidR="00586781" w:rsidRDefault="00000000">
      <w:pPr>
        <w:pStyle w:val="ListParagraph"/>
        <w:numPr>
          <w:ilvl w:val="0"/>
          <w:numId w:val="4"/>
        </w:numPr>
        <w:spacing w:before="40" w:after="60"/>
      </w:pPr>
      <w:r>
        <w:rPr>
          <w:b/>
          <w:bCs/>
        </w:rPr>
        <w:t xml:space="preserve">MDX pre-filtering: </w:t>
      </w:r>
      <w:r>
        <w:t xml:space="preserve">Can TM1FILTERBYLEVEL or other MDX subset approaches be used in the </w:t>
      </w:r>
      <w:proofErr w:type="spellStart"/>
      <w:r>
        <w:t>Prolog</w:t>
      </w:r>
      <w:proofErr w:type="spellEnd"/>
      <w:r>
        <w:t xml:space="preserve"> to generate a pre-filtered source view containing only leaf-level elements, and would this reduce the effective ELISANC evaluation count within the Data section loop?</w:t>
      </w:r>
    </w:p>
    <w:p w14:paraId="4427C166" w14:textId="77777777" w:rsidR="00586781" w:rsidRDefault="00586781">
      <w:pPr>
        <w:spacing w:before="200"/>
      </w:pPr>
    </w:p>
    <w:p w14:paraId="44334E0E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7.  Business Impact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86781" w14:paraId="0A2E9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4D6B" w14:textId="77777777" w:rsidR="00586781" w:rsidRDefault="00000000">
            <w:r>
              <w:rPr>
                <w:b/>
                <w:bCs/>
              </w:rPr>
              <w:t>Affected Users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4F603" w14:textId="77777777" w:rsidR="00586781" w:rsidRDefault="00000000">
            <w:r>
              <w:t>252 user groups across the organisation. Security chores are required to refresh user access and cannot be skipped.</w:t>
            </w:r>
          </w:p>
        </w:tc>
      </w:tr>
      <w:tr w:rsidR="00586781" w14:paraId="0BA1D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55C23" w14:textId="77777777" w:rsidR="00586781" w:rsidRDefault="00000000">
            <w:r>
              <w:rPr>
                <w:b/>
                <w:bCs/>
              </w:rPr>
              <w:t>Server Availability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811C" w14:textId="77777777" w:rsidR="00586781" w:rsidRDefault="00000000">
            <w:r>
              <w:t>The 4.6-hour runtime monopolises server resources, degrading concurrent user session performance during and after chore execution.</w:t>
            </w:r>
          </w:p>
        </w:tc>
      </w:tr>
      <w:tr w:rsidR="00586781" w14:paraId="001AF5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6F65" w14:textId="77777777" w:rsidR="00586781" w:rsidRDefault="00000000">
            <w:r>
              <w:rPr>
                <w:b/>
                <w:bCs/>
              </w:rPr>
              <w:t>External Alerting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590D" w14:textId="77777777" w:rsidR="00586781" w:rsidRDefault="00000000">
            <w:r>
              <w:t>475 GB threshold breaches trigger external monitoring alerts repeatedly, requiring manual intervention each time.</w:t>
            </w:r>
          </w:p>
        </w:tc>
      </w:tr>
      <w:tr w:rsidR="00586781" w14:paraId="65EDDA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EEC5" w14:textId="77777777" w:rsidR="00586781" w:rsidRDefault="00000000">
            <w:r>
              <w:rPr>
                <w:b/>
                <w:bCs/>
              </w:rPr>
              <w:t>Planning Modules Affected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D302" w14:textId="77777777" w:rsidR="00586781" w:rsidRDefault="00000000">
            <w:r>
              <w:t>General Expense Cost Mapping, Workforce Planning Input, Workforce Planning Summary, Income, Income Assumptions — all depend on security cube data written by these TI processes.</w:t>
            </w:r>
          </w:p>
        </w:tc>
      </w:tr>
      <w:tr w:rsidR="00586781" w14:paraId="254A9B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8E32" w14:textId="77777777" w:rsidR="00586781" w:rsidRDefault="00000000">
            <w:r>
              <w:rPr>
                <w:b/>
                <w:bCs/>
                <w:color w:val="E65100"/>
              </w:rPr>
              <w:t>Urgency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0B27" w14:textId="77777777" w:rsidR="00586781" w:rsidRDefault="00000000">
            <w:r>
              <w:rPr>
                <w:color w:val="C62828"/>
              </w:rPr>
              <w:t>HIGH — Scheduled security chores are a production dependency. The memory spike cannot be resolved without IBM guidance on a supported optimisation path.</w:t>
            </w:r>
          </w:p>
        </w:tc>
      </w:tr>
    </w:tbl>
    <w:p w14:paraId="3A451021" w14:textId="77777777" w:rsidR="00586781" w:rsidRDefault="00586781">
      <w:pPr>
        <w:spacing w:before="200"/>
      </w:pPr>
    </w:p>
    <w:p w14:paraId="06888880" w14:textId="77777777" w:rsidR="00586781" w:rsidRDefault="00000000">
      <w:pPr>
        <w:pStyle w:val="Heading1"/>
        <w:spacing w:before="240" w:after="120"/>
      </w:pPr>
      <w:r>
        <w:rPr>
          <w:b/>
          <w:bCs/>
          <w:color w:val="1F3864"/>
          <w:sz w:val="28"/>
          <w:szCs w:val="28"/>
        </w:rPr>
        <w:t>8.  Attachments / Additional Information Available</w:t>
      </w:r>
    </w:p>
    <w:p w14:paraId="3EE9470E" w14:textId="77777777" w:rsidR="00586781" w:rsidRDefault="00000000">
      <w:pPr>
        <w:spacing w:before="60" w:after="60"/>
      </w:pPr>
      <w:r>
        <w:t>The following materials are available on request:</w:t>
      </w:r>
    </w:p>
    <w:p w14:paraId="1657B28A" w14:textId="77777777" w:rsidR="00586781" w:rsidRDefault="00586781">
      <w:pPr>
        <w:spacing w:before="80" w:after="40"/>
      </w:pPr>
    </w:p>
    <w:p w14:paraId="3D69126D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Complete TI process code for both Security — Set </w:t>
      </w:r>
      <w:proofErr w:type="spellStart"/>
      <w:r>
        <w:t>Center</w:t>
      </w:r>
      <w:proofErr w:type="spellEnd"/>
      <w:r>
        <w:t xml:space="preserve"> Location Access and Security — Set </w:t>
      </w:r>
      <w:proofErr w:type="spellStart"/>
      <w:r>
        <w:t>Center</w:t>
      </w:r>
      <w:proofErr w:type="spellEnd"/>
      <w:r>
        <w:t xml:space="preserve"> Location Access WFP</w:t>
      </w:r>
    </w:p>
    <w:p w14:paraId="02F4C594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Cell security rules</w:t>
      </w:r>
      <w:proofErr w:type="gramStart"/>
      <w:r>
        <w:t>: }</w:t>
      </w:r>
      <w:proofErr w:type="spellStart"/>
      <w:r>
        <w:t>CellSecurity</w:t>
      </w:r>
      <w:proofErr w:type="gramEnd"/>
      <w:r>
        <w:t>_General</w:t>
      </w:r>
      <w:proofErr w:type="spellEnd"/>
      <w:r>
        <w:t xml:space="preserve"> Expense Cost Mapping</w:t>
      </w:r>
      <w:proofErr w:type="gramStart"/>
      <w:r>
        <w:t>, }</w:t>
      </w:r>
      <w:proofErr w:type="spellStart"/>
      <w:r>
        <w:t>CellSecurity</w:t>
      </w:r>
      <w:proofErr w:type="gramEnd"/>
      <w:r>
        <w:t>_Workforce</w:t>
      </w:r>
      <w:proofErr w:type="spellEnd"/>
      <w:r>
        <w:t xml:space="preserve"> Planning Input</w:t>
      </w:r>
      <w:proofErr w:type="gramStart"/>
      <w:r>
        <w:t>, }</w:t>
      </w:r>
      <w:proofErr w:type="spellStart"/>
      <w:r>
        <w:t>CellSecurity</w:t>
      </w:r>
      <w:proofErr w:type="gramEnd"/>
      <w:r>
        <w:t>_Workforce</w:t>
      </w:r>
      <w:proofErr w:type="spellEnd"/>
      <w:r>
        <w:t xml:space="preserve"> Planning Summary</w:t>
      </w:r>
      <w:proofErr w:type="gramStart"/>
      <w:r>
        <w:t>, }</w:t>
      </w:r>
      <w:proofErr w:type="spellStart"/>
      <w:r>
        <w:t>CellSecurity</w:t>
      </w:r>
      <w:proofErr w:type="gramEnd"/>
      <w:r>
        <w:t>_Income</w:t>
      </w:r>
      <w:proofErr w:type="spellEnd"/>
      <w:proofErr w:type="gramStart"/>
      <w:r>
        <w:t>, }</w:t>
      </w:r>
      <w:proofErr w:type="spellStart"/>
      <w:r>
        <w:t>CellSecurity</w:t>
      </w:r>
      <w:proofErr w:type="gramEnd"/>
      <w:r>
        <w:t>_Income</w:t>
      </w:r>
      <w:proofErr w:type="spellEnd"/>
      <w:r>
        <w:t xml:space="preserve"> Assumptions</w:t>
      </w:r>
    </w:p>
    <w:p w14:paraId="034C7A6A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TM1 server logs showing runtime and memory watermark data</w:t>
      </w:r>
    </w:p>
    <w:p w14:paraId="2800D81A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>External monitoring alert screenshots showing repeated 475 GB breach events</w:t>
      </w:r>
    </w:p>
    <w:p w14:paraId="436F32A2" w14:textId="77777777" w:rsidR="0058678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Test results comparing ELISANC (correct) vs. ELPAR-based BFS (incorrect — leaves READ at leaf </w:t>
      </w:r>
      <w:proofErr w:type="spellStart"/>
      <w:r>
        <w:t>centers</w:t>
      </w:r>
      <w:proofErr w:type="spellEnd"/>
      <w:r>
        <w:t>) approaches</w:t>
      </w:r>
    </w:p>
    <w:p w14:paraId="1BF65735" w14:textId="77777777" w:rsidR="00586781" w:rsidRDefault="00586781">
      <w:pPr>
        <w:spacing w:before="200"/>
      </w:pPr>
    </w:p>
    <w:p w14:paraId="547C4460" w14:textId="77777777" w:rsidR="00586781" w:rsidRDefault="00586781">
      <w:pPr>
        <w:pBdr>
          <w:bottom w:val="single" w:sz="4" w:space="1" w:color="CCCCCC"/>
        </w:pBdr>
        <w:spacing w:before="120" w:after="120"/>
      </w:pPr>
    </w:p>
    <w:p w14:paraId="3E57F296" w14:textId="77777777" w:rsidR="00586781" w:rsidRDefault="00586781">
      <w:pPr>
        <w:spacing w:before="120"/>
      </w:pPr>
    </w:p>
    <w:p w14:paraId="4F024AEB" w14:textId="77777777" w:rsidR="00586781" w:rsidRDefault="00000000">
      <w:pPr>
        <w:spacing w:before="60" w:after="60"/>
      </w:pPr>
      <w:r>
        <w:rPr>
          <w:b/>
          <w:bCs/>
        </w:rPr>
        <w:t xml:space="preserve">Submitted by: </w:t>
      </w:r>
      <w:r>
        <w:t xml:space="preserve">Niranjan </w:t>
      </w:r>
      <w:proofErr w:type="gramStart"/>
      <w:r>
        <w:t>Patra  |</w:t>
      </w:r>
      <w:proofErr w:type="gramEnd"/>
      <w:r>
        <w:t xml:space="preserve">  EPA System </w:t>
      </w:r>
      <w:proofErr w:type="gramStart"/>
      <w:r>
        <w:t>Administration  |</w:t>
      </w:r>
      <w:proofErr w:type="gramEnd"/>
      <w:r>
        <w:t xml:space="preserve">  kl49474@gmail.com</w:t>
      </w:r>
    </w:p>
    <w:p w14:paraId="2600FED3" w14:textId="77777777" w:rsidR="00586781" w:rsidRDefault="00000000">
      <w:pPr>
        <w:spacing w:before="60" w:after="60"/>
      </w:pPr>
      <w:r>
        <w:rPr>
          <w:b/>
          <w:bCs/>
        </w:rPr>
        <w:t xml:space="preserve">Date: </w:t>
      </w:r>
      <w:r>
        <w:t>May 15, 2026</w:t>
      </w:r>
    </w:p>
    <w:p w14:paraId="0F3CBC3F" w14:textId="77777777" w:rsidR="00586781" w:rsidRDefault="00000000">
      <w:pPr>
        <w:spacing w:before="60" w:after="60"/>
      </w:pPr>
      <w:r>
        <w:rPr>
          <w:b/>
          <w:bCs/>
        </w:rPr>
        <w:t xml:space="preserve">System: </w:t>
      </w:r>
      <w:r>
        <w:t>IBM Planning Analytics (TM1) — GFS (General Financial System)</w:t>
      </w:r>
    </w:p>
    <w:sectPr w:rsidR="005867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B7444" w14:textId="77777777" w:rsidR="00000181" w:rsidRDefault="00000181">
      <w:r>
        <w:separator/>
      </w:r>
    </w:p>
  </w:endnote>
  <w:endnote w:type="continuationSeparator" w:id="0">
    <w:p w14:paraId="3594BDA6" w14:textId="77777777" w:rsidR="00000181" w:rsidRDefault="00000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5A9E" w14:textId="77777777" w:rsidR="00586781" w:rsidRDefault="00000000">
    <w:pPr>
      <w:pBdr>
        <w:top w:val="single" w:sz="4" w:space="1" w:color="CCCCCC"/>
      </w:pBdr>
      <w:spacing w:before="100"/>
      <w:jc w:val="center"/>
    </w:pPr>
    <w:r>
      <w:rPr>
        <w:color w:val="888888"/>
        <w:sz w:val="18"/>
        <w:szCs w:val="18"/>
      </w:rPr>
      <w:t xml:space="preserve">EPA System Administration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4BFB9" w14:textId="77777777" w:rsidR="00000181" w:rsidRDefault="00000181">
      <w:r>
        <w:separator/>
      </w:r>
    </w:p>
  </w:footnote>
  <w:footnote w:type="continuationSeparator" w:id="0">
    <w:p w14:paraId="47C89DDA" w14:textId="77777777" w:rsidR="00000181" w:rsidRDefault="00000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A4BFC" w14:textId="77777777" w:rsidR="00586781" w:rsidRDefault="00000000">
    <w:pPr>
      <w:pBdr>
        <w:bottom w:val="single" w:sz="4" w:space="1" w:color="1F3864"/>
      </w:pBdr>
      <w:tabs>
        <w:tab w:val="right" w:pos="9360"/>
      </w:tabs>
      <w:spacing w:after="100"/>
    </w:pPr>
    <w:r>
      <w:rPr>
        <w:b/>
        <w:bCs/>
        <w:color w:val="1F3864"/>
        <w:sz w:val="18"/>
        <w:szCs w:val="18"/>
      </w:rPr>
      <w:t>IBM PLANNING ANALYTICS  |  SUPPORT TICKET</w:t>
    </w:r>
    <w:r>
      <w:rPr>
        <w:color w:val="888888"/>
        <w:sz w:val="18"/>
        <w:szCs w:val="18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3CBA"/>
    <w:multiLevelType w:val="hybridMultilevel"/>
    <w:tmpl w:val="CBE6B720"/>
    <w:lvl w:ilvl="0" w:tplc="D9542EF4">
      <w:start w:val="1"/>
      <w:numFmt w:val="decimal"/>
      <w:lvlText w:val="%1."/>
      <w:lvlJc w:val="left"/>
      <w:pPr>
        <w:ind w:left="720" w:hanging="360"/>
      </w:pPr>
    </w:lvl>
    <w:lvl w:ilvl="1" w:tplc="9682933A">
      <w:numFmt w:val="decimal"/>
      <w:lvlText w:val=""/>
      <w:lvlJc w:val="left"/>
    </w:lvl>
    <w:lvl w:ilvl="2" w:tplc="8A3CBC46">
      <w:numFmt w:val="decimal"/>
      <w:lvlText w:val=""/>
      <w:lvlJc w:val="left"/>
    </w:lvl>
    <w:lvl w:ilvl="3" w:tplc="67B296CA">
      <w:numFmt w:val="decimal"/>
      <w:lvlText w:val=""/>
      <w:lvlJc w:val="left"/>
    </w:lvl>
    <w:lvl w:ilvl="4" w:tplc="6E703FDE">
      <w:numFmt w:val="decimal"/>
      <w:lvlText w:val=""/>
      <w:lvlJc w:val="left"/>
    </w:lvl>
    <w:lvl w:ilvl="5" w:tplc="9920EA20">
      <w:numFmt w:val="decimal"/>
      <w:lvlText w:val=""/>
      <w:lvlJc w:val="left"/>
    </w:lvl>
    <w:lvl w:ilvl="6" w:tplc="4A7CCB88">
      <w:numFmt w:val="decimal"/>
      <w:lvlText w:val=""/>
      <w:lvlJc w:val="left"/>
    </w:lvl>
    <w:lvl w:ilvl="7" w:tplc="AA202A38">
      <w:numFmt w:val="decimal"/>
      <w:lvlText w:val=""/>
      <w:lvlJc w:val="left"/>
    </w:lvl>
    <w:lvl w:ilvl="8" w:tplc="0ACE02B0">
      <w:numFmt w:val="decimal"/>
      <w:lvlText w:val=""/>
      <w:lvlJc w:val="left"/>
    </w:lvl>
  </w:abstractNum>
  <w:abstractNum w:abstractNumId="1" w15:restartNumberingAfterBreak="0">
    <w:nsid w:val="1C9F3DC0"/>
    <w:multiLevelType w:val="hybridMultilevel"/>
    <w:tmpl w:val="472484F6"/>
    <w:lvl w:ilvl="0" w:tplc="7332B62C">
      <w:start w:val="1"/>
      <w:numFmt w:val="decimal"/>
      <w:lvlText w:val="%1."/>
      <w:lvlJc w:val="left"/>
      <w:pPr>
        <w:ind w:left="720" w:hanging="360"/>
      </w:pPr>
    </w:lvl>
    <w:lvl w:ilvl="1" w:tplc="4554F882">
      <w:numFmt w:val="decimal"/>
      <w:lvlText w:val=""/>
      <w:lvlJc w:val="left"/>
    </w:lvl>
    <w:lvl w:ilvl="2" w:tplc="3000ED3C">
      <w:numFmt w:val="decimal"/>
      <w:lvlText w:val=""/>
      <w:lvlJc w:val="left"/>
    </w:lvl>
    <w:lvl w:ilvl="3" w:tplc="A1E0B89C">
      <w:numFmt w:val="decimal"/>
      <w:lvlText w:val=""/>
      <w:lvlJc w:val="left"/>
    </w:lvl>
    <w:lvl w:ilvl="4" w:tplc="B98E268A">
      <w:numFmt w:val="decimal"/>
      <w:lvlText w:val=""/>
      <w:lvlJc w:val="left"/>
    </w:lvl>
    <w:lvl w:ilvl="5" w:tplc="F79E12EA">
      <w:numFmt w:val="decimal"/>
      <w:lvlText w:val=""/>
      <w:lvlJc w:val="left"/>
    </w:lvl>
    <w:lvl w:ilvl="6" w:tplc="E87A1588">
      <w:numFmt w:val="decimal"/>
      <w:lvlText w:val=""/>
      <w:lvlJc w:val="left"/>
    </w:lvl>
    <w:lvl w:ilvl="7" w:tplc="7C1CB0CE">
      <w:numFmt w:val="decimal"/>
      <w:lvlText w:val=""/>
      <w:lvlJc w:val="left"/>
    </w:lvl>
    <w:lvl w:ilvl="8" w:tplc="620AA68E">
      <w:numFmt w:val="decimal"/>
      <w:lvlText w:val=""/>
      <w:lvlJc w:val="left"/>
    </w:lvl>
  </w:abstractNum>
  <w:abstractNum w:abstractNumId="2" w15:restartNumberingAfterBreak="0">
    <w:nsid w:val="2276400F"/>
    <w:multiLevelType w:val="hybridMultilevel"/>
    <w:tmpl w:val="95EE73A4"/>
    <w:lvl w:ilvl="0" w:tplc="D3A023CE">
      <w:start w:val="1"/>
      <w:numFmt w:val="bullet"/>
      <w:lvlText w:val="•"/>
      <w:lvlJc w:val="left"/>
      <w:pPr>
        <w:ind w:left="720" w:hanging="360"/>
      </w:pPr>
    </w:lvl>
    <w:lvl w:ilvl="1" w:tplc="0C1857F8">
      <w:start w:val="1"/>
      <w:numFmt w:val="bullet"/>
      <w:lvlText w:val="◦"/>
      <w:lvlJc w:val="left"/>
      <w:pPr>
        <w:ind w:left="1080" w:hanging="360"/>
      </w:pPr>
    </w:lvl>
    <w:lvl w:ilvl="2" w:tplc="1F880BE0">
      <w:numFmt w:val="decimal"/>
      <w:lvlText w:val=""/>
      <w:lvlJc w:val="left"/>
    </w:lvl>
    <w:lvl w:ilvl="3" w:tplc="E50225DE">
      <w:numFmt w:val="decimal"/>
      <w:lvlText w:val=""/>
      <w:lvlJc w:val="left"/>
    </w:lvl>
    <w:lvl w:ilvl="4" w:tplc="40BAB376">
      <w:numFmt w:val="decimal"/>
      <w:lvlText w:val=""/>
      <w:lvlJc w:val="left"/>
    </w:lvl>
    <w:lvl w:ilvl="5" w:tplc="2D54347C">
      <w:numFmt w:val="decimal"/>
      <w:lvlText w:val=""/>
      <w:lvlJc w:val="left"/>
    </w:lvl>
    <w:lvl w:ilvl="6" w:tplc="CA1E554C">
      <w:numFmt w:val="decimal"/>
      <w:lvlText w:val=""/>
      <w:lvlJc w:val="left"/>
    </w:lvl>
    <w:lvl w:ilvl="7" w:tplc="A6DEFB36">
      <w:numFmt w:val="decimal"/>
      <w:lvlText w:val=""/>
      <w:lvlJc w:val="left"/>
    </w:lvl>
    <w:lvl w:ilvl="8" w:tplc="E8468A92">
      <w:numFmt w:val="decimal"/>
      <w:lvlText w:val=""/>
      <w:lvlJc w:val="left"/>
    </w:lvl>
  </w:abstractNum>
  <w:abstractNum w:abstractNumId="3" w15:restartNumberingAfterBreak="0">
    <w:nsid w:val="478F0594"/>
    <w:multiLevelType w:val="hybridMultilevel"/>
    <w:tmpl w:val="8E4A2E42"/>
    <w:lvl w:ilvl="0" w:tplc="17D49BD6">
      <w:start w:val="1"/>
      <w:numFmt w:val="bullet"/>
      <w:lvlText w:val="●"/>
      <w:lvlJc w:val="left"/>
      <w:pPr>
        <w:ind w:left="720" w:hanging="360"/>
      </w:pPr>
    </w:lvl>
    <w:lvl w:ilvl="1" w:tplc="0A2EFEDE">
      <w:start w:val="1"/>
      <w:numFmt w:val="bullet"/>
      <w:lvlText w:val="○"/>
      <w:lvlJc w:val="left"/>
      <w:pPr>
        <w:ind w:left="1440" w:hanging="360"/>
      </w:pPr>
    </w:lvl>
    <w:lvl w:ilvl="2" w:tplc="0E1494D8">
      <w:start w:val="1"/>
      <w:numFmt w:val="bullet"/>
      <w:lvlText w:val="■"/>
      <w:lvlJc w:val="left"/>
      <w:pPr>
        <w:ind w:left="2160" w:hanging="360"/>
      </w:pPr>
    </w:lvl>
    <w:lvl w:ilvl="3" w:tplc="D022265A">
      <w:start w:val="1"/>
      <w:numFmt w:val="bullet"/>
      <w:lvlText w:val="●"/>
      <w:lvlJc w:val="left"/>
      <w:pPr>
        <w:ind w:left="2880" w:hanging="360"/>
      </w:pPr>
    </w:lvl>
    <w:lvl w:ilvl="4" w:tplc="CC987ECC">
      <w:start w:val="1"/>
      <w:numFmt w:val="bullet"/>
      <w:lvlText w:val="○"/>
      <w:lvlJc w:val="left"/>
      <w:pPr>
        <w:ind w:left="3600" w:hanging="360"/>
      </w:pPr>
    </w:lvl>
    <w:lvl w:ilvl="5" w:tplc="E27AF962">
      <w:start w:val="1"/>
      <w:numFmt w:val="bullet"/>
      <w:lvlText w:val="■"/>
      <w:lvlJc w:val="left"/>
      <w:pPr>
        <w:ind w:left="4320" w:hanging="360"/>
      </w:pPr>
    </w:lvl>
    <w:lvl w:ilvl="6" w:tplc="F1EA2B14">
      <w:start w:val="1"/>
      <w:numFmt w:val="bullet"/>
      <w:lvlText w:val="●"/>
      <w:lvlJc w:val="left"/>
      <w:pPr>
        <w:ind w:left="5040" w:hanging="360"/>
      </w:pPr>
    </w:lvl>
    <w:lvl w:ilvl="7" w:tplc="0F3CE11E">
      <w:start w:val="1"/>
      <w:numFmt w:val="bullet"/>
      <w:lvlText w:val="●"/>
      <w:lvlJc w:val="left"/>
      <w:pPr>
        <w:ind w:left="5760" w:hanging="360"/>
      </w:pPr>
    </w:lvl>
    <w:lvl w:ilvl="8" w:tplc="F2C27D50">
      <w:start w:val="1"/>
      <w:numFmt w:val="bullet"/>
      <w:lvlText w:val="●"/>
      <w:lvlJc w:val="left"/>
      <w:pPr>
        <w:ind w:left="6480" w:hanging="360"/>
      </w:pPr>
    </w:lvl>
  </w:abstractNum>
  <w:num w:numId="1" w16cid:durableId="1188376087">
    <w:abstractNumId w:val="3"/>
    <w:lvlOverride w:ilvl="0">
      <w:startOverride w:val="1"/>
    </w:lvlOverride>
  </w:num>
  <w:num w:numId="2" w16cid:durableId="1441409252">
    <w:abstractNumId w:val="2"/>
    <w:lvlOverride w:ilvl="0">
      <w:startOverride w:val="1"/>
    </w:lvlOverride>
  </w:num>
  <w:num w:numId="3" w16cid:durableId="42557655">
    <w:abstractNumId w:val="1"/>
    <w:lvlOverride w:ilvl="0">
      <w:startOverride w:val="1"/>
    </w:lvlOverride>
  </w:num>
  <w:num w:numId="4" w16cid:durableId="4494784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781"/>
    <w:rsid w:val="00000181"/>
    <w:rsid w:val="00586781"/>
    <w:rsid w:val="00AE54DA"/>
    <w:rsid w:val="00B64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FD9A"/>
  <w15:docId w15:val="{DD8596FB-134F-4AA2-A420-950FDF8C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1334</Words>
  <Characters>7610</Characters>
  <Application>Microsoft Office Word</Application>
  <DocSecurity>0</DocSecurity>
  <Lines>63</Lines>
  <Paragraphs>17</Paragraphs>
  <ScaleCrop>false</ScaleCrop>
  <Company/>
  <LinksUpToDate>false</LinksUpToDate>
  <CharactersWithSpaces>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Kotesh Patra</cp:lastModifiedBy>
  <cp:revision>2</cp:revision>
  <dcterms:created xsi:type="dcterms:W3CDTF">2026-05-15T12:49:00Z</dcterms:created>
  <dcterms:modified xsi:type="dcterms:W3CDTF">2026-05-15T12:49:00Z</dcterms:modified>
</cp:coreProperties>
</file>