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DD5" w:rsidRDefault="007B3273">
      <w:r>
        <w:t>Google Preparation guide:-</w:t>
      </w:r>
    </w:p>
    <w:p w:rsidR="007B3273" w:rsidRDefault="007B3273"/>
    <w:p w:rsidR="007B3273" w:rsidRPr="007B3273" w:rsidRDefault="007B3273" w:rsidP="007B3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255"/>
        <w:rPr>
          <w:rFonts w:ascii="Arial" w:eastAsia="Times New Roman" w:hAnsi="Arial" w:cs="Arial"/>
          <w:color w:val="2E3134"/>
          <w:spacing w:val="3"/>
          <w:sz w:val="24"/>
          <w:szCs w:val="24"/>
        </w:rPr>
      </w:pPr>
      <w:r w:rsidRPr="007B3273">
        <w:rPr>
          <w:rFonts w:ascii="Arial" w:eastAsia="Times New Roman" w:hAnsi="Arial" w:cs="Arial"/>
          <w:color w:val="2E3134"/>
          <w:spacing w:val="3"/>
          <w:sz w:val="24"/>
          <w:szCs w:val="24"/>
        </w:rPr>
        <w:t>Experience working with internet technologies (HTTP, JavaScript, HTML, AJAX, cookies, XML, etc.).</w:t>
      </w:r>
    </w:p>
    <w:p w:rsidR="007B3273" w:rsidRDefault="007B3273" w:rsidP="007B3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255"/>
        <w:rPr>
          <w:rFonts w:ascii="Arial" w:eastAsia="Times New Roman" w:hAnsi="Arial" w:cs="Arial"/>
          <w:color w:val="2E3134"/>
          <w:spacing w:val="3"/>
          <w:sz w:val="24"/>
          <w:szCs w:val="24"/>
        </w:rPr>
      </w:pPr>
      <w:r w:rsidRPr="007B3273">
        <w:rPr>
          <w:rFonts w:ascii="Arial" w:eastAsia="Times New Roman" w:hAnsi="Arial" w:cs="Arial"/>
          <w:color w:val="2E3134"/>
          <w:spacing w:val="3"/>
          <w:sz w:val="24"/>
          <w:szCs w:val="24"/>
        </w:rPr>
        <w:t>Experience in working with information systems and technologies (e.g., data management, databases, SQL).</w:t>
      </w:r>
    </w:p>
    <w:p w:rsidR="007B3273" w:rsidRPr="007B3273" w:rsidRDefault="007B3273" w:rsidP="007B3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E3134"/>
          <w:spacing w:val="3"/>
          <w:sz w:val="24"/>
          <w:szCs w:val="24"/>
        </w:rPr>
      </w:pPr>
      <w:r w:rsidRPr="007B3273">
        <w:rPr>
          <w:rFonts w:ascii="Arial" w:eastAsia="Times New Roman" w:hAnsi="Arial" w:cs="Arial"/>
          <w:color w:val="2E3134"/>
          <w:spacing w:val="3"/>
          <w:sz w:val="24"/>
          <w:szCs w:val="24"/>
        </w:rPr>
        <w:t>Experience working with web technologies such as HTML, CSS, JavaScript and HTTP.</w:t>
      </w:r>
    </w:p>
    <w:p w:rsidR="007B3273" w:rsidRDefault="007B3273" w:rsidP="007B3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255"/>
        <w:rPr>
          <w:rFonts w:ascii="Arial" w:eastAsia="Times New Roman" w:hAnsi="Arial" w:cs="Arial"/>
          <w:color w:val="2E3134"/>
          <w:spacing w:val="3"/>
          <w:sz w:val="24"/>
          <w:szCs w:val="24"/>
        </w:rPr>
      </w:pPr>
      <w:r>
        <w:rPr>
          <w:rFonts w:ascii="Arial" w:eastAsia="Times New Roman" w:hAnsi="Arial" w:cs="Arial"/>
          <w:color w:val="2E3134"/>
          <w:spacing w:val="3"/>
          <w:sz w:val="24"/>
          <w:szCs w:val="24"/>
        </w:rPr>
        <w:t xml:space="preserve">Data structure </w:t>
      </w:r>
      <w:r w:rsidR="00C626E1">
        <w:rPr>
          <w:rFonts w:ascii="Arial" w:eastAsia="Times New Roman" w:hAnsi="Arial" w:cs="Arial"/>
          <w:color w:val="2E3134"/>
          <w:spacing w:val="3"/>
          <w:sz w:val="24"/>
          <w:szCs w:val="24"/>
        </w:rPr>
        <w:t>–</w:t>
      </w:r>
      <w:r>
        <w:rPr>
          <w:rFonts w:ascii="Arial" w:eastAsia="Times New Roman" w:hAnsi="Arial" w:cs="Arial"/>
          <w:color w:val="2E3134"/>
          <w:spacing w:val="3"/>
          <w:sz w:val="24"/>
          <w:szCs w:val="24"/>
        </w:rPr>
        <w:t xml:space="preserve"> algorithms</w:t>
      </w:r>
    </w:p>
    <w:p w:rsidR="00C626E1" w:rsidRPr="007B3273" w:rsidRDefault="00C626E1" w:rsidP="007B32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hanging="255"/>
        <w:rPr>
          <w:rFonts w:ascii="Arial" w:eastAsia="Times New Roman" w:hAnsi="Arial" w:cs="Arial"/>
          <w:color w:val="2E3134"/>
          <w:spacing w:val="3"/>
          <w:sz w:val="24"/>
          <w:szCs w:val="24"/>
        </w:rPr>
      </w:pPr>
      <w:r>
        <w:rPr>
          <w:rFonts w:ascii="Arial" w:eastAsia="Times New Roman" w:hAnsi="Arial" w:cs="Arial"/>
          <w:color w:val="2E3134"/>
          <w:spacing w:val="3"/>
          <w:sz w:val="24"/>
          <w:szCs w:val="24"/>
        </w:rPr>
        <w:t>Angular 6</w:t>
      </w:r>
    </w:p>
    <w:p w:rsidR="007B3273" w:rsidRDefault="007B3273"/>
    <w:p w:rsidR="007B3273" w:rsidRDefault="007B3273">
      <w:r>
        <w:t>Self-evaluation form question:-</w:t>
      </w:r>
    </w:p>
    <w:p w:rsidR="007B3273" w:rsidRDefault="007B3273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Can you tell us about a recent technical project that you worked on where you had to code?</w:t>
      </w:r>
    </w:p>
    <w:p w:rsidR="00D3031C" w:rsidRDefault="00D3031C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 w:rsidRPr="00D3031C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Brief of </w:t>
      </w:r>
      <w:proofErr w:type="gramStart"/>
      <w:r w:rsidRPr="00D3031C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Project :</w:t>
      </w:r>
      <w:proofErr w:type="gramEnd"/>
      <w:r w:rsidRPr="00D3031C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My recent technical project is  web based Application which is based on health care products and insurance services ,  Basically this project "X" (changed project name due to NDA) , earlier it was available as desktop application , but then we have been converting desktop application into web based application so that its easily available and accessible to the </w:t>
      </w:r>
      <w:proofErr w:type="spellStart"/>
      <w:r w:rsidRPr="00D3031C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million</w:t>
      </w:r>
      <w:proofErr w:type="spellEnd"/>
      <w:r w:rsidRPr="00D3031C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 xml:space="preserve"> of customer across the world.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Create </w:t>
      </w:r>
      <w:hyperlink r:id="rId5" w:tooltip="Ecommerce Web Application Development" w:history="1">
        <w:r w:rsidRPr="00D3031C">
          <w:rPr>
            <w:rFonts w:ascii="Calibri" w:eastAsia="Times New Roman" w:hAnsi="Calibri" w:cs="Calibri"/>
            <w:color w:val="006BB6"/>
            <w:sz w:val="26"/>
            <w:szCs w:val="26"/>
          </w:rPr>
          <w:t>Web application</w:t>
        </w:r>
      </w:hyperlink>
      <w:r w:rsidRPr="00D3031C">
        <w:rPr>
          <w:rFonts w:ascii="Calibri" w:eastAsia="Times New Roman" w:hAnsi="Calibri" w:cs="Calibri"/>
          <w:color w:val="606060"/>
          <w:sz w:val="26"/>
          <w:szCs w:val="26"/>
        </w:rPr>
        <w:t> front end as per design comps and information architecture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Integrate front-end application with the application business layer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Follow best practices and standards for accessibility and </w:t>
      </w:r>
      <w:hyperlink r:id="rId6" w:tooltip="Cross-Browser Application Compatibility - HCL Tech Blog" w:history="1">
        <w:r w:rsidRPr="00D3031C">
          <w:rPr>
            <w:rFonts w:ascii="Calibri" w:eastAsia="Times New Roman" w:hAnsi="Calibri" w:cs="Calibri"/>
            <w:color w:val="006BB6"/>
            <w:sz w:val="26"/>
            <w:szCs w:val="26"/>
          </w:rPr>
          <w:t>cross-browser compatibility</w:t>
        </w:r>
      </w:hyperlink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Collect feedback from design and technical staff on Website development needs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Understand executing accessibility and progressive enhancement presentation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Stick to established coding standards and group procedures individually and in teams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Plan and estimate projects and reports hours to administration for billing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Add to engineering team’s culture of high code quality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Coordinate with Interface Design Architects for meeting accessibility standards at code level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Create conceptual diagrams, visual mock-ups, and manage detailed user interface specifications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Conduct usability testing to resolve interface problems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Engage in requirement specification process for new software functionality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Ensure design consistency with client’s development standards and guidelines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lastRenderedPageBreak/>
        <w:t>Design and build UIs on any server platform in a team environment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Guide and maintain developer teams and best practices</w:t>
      </w:r>
    </w:p>
    <w:p w:rsidR="00D3031C" w:rsidRDefault="00D3031C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</w:p>
    <w:p w:rsidR="007B3273" w:rsidRDefault="007B3273">
      <w:pP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On average, how many hours a day do you spend coding? </w:t>
      </w:r>
      <w: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  <w:t>*</w:t>
      </w:r>
    </w:p>
    <w:p w:rsidR="007B3273" w:rsidRDefault="007B3273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Could you give us an example of when you've had to work with clients?</w:t>
      </w:r>
    </w:p>
    <w:p w:rsidR="007B3273" w:rsidRDefault="007B3273">
      <w:pP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After reading the job description that I attached to the email, why are you interested in this role/team? </w:t>
      </w:r>
    </w:p>
    <w:p w:rsidR="007B3273" w:rsidRDefault="007B3273">
      <w:pP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Why would you like to be part of Google? </w:t>
      </w:r>
      <w: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  <w:t>*</w:t>
      </w:r>
    </w:p>
    <w:p w:rsidR="00D3031C" w:rsidRDefault="00D3031C">
      <w:pPr>
        <w:rPr>
          <w:rStyle w:val="freebirdformviewerviewitemsitemrequiredasterisk"/>
          <w:rFonts w:ascii="Helvetica" w:hAnsi="Helvetica" w:cs="Helvetica"/>
          <w:color w:val="DB4437"/>
          <w:sz w:val="30"/>
          <w:szCs w:val="30"/>
          <w:shd w:val="clear" w:color="auto" w:fill="FFFFFF"/>
        </w:rPr>
      </w:pP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Create </w:t>
      </w:r>
      <w:hyperlink r:id="rId7" w:tooltip="Ecommerce Web Application Development" w:history="1">
        <w:r w:rsidRPr="00D3031C">
          <w:rPr>
            <w:rFonts w:ascii="Calibri" w:eastAsia="Times New Roman" w:hAnsi="Calibri" w:cs="Calibri"/>
            <w:color w:val="006BB6"/>
            <w:sz w:val="26"/>
            <w:szCs w:val="26"/>
          </w:rPr>
          <w:t>Web application</w:t>
        </w:r>
      </w:hyperlink>
      <w:r w:rsidRPr="00D3031C">
        <w:rPr>
          <w:rFonts w:ascii="Calibri" w:eastAsia="Times New Roman" w:hAnsi="Calibri" w:cs="Calibri"/>
          <w:color w:val="606060"/>
          <w:sz w:val="26"/>
          <w:szCs w:val="26"/>
        </w:rPr>
        <w:t> front end as per design comps and information architecture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Integrate front-end application with the application business layer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Follow best practices and standards for accessibility and </w:t>
      </w:r>
      <w:hyperlink r:id="rId8" w:tooltip="Cross-Browser Application Compatibility - HCL Tech Blog" w:history="1">
        <w:r w:rsidRPr="00D3031C">
          <w:rPr>
            <w:rFonts w:ascii="Calibri" w:eastAsia="Times New Roman" w:hAnsi="Calibri" w:cs="Calibri"/>
            <w:color w:val="006BB6"/>
            <w:sz w:val="26"/>
            <w:szCs w:val="26"/>
          </w:rPr>
          <w:t>cross-browser compatibility</w:t>
        </w:r>
      </w:hyperlink>
    </w:p>
    <w:p w:rsid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Collect feedback from design and technical staff on Website development needs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Plan and estimate projects and reports hours to administration for billing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Engage in requirement specification process for new software functionality</w:t>
      </w:r>
    </w:p>
    <w:p w:rsidR="00D3031C" w:rsidRPr="00D3031C" w:rsidRDefault="00D3031C" w:rsidP="00D3031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  <w:r w:rsidRPr="00D3031C">
        <w:rPr>
          <w:rFonts w:ascii="Calibri" w:eastAsia="Times New Roman" w:hAnsi="Calibri" w:cs="Calibri"/>
          <w:color w:val="606060"/>
          <w:sz w:val="26"/>
          <w:szCs w:val="26"/>
        </w:rPr>
        <w:t>Ensure design consistency with client’s development standards and guidelines</w:t>
      </w:r>
    </w:p>
    <w:p w:rsidR="00D3031C" w:rsidRPr="00D3031C" w:rsidRDefault="00D3031C" w:rsidP="00D3031C">
      <w:pPr>
        <w:shd w:val="clear" w:color="auto" w:fill="FFFFFF"/>
        <w:spacing w:before="100" w:beforeAutospacing="1" w:after="100" w:afterAutospacing="1" w:line="240" w:lineRule="auto"/>
        <w:ind w:left="400"/>
        <w:jc w:val="both"/>
        <w:rPr>
          <w:rFonts w:ascii="Calibri" w:eastAsia="Times New Roman" w:hAnsi="Calibri" w:cs="Calibri"/>
          <w:color w:val="606060"/>
          <w:sz w:val="26"/>
          <w:szCs w:val="26"/>
        </w:rPr>
      </w:pPr>
    </w:p>
    <w:p w:rsidR="00D3031C" w:rsidRDefault="00D3031C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I directly involved into the 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client-facing role 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I 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interacts directly with a 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client, sometimes in person 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to understand the clie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>nt's needs or to solve problems and also where</w:t>
      </w:r>
      <w:r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 the client discusses and explains their goals and investment needs.</w:t>
      </w:r>
    </w:p>
    <w:p w:rsidR="00D3031C" w:rsidRDefault="00D3031C">
      <w:pPr>
        <w:rPr>
          <w:rFonts w:ascii="Arial" w:hAnsi="Arial" w:cs="Arial"/>
          <w:color w:val="111111"/>
          <w:sz w:val="26"/>
          <w:szCs w:val="26"/>
          <w:shd w:val="clear" w:color="auto" w:fill="FFFFFF"/>
        </w:rPr>
      </w:pPr>
    </w:p>
    <w:p w:rsidR="00D3031C" w:rsidRDefault="00D3031C">
      <w:pPr>
        <w:rPr>
          <w:rFonts w:ascii="Segoe UI" w:hAnsi="Segoe UI" w:cs="Segoe UI"/>
          <w:color w:val="21252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“I am interested in this post because I have a range of technical skills and can quickly grasp new technologies. I have already undertaken a period of study to further develop my understanding of complex programming languages such as Java and Python, and I am looking forward to developing my knowledge in new areas and techniques. I am also interested in the problem-solving element of the role and have developed these skills both in my academic studies and work experience.</w:t>
      </w:r>
    </w:p>
    <w:p w:rsidR="005230B3" w:rsidRDefault="005230B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lastRenderedPageBreak/>
        <w:t>I’m interested in this job because I can see that in this role, my skill sets would benefit you. Because they would benefit you, I would also benefit personally, professionally, and financially from that. If I can come in here and solve problems and accomplish your goals, it will be a great future for me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</w:p>
    <w:p w:rsidR="005230B3" w:rsidRDefault="005230B3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Also, I like the culture of this organization. I like what I’ve heard and what I’ve been reading about the company, and it seems like a great fit for my personality and my values.</w:t>
      </w:r>
    </w:p>
    <w:p w:rsidR="00115166" w:rsidRPr="00396EF5" w:rsidRDefault="00DE7CA1" w:rsidP="00396EF5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Google is an awesome place to work.</w:t>
      </w:r>
      <w:r w:rsidR="00396EF5">
        <w:rPr>
          <w:rFonts w:ascii="Georgia" w:hAnsi="Georgia"/>
          <w:color w:val="333333"/>
        </w:rPr>
        <w:t xml:space="preserve"> </w:t>
      </w:r>
      <w:r w:rsidR="00115166" w:rsidRPr="00396EF5">
        <w:t xml:space="preserve">I want to work at Google, because I feel that I will be the part of the great team who making the world a better place. I used Google products, I continue to use them, </w:t>
      </w:r>
      <w:proofErr w:type="spellStart"/>
      <w:r w:rsidR="00396EF5" w:rsidRPr="00396EF5">
        <w:t>its</w:t>
      </w:r>
      <w:proofErr w:type="spellEnd"/>
      <w:r w:rsidR="00115166" w:rsidRPr="00396EF5">
        <w:t xml:space="preserve"> make my life better. Google </w:t>
      </w:r>
      <w:r w:rsidR="00396EF5" w:rsidRPr="00396EF5">
        <w:t xml:space="preserve">has everything that an employee would expect </w:t>
      </w:r>
      <w:r w:rsidR="00115166" w:rsidRPr="00396EF5">
        <w:t>from one of the largest companies</w:t>
      </w:r>
      <w:r w:rsidR="00396EF5" w:rsidRPr="00396EF5">
        <w:t>,</w:t>
      </w:r>
      <w:r w:rsidR="00115166" w:rsidRPr="00396EF5">
        <w:t xml:space="preserve"> Bicycles and electric cars to get staff to meetings, gaming centers, organic gardens and eco-friendly furnishings. Google wants to make its employees' lives easier, and it's constantly searching for ways to improve the health, well-being and morale of its </w:t>
      </w:r>
      <w:r w:rsidR="00396EF5" w:rsidRPr="00396EF5">
        <w:t>Googlers. I feel that working at Google provide me with the sense of contributing to the worldwide population</w:t>
      </w:r>
      <w:r w:rsidR="00396EF5" w:rsidRPr="00396EF5">
        <w:rPr>
          <w:rFonts w:ascii="Arial" w:hAnsi="Arial" w:cs="Arial"/>
          <w:color w:val="111111"/>
          <w:sz w:val="26"/>
          <w:szCs w:val="26"/>
          <w:shd w:val="clear" w:color="auto" w:fill="FFFFFF"/>
        </w:rPr>
        <w:t xml:space="preserve">. </w:t>
      </w:r>
    </w:p>
    <w:p w:rsidR="00115166" w:rsidRDefault="00115166" w:rsidP="00115166">
      <w:pPr>
        <w:pStyle w:val="uiqtextpara"/>
        <w:spacing w:before="0" w:beforeAutospacing="0" w:after="240" w:afterAutospacing="0"/>
        <w:rPr>
          <w:rFonts w:ascii="Georgia" w:hAnsi="Georgia"/>
          <w:color w:val="333333"/>
        </w:rPr>
      </w:pPr>
    </w:p>
    <w:p w:rsidR="00911900" w:rsidRDefault="00396EF5" w:rsidP="00115166">
      <w:r>
        <w:rPr>
          <w:noProof/>
        </w:rPr>
        <w:drawing>
          <wp:inline distT="0" distB="0" distL="0" distR="0" wp14:anchorId="76F33F5F" wp14:editId="23C01A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6EF5" w:rsidRDefault="00396EF5" w:rsidP="00115166">
      <w:r>
        <w:rPr>
          <w:noProof/>
        </w:rPr>
        <w:lastRenderedPageBreak/>
        <w:drawing>
          <wp:inline distT="0" distB="0" distL="0" distR="0" wp14:anchorId="47CD88BF" wp14:editId="1C88F4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F5" w:rsidRDefault="00396EF5" w:rsidP="00115166">
      <w:r>
        <w:rPr>
          <w:noProof/>
        </w:rPr>
        <w:drawing>
          <wp:inline distT="0" distB="0" distL="0" distR="0" wp14:anchorId="6C2433E2" wp14:editId="2F502E1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F5" w:rsidRDefault="00396EF5" w:rsidP="00115166">
      <w:r>
        <w:rPr>
          <w:noProof/>
        </w:rPr>
        <w:lastRenderedPageBreak/>
        <w:drawing>
          <wp:inline distT="0" distB="0" distL="0" distR="0" wp14:anchorId="06835538" wp14:editId="031308B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F5" w:rsidRDefault="00396EF5" w:rsidP="00115166">
      <w:r>
        <w:rPr>
          <w:noProof/>
        </w:rPr>
        <w:drawing>
          <wp:inline distT="0" distB="0" distL="0" distR="0" wp14:anchorId="53248472" wp14:editId="0858E1B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0FED"/>
    <w:multiLevelType w:val="multilevel"/>
    <w:tmpl w:val="3764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B37D7B"/>
    <w:multiLevelType w:val="multilevel"/>
    <w:tmpl w:val="5316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B1A9D"/>
    <w:multiLevelType w:val="multilevel"/>
    <w:tmpl w:val="55A897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842CB5"/>
    <w:multiLevelType w:val="multilevel"/>
    <w:tmpl w:val="A054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73"/>
    <w:rsid w:val="00115166"/>
    <w:rsid w:val="003873E6"/>
    <w:rsid w:val="00396EF5"/>
    <w:rsid w:val="005230B3"/>
    <w:rsid w:val="007B3273"/>
    <w:rsid w:val="00911900"/>
    <w:rsid w:val="00C626E1"/>
    <w:rsid w:val="00CE700A"/>
    <w:rsid w:val="00D3031C"/>
    <w:rsid w:val="00DE7CA1"/>
    <w:rsid w:val="00EA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B4B8C-C24F-488D-9DE2-4E10C530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7B3273"/>
  </w:style>
  <w:style w:type="character" w:styleId="Hyperlink">
    <w:name w:val="Hyperlink"/>
    <w:basedOn w:val="DefaultParagraphFont"/>
    <w:uiPriority w:val="99"/>
    <w:semiHidden/>
    <w:unhideWhenUsed/>
    <w:rsid w:val="00D3031C"/>
    <w:rPr>
      <w:color w:val="0000FF"/>
      <w:u w:val="single"/>
    </w:rPr>
  </w:style>
  <w:style w:type="paragraph" w:customStyle="1" w:styleId="uiqtextpara">
    <w:name w:val="ui_qtext_para"/>
    <w:basedOn w:val="Normal"/>
    <w:rsid w:val="00DE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cltech.com/blogs/engineering-and-rd-services/building-cross-browser-application-using-html5-boilerplat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hcltech.com/independent-software-vendors/ecommerc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cltech.com/blogs/engineering-and-rd-services/building-cross-browser-application-using-html5-boilerplat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hcltech.com/independent-software-vendors/ecommerc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Verma</dc:creator>
  <cp:keywords/>
  <dc:description/>
  <cp:lastModifiedBy>Niranjan Verma</cp:lastModifiedBy>
  <cp:revision>2</cp:revision>
  <dcterms:created xsi:type="dcterms:W3CDTF">2019-01-31T04:10:00Z</dcterms:created>
  <dcterms:modified xsi:type="dcterms:W3CDTF">2019-02-01T03:14:00Z</dcterms:modified>
</cp:coreProperties>
</file>