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highlight w:val="yellow"/>
          <w:lang w:val="en-US"/>
        </w:rPr>
      </w:pPr>
      <w:r>
        <w:rPr>
          <w:rFonts w:hint="default"/>
          <w:sz w:val="32"/>
          <w:szCs w:val="32"/>
          <w:highlight w:val="yellow"/>
          <w:lang w:val="en-US"/>
        </w:rPr>
        <w:t>INVOKING EXTRANAL URL INTO STUDIO</w:t>
      </w:r>
    </w:p>
    <w:p>
      <w:pPr>
        <w:rPr>
          <w:rFonts w:hint="default"/>
          <w:sz w:val="32"/>
          <w:szCs w:val="32"/>
          <w:highlight w:val="yellow"/>
          <w:lang w:val="en-US"/>
        </w:rPr>
      </w:pPr>
    </w:p>
    <w:p>
      <w:pPr>
        <w:rPr>
          <w:rFonts w:hint="default"/>
          <w:sz w:val="32"/>
          <w:szCs w:val="32"/>
          <w:highlight w:val="yellow"/>
          <w:lang w:val="en-US"/>
        </w:rPr>
      </w:pPr>
    </w:p>
    <w:p>
      <w:pPr>
        <w:rPr>
          <w:rFonts w:hint="default"/>
          <w:sz w:val="22"/>
          <w:szCs w:val="22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lang w:val="en-US"/>
        </w:rPr>
        <w:t xml:space="preserve">EG:  we taken extral URL from GOREST.CO.IN site </w:t>
      </w:r>
    </w:p>
    <w:p>
      <w:r>
        <w:drawing>
          <wp:inline distT="0" distB="0" distL="114300" distR="114300">
            <wp:extent cx="5271135" cy="208851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Then the URL Will be HTTP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"https://gorest.co.in/public/v2/users"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://gorest.co.in/public/v2/users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Then </w:t>
      </w:r>
      <w:r>
        <w:rPr>
          <w:rFonts w:hint="default"/>
          <w:b/>
          <w:bCs/>
          <w:sz w:val="24"/>
          <w:szCs w:val="24"/>
          <w:lang w:val="en-US"/>
        </w:rPr>
        <w:t>Host =          gorest.co.in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Port=           443(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Because of External URL always 44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Resource Path=    /public/v2/users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We can invoke URL in two ways:</w:t>
      </w:r>
    </w:p>
    <w:p>
      <w:pPr>
        <w:numPr>
          <w:ilvl w:val="0"/>
          <w:numId w:val="1"/>
        </w:numPr>
        <w:ind w:left="325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InvokeRestAPI</w:t>
      </w:r>
    </w:p>
    <w:p>
      <w:pPr>
        <w:numPr>
          <w:ilvl w:val="0"/>
          <w:numId w:val="1"/>
        </w:numPr>
        <w:ind w:left="325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Http send Request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73675" cy="1506220"/>
            <wp:effectExtent l="0" t="0" r="317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012315"/>
            <wp:effectExtent l="0" t="0" r="1143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150" cy="1871345"/>
            <wp:effectExtent l="0" t="0" r="1270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IN HTTP Resource connection</w:t>
      </w:r>
    </w:p>
    <w:p>
      <w:r>
        <w:drawing>
          <wp:inline distT="0" distB="0" distL="114300" distR="114300">
            <wp:extent cx="5266055" cy="2180590"/>
            <wp:effectExtent l="0" t="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Host and port as below</w:t>
      </w:r>
    </w:p>
    <w:p>
      <w:r>
        <w:drawing>
          <wp:inline distT="0" distB="0" distL="114300" distR="114300">
            <wp:extent cx="5271135" cy="271653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there is any need to invoke total pages of data we need to parse the data with schema and write condition on loop for get all records</w:t>
      </w: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7BD476"/>
    <w:multiLevelType w:val="singleLevel"/>
    <w:tmpl w:val="1D7BD47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25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F1B47"/>
    <w:rsid w:val="42711077"/>
    <w:rsid w:val="493F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2022-12-21T06:31:00Z</dcterms:created>
  <dc:creator>NiranjanBatana</dc:creator>
  <cp:lastModifiedBy>NiranjanBatana</cp:lastModifiedBy>
  <dcterms:modified xsi:type="dcterms:W3CDTF">2022-12-21T06:50:05Z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ED78BDB1A1CF4DFBA07603D1A03787D2</vt:lpwstr>
  </property>
</Properties>
</file>