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</w:pPr>
    </w:p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</w:pPr>
    </w:p>
    <w:p w:rsidR="001E4175" w:rsidRP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 xml:space="preserve">Staging </w:t>
      </w:r>
      <w:proofErr w:type="spellStart"/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Area</w:t>
      </w:r>
      <w:proofErr w:type="gramStart"/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:</w:t>
      </w:r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A</w:t>
      </w:r>
      <w:proofErr w:type="spellEnd"/>
      <w:proofErr w:type="gramEnd"/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 xml:space="preserve"> place where we can group files together before we "commit" them to </w:t>
      </w:r>
      <w:proofErr w:type="spellStart"/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Git</w:t>
      </w:r>
      <w:proofErr w:type="spellEnd"/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.</w:t>
      </w:r>
    </w:p>
    <w:p w:rsidR="001E4175" w:rsidRP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</w:p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r w:rsidRPr="001E4175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 xml:space="preserve">Commit </w:t>
      </w:r>
      <w:r w:rsidRPr="001E4175">
        <w:rPr>
          <w:rFonts w:ascii="Helvetica" w:eastAsia="Times New Roman" w:hAnsi="Helvetica" w:cs="Helvetica"/>
          <w:color w:val="FFFFFF"/>
          <w:sz w:val="31"/>
          <w:szCs w:val="31"/>
        </w:rPr>
        <w:t>A "commit" is a snapshot of our repository. This way if we ever need to look back at the changes we've made (or if someone else does), we will see a nice timeline of all changes.</w:t>
      </w:r>
    </w:p>
    <w:p w:rsid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</w:p>
    <w:p w:rsidR="001E4175" w:rsidRPr="001E4175" w:rsidRDefault="001E4175" w:rsidP="001E4175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sz w:val="31"/>
          <w:szCs w:val="31"/>
        </w:rPr>
      </w:pPr>
      <w:proofErr w:type="spellStart"/>
      <w:r w:rsidRPr="001E4175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Wildcards</w:t>
      </w:r>
      <w:proofErr w:type="gramStart"/>
      <w:r w:rsidRPr="001E4175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:</w:t>
      </w:r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We</w:t>
      </w:r>
      <w:proofErr w:type="spellEnd"/>
      <w:proofErr w:type="gram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need quotes so that </w:t>
      </w:r>
      <w:proofErr w:type="spellStart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Git</w:t>
      </w:r>
      <w:proofErr w:type="spell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will receive the wildcard before our shell can interfere with it. Without quotes our shell will only execute the wildcard search within the current directory. </w:t>
      </w:r>
      <w:proofErr w:type="spellStart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Git</w:t>
      </w:r>
      <w:proofErr w:type="spell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will receive the list of files the shell found instead of the wildcard and it will not be able to add the files inside of the </w:t>
      </w:r>
      <w:proofErr w:type="spellStart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octofamily</w:t>
      </w:r>
      <w:proofErr w:type="spellEnd"/>
      <w:r w:rsidRPr="001E4175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directory.</w:t>
      </w:r>
    </w:p>
    <w:p w:rsidR="00E35C3B" w:rsidRDefault="00E35C3B" w:rsidP="001E4175"/>
    <w:p w:rsidR="006B6D82" w:rsidRPr="006B6D82" w:rsidRDefault="006B6D82" w:rsidP="006B6D82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proofErr w:type="spellStart"/>
      <w:proofErr w:type="gramStart"/>
      <w:r w:rsidRPr="006B6D82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git</w:t>
      </w:r>
      <w:proofErr w:type="spellEnd"/>
      <w:proofErr w:type="gramEnd"/>
      <w:r w:rsidRPr="006B6D82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 xml:space="preserve"> </w:t>
      </w:r>
      <w:proofErr w:type="spellStart"/>
      <w:r w:rsidRPr="006B6D82">
        <w:rPr>
          <w:rFonts w:ascii="Helvetica" w:eastAsia="Times New Roman" w:hAnsi="Helvetica" w:cs="Helvetica"/>
          <w:b/>
          <w:bCs/>
          <w:color w:val="89AAC3"/>
          <w:sz w:val="34"/>
          <w:szCs w:val="34"/>
        </w:rPr>
        <w:t>remote:</w:t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Git</w:t>
      </w:r>
      <w:proofErr w:type="spellEnd"/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 xml:space="preserve"> doesn't care what you name your remotes, but it's typical to name your main one </w:t>
      </w:r>
      <w:r w:rsidRPr="006B6D82">
        <w:rPr>
          <w:rFonts w:ascii="Courier" w:eastAsia="Times New Roman" w:hAnsi="Courier" w:cs="Courier New"/>
          <w:color w:val="FFFFFF"/>
          <w:sz w:val="28"/>
          <w:szCs w:val="28"/>
          <w:shd w:val="clear" w:color="auto" w:fill="3269A0"/>
        </w:rPr>
        <w:t>origin</w:t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.</w:t>
      </w:r>
    </w:p>
    <w:p w:rsidR="006B6D82" w:rsidRPr="006B6D82" w:rsidRDefault="006B6D82" w:rsidP="006B6D82">
      <w:pPr>
        <w:shd w:val="clear" w:color="auto" w:fill="3579AF"/>
        <w:spacing w:before="150" w:after="75" w:line="360" w:lineRule="atLeast"/>
        <w:rPr>
          <w:rFonts w:ascii="Helvetica" w:eastAsia="Times New Roman" w:hAnsi="Helvetica" w:cs="Helvetica"/>
          <w:color w:val="FFFFFF"/>
          <w:sz w:val="31"/>
          <w:szCs w:val="31"/>
        </w:rPr>
      </w:pP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It's also a good idea for your main repository to be on a remote server like </w:t>
      </w:r>
      <w:proofErr w:type="spellStart"/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fldChar w:fldCharType="begin"/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instrText xml:space="preserve"> HYPERLINK "http://github.com/" </w:instrText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fldChar w:fldCharType="separate"/>
      </w:r>
      <w:r w:rsidRPr="006B6D82">
        <w:rPr>
          <w:rFonts w:ascii="Helvetica" w:eastAsia="Times New Roman" w:hAnsi="Helvetica" w:cs="Helvetica"/>
          <w:color w:val="BCCFDD"/>
          <w:sz w:val="31"/>
          <w:szCs w:val="31"/>
        </w:rPr>
        <w:t>GitHub</w:t>
      </w:r>
      <w:proofErr w:type="spellEnd"/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fldChar w:fldCharType="end"/>
      </w:r>
      <w:r w:rsidRPr="006B6D82">
        <w:rPr>
          <w:rFonts w:ascii="Helvetica" w:eastAsia="Times New Roman" w:hAnsi="Helvetica" w:cs="Helvetica"/>
          <w:color w:val="FFFFFF"/>
          <w:sz w:val="31"/>
          <w:szCs w:val="31"/>
        </w:rPr>
        <w:t> in case your machine is lost at sea during a transatlantic boat cruise or crushed by three monkey statues during an earthquake.</w:t>
      </w:r>
    </w:p>
    <w:p w:rsidR="006B6D82" w:rsidRDefault="006B6D82" w:rsidP="001E4175"/>
    <w:p w:rsidR="00772597" w:rsidRPr="00772597" w:rsidRDefault="00772597" w:rsidP="00772597">
      <w:pPr>
        <w:shd w:val="clear" w:color="auto" w:fill="3579AF"/>
        <w:spacing w:after="0" w:line="360" w:lineRule="atLeast"/>
        <w:rPr>
          <w:rFonts w:ascii="Helvetica" w:eastAsia="Times New Roman" w:hAnsi="Helvetica" w:cs="Helvetica"/>
          <w:color w:val="FFFFFF"/>
          <w:sz w:val="20"/>
          <w:szCs w:val="20"/>
        </w:rPr>
      </w:pPr>
      <w:proofErr w:type="spellStart"/>
      <w:proofErr w:type="gramStart"/>
      <w:r w:rsidRPr="00772597">
        <w:rPr>
          <w:rFonts w:ascii="Helvetica" w:eastAsia="Times New Roman" w:hAnsi="Helvetica" w:cs="Helvetica"/>
          <w:b/>
          <w:bCs/>
          <w:color w:val="89AAC3"/>
        </w:rPr>
        <w:t>git</w:t>
      </w:r>
      <w:proofErr w:type="spellEnd"/>
      <w:proofErr w:type="gramEnd"/>
      <w:r w:rsidRPr="00772597">
        <w:rPr>
          <w:rFonts w:ascii="Helvetica" w:eastAsia="Times New Roman" w:hAnsi="Helvetica" w:cs="Helvetica"/>
          <w:b/>
          <w:bCs/>
          <w:color w:val="89AAC3"/>
        </w:rPr>
        <w:t xml:space="preserve"> </w:t>
      </w:r>
      <w:proofErr w:type="spellStart"/>
      <w:r w:rsidRPr="00772597">
        <w:rPr>
          <w:rFonts w:ascii="Helvetica" w:eastAsia="Times New Roman" w:hAnsi="Helvetica" w:cs="Helvetica"/>
          <w:b/>
          <w:bCs/>
          <w:color w:val="89AAC3"/>
        </w:rPr>
        <w:t>stash:</w:t>
      </w: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Sometimes</w:t>
      </w:r>
      <w:proofErr w:type="spellEnd"/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 xml:space="preserve"> when you go to pull you may have changes you don't want to commit just yet. One option you have, other than </w:t>
      </w:r>
      <w:proofErr w:type="spellStart"/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commiting</w:t>
      </w:r>
      <w:proofErr w:type="spellEnd"/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, is to stash the changes.</w:t>
      </w:r>
    </w:p>
    <w:p w:rsidR="00772597" w:rsidRPr="00772597" w:rsidRDefault="00772597" w:rsidP="00772597">
      <w:pPr>
        <w:shd w:val="clear" w:color="auto" w:fill="3579AF"/>
        <w:spacing w:before="150" w:line="360" w:lineRule="atLeast"/>
        <w:rPr>
          <w:rFonts w:ascii="Helvetica" w:eastAsia="Times New Roman" w:hAnsi="Helvetica" w:cs="Helvetica"/>
          <w:color w:val="FFFFFF"/>
          <w:sz w:val="20"/>
          <w:szCs w:val="20"/>
        </w:rPr>
      </w:pP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Use the command '</w:t>
      </w:r>
      <w:proofErr w:type="spellStart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>git</w:t>
      </w:r>
      <w:proofErr w:type="spellEnd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 xml:space="preserve"> stash</w:t>
      </w: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' to stash your changes, and '</w:t>
      </w:r>
      <w:proofErr w:type="spellStart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>git</w:t>
      </w:r>
      <w:proofErr w:type="spellEnd"/>
      <w:r w:rsidRPr="00772597">
        <w:rPr>
          <w:rFonts w:ascii="Courier" w:eastAsia="Times New Roman" w:hAnsi="Courier" w:cs="Courier New"/>
          <w:color w:val="FFFFFF"/>
          <w:sz w:val="18"/>
          <w:szCs w:val="18"/>
          <w:shd w:val="clear" w:color="auto" w:fill="3269A0"/>
        </w:rPr>
        <w:t> stash apply</w:t>
      </w:r>
      <w:r w:rsidRPr="00772597">
        <w:rPr>
          <w:rFonts w:ascii="Helvetica" w:eastAsia="Times New Roman" w:hAnsi="Helvetica" w:cs="Helvetica"/>
          <w:color w:val="FFFFFF"/>
          <w:sz w:val="20"/>
          <w:szCs w:val="20"/>
        </w:rPr>
        <w:t>' to re-apply your changes after your pull.</w:t>
      </w:r>
    </w:p>
    <w:p w:rsidR="00772597" w:rsidRDefault="00772597" w:rsidP="001E4175"/>
    <w:p w:rsidR="00F12966" w:rsidRDefault="00F12966" w:rsidP="001E4175">
      <w:pP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  <w:proofErr w:type="spellStart"/>
      <w:r w:rsidRPr="00F12966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HEAD</w:t>
      </w:r>
      <w:r w:rsidRPr="00F12966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The</w:t>
      </w:r>
      <w:proofErr w:type="spellEnd"/>
      <w:r w:rsidRPr="00F12966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HEAD is a pointer that holds your position within all your different commits. By default HEAD points to your most recent commit, so it can be used as a quick way to reference that commit without having to look up the SHA.</w:t>
      </w:r>
    </w:p>
    <w:p w:rsidR="00CF345C" w:rsidRDefault="00CF345C" w:rsidP="001E4175">
      <w:pP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</w:p>
    <w:p w:rsidR="00CF345C" w:rsidRDefault="00CF345C" w:rsidP="001E4175">
      <w:pP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  <w:r w:rsidRPr="00CF345C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 xml:space="preserve">Commit </w:t>
      </w:r>
      <w:proofErr w:type="spellStart"/>
      <w:r w:rsidRPr="00CF345C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Etiquette</w:t>
      </w:r>
      <w:proofErr w:type="gramStart"/>
      <w:r w:rsidRPr="00CF345C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:</w:t>
      </w:r>
      <w:r w:rsidRPr="00CF345C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You</w:t>
      </w:r>
      <w:proofErr w:type="spellEnd"/>
      <w:proofErr w:type="gramEnd"/>
      <w:r w:rsidRPr="00CF345C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want to try to keep related changes together in separate commits. Using '</w:t>
      </w:r>
      <w:proofErr w:type="spellStart"/>
      <w:r w:rsidRPr="00CF345C">
        <w:rPr>
          <w:rFonts w:ascii="Courier" w:hAnsi="Courier" w:cs="Courier New"/>
          <w:color w:val="FFFFFF"/>
          <w:shd w:val="clear" w:color="auto" w:fill="3269A0"/>
        </w:rPr>
        <w:t>git</w:t>
      </w:r>
      <w:proofErr w:type="spellEnd"/>
      <w:r w:rsidRPr="00CF345C">
        <w:rPr>
          <w:rFonts w:ascii="Courier" w:hAnsi="Courier" w:cs="Courier New"/>
          <w:color w:val="FFFFFF"/>
          <w:shd w:val="clear" w:color="auto" w:fill="3269A0"/>
        </w:rPr>
        <w:t xml:space="preserve"> diff</w:t>
      </w:r>
      <w:r w:rsidRPr="00CF345C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' gives you a good overview of changes you have made and lets you add files or directories one at a time and commit them separately.</w:t>
      </w:r>
    </w:p>
    <w:p w:rsidR="009E5B52" w:rsidRPr="009E5B52" w:rsidRDefault="009E5B52" w:rsidP="009E5B5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62"/>
          <w:szCs w:val="62"/>
        </w:rPr>
      </w:pPr>
      <w:r w:rsidRPr="009E5B52">
        <w:rPr>
          <w:rFonts w:ascii="Helvetica" w:eastAsia="Times New Roman" w:hAnsi="Helvetica" w:cs="Helvetica"/>
          <w:color w:val="8D8D8D"/>
          <w:kern w:val="36"/>
          <w:sz w:val="62"/>
          <w:szCs w:val="62"/>
        </w:rPr>
        <w:lastRenderedPageBreak/>
        <w:t>1.17</w:t>
      </w:r>
      <w:r w:rsidRPr="009E5B52">
        <w:rPr>
          <w:rFonts w:ascii="Helvetica" w:eastAsia="Times New Roman" w:hAnsi="Helvetica" w:cs="Helvetica"/>
          <w:color w:val="000000"/>
          <w:kern w:val="36"/>
          <w:sz w:val="62"/>
          <w:szCs w:val="62"/>
        </w:rPr>
        <w:t> Undo</w:t>
      </w:r>
    </w:p>
    <w:p w:rsidR="009E5B52" w:rsidRPr="009E5B52" w:rsidRDefault="009E5B52" w:rsidP="009E5B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</w:rPr>
      </w:pPr>
      <w:proofErr w:type="spellStart"/>
      <w:proofErr w:type="gramStart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>git</w:t>
      </w:r>
      <w:proofErr w:type="spellEnd"/>
      <w:proofErr w:type="gramEnd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 xml:space="preserve"> reset did a great job of </w:t>
      </w:r>
      <w:proofErr w:type="spellStart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>unstaging</w:t>
      </w:r>
      <w:proofErr w:type="spellEnd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 xml:space="preserve"> octodog.txt, but you'll notice that he's still there. He's just not staged anymore. It would be great if we could go back to how things were before </w:t>
      </w:r>
      <w:proofErr w:type="spellStart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>octodog</w:t>
      </w:r>
      <w:proofErr w:type="spellEnd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 xml:space="preserve"> came around and ruined the party.</w:t>
      </w:r>
    </w:p>
    <w:p w:rsidR="009E5B52" w:rsidRPr="009E5B52" w:rsidRDefault="009E5B52" w:rsidP="009E5B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</w:rPr>
      </w:pPr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>Files can be changed back to how they were at the last commit by using the command: </w:t>
      </w:r>
      <w:proofErr w:type="spellStart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>git</w:t>
      </w:r>
      <w:proofErr w:type="spellEnd"/>
      <w:r w:rsidRPr="009E5B52">
        <w:rPr>
          <w:rFonts w:ascii="Helvetica" w:eastAsia="Times New Roman" w:hAnsi="Helvetica" w:cs="Helvetica"/>
          <w:color w:val="434343"/>
          <w:sz w:val="24"/>
          <w:szCs w:val="24"/>
        </w:rPr>
        <w:t xml:space="preserve"> checkout -- &lt;target&gt;. Go ahead and get rid of all the changes since the last commit for octocat.txt</w:t>
      </w:r>
    </w:p>
    <w:p w:rsidR="009E5B52" w:rsidRPr="009E5B52" w:rsidRDefault="009E5B52" w:rsidP="009E5B52">
      <w:pPr>
        <w:shd w:val="clear" w:color="auto" w:fill="FFFFFF"/>
        <w:spacing w:after="240" w:line="384" w:lineRule="atLeast"/>
        <w:rPr>
          <w:rFonts w:ascii="Helvetica" w:eastAsia="Times New Roman" w:hAnsi="Helvetica" w:cs="Helvetica"/>
          <w:color w:val="434343"/>
          <w:sz w:val="24"/>
          <w:szCs w:val="24"/>
        </w:rPr>
      </w:pPr>
      <w:proofErr w:type="spellStart"/>
      <w:proofErr w:type="gramStart"/>
      <w:r w:rsidRPr="009E5B52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</w:rPr>
        <w:t>git</w:t>
      </w:r>
      <w:proofErr w:type="spellEnd"/>
      <w:proofErr w:type="gramEnd"/>
      <w:r w:rsidRPr="009E5B52">
        <w:rPr>
          <w:rFonts w:ascii="Helvetica" w:eastAsia="Times New Roman" w:hAnsi="Helvetica" w:cs="Helvetica"/>
          <w:color w:val="4183C4"/>
          <w:sz w:val="31"/>
          <w:szCs w:val="31"/>
          <w:shd w:val="clear" w:color="auto" w:fill="F2F2F2"/>
        </w:rPr>
        <w:t xml:space="preserve"> checkout -- octocat.txt</w:t>
      </w:r>
    </w:p>
    <w:p w:rsidR="00FC15BF" w:rsidRDefault="00FC15BF" w:rsidP="001E4175">
      <w:pP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  <w:bookmarkStart w:id="0" w:name="_GoBack"/>
      <w:bookmarkEnd w:id="0"/>
    </w:p>
    <w:p w:rsidR="00FC15BF" w:rsidRDefault="000C0804" w:rsidP="001E4175">
      <w:pP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  <w:r w:rsidRPr="000C0804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The '--</w:t>
      </w:r>
      <w:proofErr w:type="gramStart"/>
      <w:r w:rsidRPr="000C0804">
        <w:rPr>
          <w:rFonts w:ascii="Helvetica" w:hAnsi="Helvetica" w:cs="Helvetica"/>
          <w:b/>
          <w:bCs/>
          <w:color w:val="89AAC3"/>
          <w:sz w:val="26"/>
          <w:szCs w:val="26"/>
          <w:shd w:val="clear" w:color="auto" w:fill="3579AF"/>
        </w:rPr>
        <w:t>'</w:t>
      </w:r>
      <w:r w:rsidRPr="000C0804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So</w:t>
      </w:r>
      <w:proofErr w:type="gramEnd"/>
      <w:r w:rsidRPr="000C0804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 xml:space="preserve"> you may be wondering, why do I have to use this </w:t>
      </w:r>
      <w:r w:rsidRPr="000C0804">
        <w:rPr>
          <w:rFonts w:ascii="Courier" w:hAnsi="Courier" w:cs="Courier New"/>
          <w:color w:val="FFFFFF"/>
          <w:shd w:val="clear" w:color="auto" w:fill="3269A0"/>
        </w:rPr>
        <w:t>'--'</w:t>
      </w:r>
      <w:r w:rsidRPr="000C0804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 thing? </w:t>
      </w:r>
      <w:proofErr w:type="spellStart"/>
      <w:proofErr w:type="gramStart"/>
      <w:r w:rsidRPr="000C0804">
        <w:rPr>
          <w:rFonts w:ascii="Courier" w:hAnsi="Courier" w:cs="Courier New"/>
          <w:color w:val="FFFFFF"/>
          <w:shd w:val="clear" w:color="auto" w:fill="3269A0"/>
        </w:rPr>
        <w:t>git</w:t>
      </w:r>
      <w:proofErr w:type="spellEnd"/>
      <w:proofErr w:type="gramEnd"/>
      <w:r w:rsidRPr="000C0804">
        <w:rPr>
          <w:rFonts w:ascii="Courier" w:hAnsi="Courier" w:cs="Courier New"/>
          <w:color w:val="FFFFFF"/>
          <w:shd w:val="clear" w:color="auto" w:fill="3269A0"/>
        </w:rPr>
        <w:t xml:space="preserve"> checkout</w:t>
      </w:r>
      <w:r w:rsidRPr="000C0804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 seems to work fine without it. It's simply promising the command line that there are no more options after the </w:t>
      </w:r>
      <w:r w:rsidRPr="000C0804">
        <w:rPr>
          <w:rFonts w:ascii="Courier" w:hAnsi="Courier" w:cs="Courier New"/>
          <w:color w:val="FFFFFF"/>
          <w:shd w:val="clear" w:color="auto" w:fill="3269A0"/>
        </w:rPr>
        <w:t>'--'</w:t>
      </w:r>
      <w:r w:rsidRPr="000C0804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. This way if you happen to have a branch named </w:t>
      </w:r>
      <w:r w:rsidRPr="000C0804">
        <w:rPr>
          <w:rFonts w:ascii="Courier" w:hAnsi="Courier" w:cs="Courier New"/>
          <w:color w:val="FFFFFF"/>
          <w:shd w:val="clear" w:color="auto" w:fill="3269A0"/>
        </w:rPr>
        <w:t>octocat.txt</w:t>
      </w:r>
      <w:r w:rsidRPr="000C0804"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t>, it will still revert the file, instead of switching to the branch of the same name.</w:t>
      </w:r>
    </w:p>
    <w:p w:rsidR="000C0804" w:rsidRDefault="000C0804" w:rsidP="001E4175">
      <w:pP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</w:p>
    <w:p w:rsidR="000C0804" w:rsidRDefault="000C0804">
      <w:pPr>
        <w:spacing w:after="200" w:line="276" w:lineRule="auto"/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</w:pPr>
      <w:r>
        <w:rPr>
          <w:rFonts w:ascii="Helvetica" w:hAnsi="Helvetica" w:cs="Helvetica"/>
          <w:color w:val="FFFFFF"/>
          <w:sz w:val="20"/>
          <w:szCs w:val="20"/>
          <w:shd w:val="clear" w:color="auto" w:fill="3579AF"/>
        </w:rPr>
        <w:br w:type="page"/>
      </w:r>
    </w:p>
    <w:p w:rsidR="000C0804" w:rsidRDefault="000C0804" w:rsidP="001E4175"/>
    <w:sectPr w:rsidR="000C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75"/>
    <w:rsid w:val="000436A8"/>
    <w:rsid w:val="000C0804"/>
    <w:rsid w:val="000F56FE"/>
    <w:rsid w:val="001E4175"/>
    <w:rsid w:val="005D3E2C"/>
    <w:rsid w:val="006B6D82"/>
    <w:rsid w:val="00772597"/>
    <w:rsid w:val="009E5B52"/>
    <w:rsid w:val="00CF345C"/>
    <w:rsid w:val="00DA3579"/>
    <w:rsid w:val="00E35C3B"/>
    <w:rsid w:val="00EB5DEC"/>
    <w:rsid w:val="00F12966"/>
    <w:rsid w:val="00F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E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DE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B13F9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B13F9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EB5DEC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5D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B5DEC"/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EB5DEC"/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EC"/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EC"/>
    <w:rPr>
      <w:rFonts w:eastAsiaTheme="majorEastAsia" w:cstheme="majorBidi"/>
      <w:b/>
      <w:bCs/>
      <w:color w:val="B13F9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EC"/>
    <w:rPr>
      <w:rFonts w:asciiTheme="majorHAnsi" w:eastAsiaTheme="majorEastAsia" w:hAnsiTheme="majorHAnsi" w:cstheme="majorBidi"/>
      <w:i/>
      <w:iCs/>
      <w:color w:val="B13F9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DEC"/>
    <w:pPr>
      <w:spacing w:line="240" w:lineRule="auto"/>
    </w:pPr>
    <w:rPr>
      <w:rFonts w:eastAsiaTheme="minorEastAsia"/>
      <w:b/>
      <w:bCs/>
      <w:smallCaps/>
      <w:color w:val="B13F9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EC"/>
    <w:pPr>
      <w:numPr>
        <w:ilvl w:val="1"/>
      </w:numPr>
    </w:pPr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B5DEC"/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EB5DEC"/>
    <w:rPr>
      <w:b/>
      <w:bCs/>
      <w:color w:val="BF4BA7" w:themeColor="text2" w:themeTint="E6"/>
    </w:rPr>
  </w:style>
  <w:style w:type="character" w:styleId="Emphasis">
    <w:name w:val="Emphasis"/>
    <w:basedOn w:val="DefaultParagraphFont"/>
    <w:uiPriority w:val="20"/>
    <w:qFormat/>
    <w:rsid w:val="00EB5DEC"/>
    <w:rPr>
      <w:b w:val="0"/>
      <w:i/>
      <w:iCs/>
      <w:color w:val="B13F9A" w:themeColor="text2"/>
    </w:rPr>
  </w:style>
  <w:style w:type="paragraph" w:styleId="NoSpacing">
    <w:name w:val="No Spacing"/>
    <w:link w:val="NoSpacingChar"/>
    <w:uiPriority w:val="1"/>
    <w:qFormat/>
    <w:rsid w:val="00EB5D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5DEC"/>
  </w:style>
  <w:style w:type="paragraph" w:styleId="ListParagraph">
    <w:name w:val="List Paragraph"/>
    <w:basedOn w:val="Normal"/>
    <w:uiPriority w:val="34"/>
    <w:qFormat/>
    <w:rsid w:val="00EB5DEC"/>
    <w:pPr>
      <w:spacing w:line="240" w:lineRule="auto"/>
      <w:ind w:left="720" w:hanging="288"/>
      <w:contextualSpacing/>
    </w:pPr>
    <w:rPr>
      <w:color w:val="B13F9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B5DEC"/>
    <w:pPr>
      <w:pBdr>
        <w:left w:val="single" w:sz="48" w:space="13" w:color="B83D68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B5DEC"/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EC"/>
    <w:pPr>
      <w:pBdr>
        <w:left w:val="single" w:sz="48" w:space="13" w:color="AC66BB" w:themeColor="accent2"/>
      </w:pBdr>
      <w:spacing w:before="240" w:after="120" w:line="300" w:lineRule="auto"/>
    </w:pPr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EC"/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B5D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B5DEC"/>
    <w:rPr>
      <w:b/>
      <w:bCs/>
      <w:i/>
      <w:iCs/>
      <w:color w:val="B13F9A" w:themeColor="text2"/>
    </w:rPr>
  </w:style>
  <w:style w:type="character" w:styleId="SubtleReference">
    <w:name w:val="Subtle Reference"/>
    <w:basedOn w:val="DefaultParagraphFont"/>
    <w:uiPriority w:val="31"/>
    <w:qFormat/>
    <w:rsid w:val="00EB5D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B5DEC"/>
    <w:rPr>
      <w:rFonts w:asciiTheme="minorHAnsi" w:hAnsiTheme="minorHAnsi"/>
      <w:b/>
      <w:bCs/>
      <w:smallCaps/>
      <w:color w:val="B13F9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B5DEC"/>
    <w:rPr>
      <w:rFonts w:asciiTheme="majorHAnsi" w:hAnsiTheme="majorHAnsi"/>
      <w:b/>
      <w:bCs/>
      <w:caps w:val="0"/>
      <w:smallCaps/>
      <w:color w:val="B13F9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DEC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1E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6D82"/>
  </w:style>
  <w:style w:type="character" w:styleId="HTMLCode">
    <w:name w:val="HTML Code"/>
    <w:basedOn w:val="DefaultParagraphFont"/>
    <w:uiPriority w:val="99"/>
    <w:semiHidden/>
    <w:unhideWhenUsed/>
    <w:rsid w:val="006B6D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D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DEC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DE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DE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DE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B13F9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D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D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D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D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B13F9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D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D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EB5DEC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B5DE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EB5DEC"/>
    <w:rPr>
      <w:rFonts w:asciiTheme="majorHAnsi" w:eastAsiaTheme="majorEastAsia" w:hAnsiTheme="majorHAnsi" w:cstheme="majorBidi"/>
      <w:color w:val="B13F9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1Char">
    <w:name w:val="Heading 1 Char"/>
    <w:basedOn w:val="DefaultParagraphFont"/>
    <w:link w:val="Heading1"/>
    <w:uiPriority w:val="9"/>
    <w:rsid w:val="00EB5DEC"/>
    <w:rPr>
      <w:rFonts w:asciiTheme="majorHAnsi" w:eastAsiaTheme="majorEastAsia" w:hAnsiTheme="majorHAnsi" w:cstheme="majorBidi"/>
      <w:bCs/>
      <w:color w:val="B13F9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DEC"/>
    <w:rPr>
      <w:rFonts w:asciiTheme="majorHAnsi" w:eastAsiaTheme="majorEastAsia" w:hAnsiTheme="majorHAnsi" w:cstheme="majorBidi"/>
      <w:b/>
      <w:bCs/>
      <w:color w:val="DE6C36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DEC"/>
    <w:rPr>
      <w:rFonts w:eastAsiaTheme="majorEastAsia" w:cstheme="majorBidi"/>
      <w:b/>
      <w:bCs/>
      <w:color w:val="B13F9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DE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DEC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DE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DEC"/>
    <w:rPr>
      <w:rFonts w:asciiTheme="majorHAnsi" w:eastAsiaTheme="majorEastAsia" w:hAnsiTheme="majorHAnsi" w:cstheme="majorBidi"/>
      <w:i/>
      <w:iCs/>
      <w:color w:val="B13F9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DE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DE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5DEC"/>
    <w:pPr>
      <w:spacing w:line="240" w:lineRule="auto"/>
    </w:pPr>
    <w:rPr>
      <w:rFonts w:eastAsiaTheme="minorEastAsia"/>
      <w:b/>
      <w:bCs/>
      <w:smallCaps/>
      <w:color w:val="B13F9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DEC"/>
    <w:pPr>
      <w:numPr>
        <w:ilvl w:val="1"/>
      </w:numPr>
    </w:pPr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EB5DEC"/>
    <w:rPr>
      <w:rFonts w:eastAsiaTheme="majorEastAsia" w:cstheme="majorBidi"/>
      <w:iCs/>
      <w:color w:val="BF4BA7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EB5DEC"/>
    <w:rPr>
      <w:b/>
      <w:bCs/>
      <w:color w:val="BF4BA7" w:themeColor="text2" w:themeTint="E6"/>
    </w:rPr>
  </w:style>
  <w:style w:type="character" w:styleId="Emphasis">
    <w:name w:val="Emphasis"/>
    <w:basedOn w:val="DefaultParagraphFont"/>
    <w:uiPriority w:val="20"/>
    <w:qFormat/>
    <w:rsid w:val="00EB5DEC"/>
    <w:rPr>
      <w:b w:val="0"/>
      <w:i/>
      <w:iCs/>
      <w:color w:val="B13F9A" w:themeColor="text2"/>
    </w:rPr>
  </w:style>
  <w:style w:type="paragraph" w:styleId="NoSpacing">
    <w:name w:val="No Spacing"/>
    <w:link w:val="NoSpacingChar"/>
    <w:uiPriority w:val="1"/>
    <w:qFormat/>
    <w:rsid w:val="00EB5D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5DEC"/>
  </w:style>
  <w:style w:type="paragraph" w:styleId="ListParagraph">
    <w:name w:val="List Paragraph"/>
    <w:basedOn w:val="Normal"/>
    <w:uiPriority w:val="34"/>
    <w:qFormat/>
    <w:rsid w:val="00EB5DEC"/>
    <w:pPr>
      <w:spacing w:line="240" w:lineRule="auto"/>
      <w:ind w:left="720" w:hanging="288"/>
      <w:contextualSpacing/>
    </w:pPr>
    <w:rPr>
      <w:color w:val="B13F9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EB5DEC"/>
    <w:pPr>
      <w:pBdr>
        <w:left w:val="single" w:sz="48" w:space="13" w:color="B83D68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EB5DEC"/>
    <w:rPr>
      <w:rFonts w:asciiTheme="majorHAnsi" w:eastAsiaTheme="minorEastAsia" w:hAnsiTheme="majorHAnsi"/>
      <w:b/>
      <w:i/>
      <w:iCs/>
      <w:color w:val="B83D68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DEC"/>
    <w:pPr>
      <w:pBdr>
        <w:left w:val="single" w:sz="48" w:space="13" w:color="AC66BB" w:themeColor="accent2"/>
      </w:pBdr>
      <w:spacing w:before="240" w:after="120" w:line="300" w:lineRule="auto"/>
    </w:pPr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DEC"/>
    <w:rPr>
      <w:rFonts w:eastAsiaTheme="minorEastAsia"/>
      <w:b/>
      <w:bCs/>
      <w:i/>
      <w:iCs/>
      <w:color w:val="AC66BB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EB5DEC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EB5DEC"/>
    <w:rPr>
      <w:b/>
      <w:bCs/>
      <w:i/>
      <w:iCs/>
      <w:color w:val="B13F9A" w:themeColor="text2"/>
    </w:rPr>
  </w:style>
  <w:style w:type="character" w:styleId="SubtleReference">
    <w:name w:val="Subtle Reference"/>
    <w:basedOn w:val="DefaultParagraphFont"/>
    <w:uiPriority w:val="31"/>
    <w:qFormat/>
    <w:rsid w:val="00EB5DEC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EB5DEC"/>
    <w:rPr>
      <w:rFonts w:asciiTheme="minorHAnsi" w:hAnsiTheme="minorHAnsi"/>
      <w:b/>
      <w:bCs/>
      <w:smallCaps/>
      <w:color w:val="B13F9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EB5DEC"/>
    <w:rPr>
      <w:rFonts w:asciiTheme="majorHAnsi" w:hAnsiTheme="majorHAnsi"/>
      <w:b/>
      <w:bCs/>
      <w:caps w:val="0"/>
      <w:smallCaps/>
      <w:color w:val="B13F9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DEC"/>
    <w:pPr>
      <w:spacing w:before="480" w:line="264" w:lineRule="auto"/>
      <w:outlineLvl w:val="9"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1E4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6D82"/>
  </w:style>
  <w:style w:type="character" w:styleId="HTMLCode">
    <w:name w:val="HTML Code"/>
    <w:basedOn w:val="DefaultParagraphFont"/>
    <w:uiPriority w:val="99"/>
    <w:semiHidden/>
    <w:unhideWhenUsed/>
    <w:rsid w:val="006B6D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6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79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4" w:color="2E6C9F"/>
                        <w:left w:val="single" w:sz="6" w:space="8" w:color="2E6C9F"/>
                        <w:bottom w:val="single" w:sz="6" w:space="11" w:color="2E6C9F"/>
                        <w:right w:val="single" w:sz="6" w:space="8" w:color="2E6C9F"/>
                      </w:divBdr>
                      <w:divsChild>
                        <w:div w:id="117453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87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6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Nirav Patel</dc:creator>
  <cp:lastModifiedBy>Nirav Patel</cp:lastModifiedBy>
  <cp:revision>10</cp:revision>
  <dcterms:created xsi:type="dcterms:W3CDTF">2015-06-08T15:42:00Z</dcterms:created>
  <dcterms:modified xsi:type="dcterms:W3CDTF">2015-06-08T16:57:00Z</dcterms:modified>
</cp:coreProperties>
</file>