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A5" w:rsidRDefault="001E5505" w:rsidP="003E13EA">
      <w:r>
        <w:t>[Scene 1]</w:t>
      </w:r>
    </w:p>
    <w:p w:rsidR="003E13EA" w:rsidRDefault="003E13EA" w:rsidP="003E13EA">
      <w:r>
        <w:t xml:space="preserve">A recent survey suggests </w:t>
      </w:r>
      <w:r w:rsidRPr="00573AA5">
        <w:rPr>
          <w:highlight w:val="yellow"/>
        </w:rPr>
        <w:t>79%</w:t>
      </w:r>
      <w:r>
        <w:t xml:space="preserve"> of working professionals around the world are considered</w:t>
      </w:r>
      <w:r w:rsidR="00573AA5">
        <w:t xml:space="preserve"> to be </w:t>
      </w:r>
      <w:r>
        <w:t xml:space="preserve"> </w:t>
      </w:r>
      <w:r w:rsidRPr="00573AA5">
        <w:rPr>
          <w:highlight w:val="yellow"/>
        </w:rPr>
        <w:t>Passive Candidates</w:t>
      </w:r>
      <w:r>
        <w:t xml:space="preserve">.  </w:t>
      </w:r>
      <w:r w:rsidR="00573AA5">
        <w:t xml:space="preserve">Passive candidates are not looking for a job, but are very open to discussing new </w:t>
      </w:r>
      <w:r w:rsidR="001E5505">
        <w:t>opportunities</w:t>
      </w:r>
      <w:r>
        <w:t>.</w:t>
      </w:r>
    </w:p>
    <w:p w:rsidR="00573AA5" w:rsidRDefault="001E5505" w:rsidP="003E13EA">
      <w:r>
        <w:t>[Scene 2]</w:t>
      </w:r>
    </w:p>
    <w:p w:rsidR="003E13EA" w:rsidRDefault="003E13EA" w:rsidP="003E13EA">
      <w:r w:rsidRPr="00573AA5">
        <w:rPr>
          <w:highlight w:val="yellow"/>
        </w:rPr>
        <w:t>37%</w:t>
      </w:r>
      <w:r>
        <w:t xml:space="preserve"> of Talent Acquisition leaders across the globe say '</w:t>
      </w:r>
      <w:r w:rsidRPr="00573AA5">
        <w:rPr>
          <w:highlight w:val="yellow"/>
        </w:rPr>
        <w:t>Finding Better ways to source Passive Candidates</w:t>
      </w:r>
      <w:r>
        <w:t xml:space="preserve">'  remains to be their number one priority </w:t>
      </w:r>
      <w:r w:rsidR="00573AA5">
        <w:t>;</w:t>
      </w:r>
      <w:r>
        <w:t xml:space="preserve"> making it the number 1 of top 10 global trend</w:t>
      </w:r>
      <w:r w:rsidR="00573AA5">
        <w:t>s in recruitment.</w:t>
      </w:r>
    </w:p>
    <w:p w:rsidR="001E5505" w:rsidRDefault="001E5505" w:rsidP="003E13EA">
      <w:r>
        <w:t>[Scene 3]</w:t>
      </w:r>
    </w:p>
    <w:p w:rsidR="00573AA5" w:rsidRDefault="003E13EA" w:rsidP="003E13EA">
      <w:r>
        <w:t xml:space="preserve">So, </w:t>
      </w:r>
      <w:r w:rsidRPr="00573AA5">
        <w:rPr>
          <w:highlight w:val="yellow"/>
        </w:rPr>
        <w:t>How do you go about looking for Passive Candidates?</w:t>
      </w:r>
    </w:p>
    <w:p w:rsidR="003E13EA" w:rsidRDefault="002306FB" w:rsidP="003E13EA">
      <w:r>
        <w:t>W</w:t>
      </w:r>
      <w:r w:rsidR="003E13EA">
        <w:t>e are sure you will there is no effective way to do so.</w:t>
      </w:r>
    </w:p>
    <w:p w:rsidR="001E5505" w:rsidRDefault="001E5505" w:rsidP="003E13EA">
      <w:r>
        <w:t>[Scene 4]</w:t>
      </w:r>
    </w:p>
    <w:p w:rsidR="003E13EA" w:rsidRDefault="003E13EA" w:rsidP="003E13EA">
      <w:r w:rsidRPr="00573AA5">
        <w:rPr>
          <w:highlight w:val="yellow"/>
        </w:rPr>
        <w:t>Recruit Pass is here to change that !</w:t>
      </w:r>
      <w:r>
        <w:t xml:space="preserve"> </w:t>
      </w:r>
    </w:p>
    <w:p w:rsidR="003E13EA" w:rsidRDefault="003E13EA" w:rsidP="003E13EA">
      <w:r>
        <w:t xml:space="preserve">We are the most effective addition to your Talent Acquisition pipeline. </w:t>
      </w:r>
    </w:p>
    <w:p w:rsidR="001E5505" w:rsidRDefault="001E5505" w:rsidP="003E13EA">
      <w:r>
        <w:t>[Scene 5]</w:t>
      </w:r>
    </w:p>
    <w:p w:rsidR="003E13EA" w:rsidRDefault="003E13EA" w:rsidP="003E13EA">
      <w:r>
        <w:t xml:space="preserve">Our specialized tools and algorithms help you </w:t>
      </w:r>
      <w:r w:rsidRPr="00573AA5">
        <w:rPr>
          <w:highlight w:val="yellow"/>
        </w:rPr>
        <w:t xml:space="preserve">discover passive candidates, effectively communicate with them and get them </w:t>
      </w:r>
      <w:r w:rsidR="002306FB" w:rsidRPr="00573AA5">
        <w:rPr>
          <w:highlight w:val="yellow"/>
        </w:rPr>
        <w:t>on-board</w:t>
      </w:r>
      <w:r w:rsidRPr="00573AA5">
        <w:rPr>
          <w:highlight w:val="yellow"/>
        </w:rPr>
        <w:t xml:space="preserve"> your campaign</w:t>
      </w:r>
      <w:r>
        <w:t>!!</w:t>
      </w:r>
    </w:p>
    <w:p w:rsidR="001E5505" w:rsidRDefault="001E5505" w:rsidP="001E5505">
      <w:r>
        <w:t>[Scene 5]</w:t>
      </w:r>
    </w:p>
    <w:p w:rsidR="00573AA5" w:rsidRDefault="001E5505" w:rsidP="001E5505">
      <w:r>
        <w:t xml:space="preserve"> </w:t>
      </w:r>
      <w:r w:rsidR="002306FB">
        <w:t>‘</w:t>
      </w:r>
      <w:r w:rsidR="002306FB" w:rsidRPr="00573AA5">
        <w:rPr>
          <w:highlight w:val="yellow"/>
        </w:rPr>
        <w:t>Effective Ambassadors</w:t>
      </w:r>
      <w:r w:rsidR="002306FB">
        <w:t xml:space="preserve">’ help you find contacts that are most likely to suggest Passive Candidates. </w:t>
      </w:r>
    </w:p>
    <w:p w:rsidR="001E5505" w:rsidRDefault="001E5505" w:rsidP="001E5505">
      <w:r>
        <w:t xml:space="preserve">[Scene </w:t>
      </w:r>
      <w:r>
        <w:t>6</w:t>
      </w:r>
      <w:r>
        <w:t>]</w:t>
      </w:r>
    </w:p>
    <w:p w:rsidR="00573AA5" w:rsidRDefault="00573AA5" w:rsidP="00573AA5">
      <w:r>
        <w:t xml:space="preserve"> </w:t>
      </w:r>
      <w:r w:rsidR="002306FB">
        <w:t>‘</w:t>
      </w:r>
      <w:r w:rsidR="002306FB" w:rsidRPr="00573AA5">
        <w:rPr>
          <w:highlight w:val="yellow"/>
        </w:rPr>
        <w:t>Instant Rewards’</w:t>
      </w:r>
      <w:r w:rsidR="002306FB">
        <w:t xml:space="preserve"> help make your referral requests extremely attractive and successful. And finally </w:t>
      </w:r>
    </w:p>
    <w:p w:rsidR="001E5505" w:rsidRDefault="001E5505" w:rsidP="001E5505">
      <w:r>
        <w:t xml:space="preserve">[Scene </w:t>
      </w:r>
      <w:r>
        <w:t>7</w:t>
      </w:r>
      <w:r>
        <w:t>]</w:t>
      </w:r>
    </w:p>
    <w:p w:rsidR="003E13EA" w:rsidRDefault="00573AA5" w:rsidP="00573AA5">
      <w:r>
        <w:t xml:space="preserve"> </w:t>
      </w:r>
      <w:r w:rsidR="002306FB">
        <w:t>‘</w:t>
      </w:r>
      <w:r w:rsidR="002306FB" w:rsidRPr="00573AA5">
        <w:rPr>
          <w:highlight w:val="yellow"/>
        </w:rPr>
        <w:t>Intelligent Insights’</w:t>
      </w:r>
      <w:r w:rsidR="002306FB">
        <w:t xml:space="preserve"> help you zero in on referred candidates that are most likely to be excited about hearing from you.</w:t>
      </w:r>
    </w:p>
    <w:p w:rsidR="001E5505" w:rsidRDefault="001E5505" w:rsidP="001E5505">
      <w:r>
        <w:t xml:space="preserve">[Scene </w:t>
      </w:r>
      <w:r>
        <w:t>8</w:t>
      </w:r>
      <w:bookmarkStart w:id="0" w:name="_GoBack"/>
      <w:bookmarkEnd w:id="0"/>
      <w:r>
        <w:t>]</w:t>
      </w:r>
    </w:p>
    <w:p w:rsidR="00142B24" w:rsidRDefault="00573AA5">
      <w:r>
        <w:t>Don’t wait any longer. Get the leading edge over your competitors and peers.</w:t>
      </w:r>
    </w:p>
    <w:p w:rsidR="00573AA5" w:rsidRDefault="00573AA5">
      <w:r>
        <w:t>Press the ‘Get Started’ button now !</w:t>
      </w:r>
    </w:p>
    <w:sectPr w:rsidR="0057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EA"/>
    <w:rsid w:val="001E5505"/>
    <w:rsid w:val="002306FB"/>
    <w:rsid w:val="003E13EA"/>
    <w:rsid w:val="00573AA5"/>
    <w:rsid w:val="00754ECE"/>
    <w:rsid w:val="00827B2F"/>
    <w:rsid w:val="0083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2BCFB8EF.dotm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Goldman Sachs &amp; Co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Nirav [Tech]</dc:creator>
  <cp:lastModifiedBy>Shah, Nirav [Tech]</cp:lastModifiedBy>
  <cp:revision>3</cp:revision>
  <dcterms:created xsi:type="dcterms:W3CDTF">2014-01-07T12:37:00Z</dcterms:created>
  <dcterms:modified xsi:type="dcterms:W3CDTF">2014-01-07T12:39:00Z</dcterms:modified>
</cp:coreProperties>
</file>