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A9DA8" w14:textId="15433DC1" w:rsidR="00E15E74" w:rsidRDefault="00E15E74" w:rsidP="00E15E74">
      <w:pPr>
        <w:jc w:val="center"/>
        <w:rPr>
          <w:sz w:val="44"/>
          <w:szCs w:val="44"/>
        </w:rPr>
      </w:pPr>
      <w:r>
        <w:rPr>
          <w:sz w:val="44"/>
          <w:szCs w:val="44"/>
          <w:u w:val="single"/>
        </w:rPr>
        <w:t xml:space="preserve">ADVANCED ASSIGNMENT NO </w:t>
      </w:r>
      <w:r>
        <w:rPr>
          <w:sz w:val="44"/>
          <w:szCs w:val="44"/>
          <w:u w:val="single"/>
        </w:rPr>
        <w:t>6</w:t>
      </w:r>
    </w:p>
    <w:p w14:paraId="232F1292" w14:textId="77777777" w:rsidR="00E15E74" w:rsidRDefault="00E15E74" w:rsidP="00E15E74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Nirbhay Ahir</w:t>
      </w:r>
    </w:p>
    <w:p w14:paraId="5FE82B07" w14:textId="77777777" w:rsidR="00E15E74" w:rsidRDefault="00E15E74" w:rsidP="00E15E74">
      <w:pPr>
        <w:jc w:val="right"/>
        <w:rPr>
          <w:rStyle w:val="Hyperlink"/>
          <w:sz w:val="24"/>
          <w:szCs w:val="24"/>
        </w:rPr>
      </w:pPr>
      <w:hyperlink r:id="rId5" w:history="1">
        <w:r>
          <w:rPr>
            <w:rStyle w:val="Hyperlink"/>
            <w:sz w:val="24"/>
            <w:szCs w:val="24"/>
          </w:rPr>
          <w:t>Nirbhay.ahir36@gmail.com</w:t>
        </w:r>
      </w:hyperlink>
    </w:p>
    <w:p w14:paraId="63BF89A1" w14:textId="0CD458DA" w:rsidR="00E15E74" w:rsidRDefault="00E15E74"/>
    <w:p w14:paraId="49616030" w14:textId="77777777" w:rsidR="00E15E74" w:rsidRDefault="00E15E74"/>
    <w:p w14:paraId="68CC416A" w14:textId="4FA4DE64" w:rsidR="00E15E74" w:rsidRDefault="00E15E74">
      <w:pPr>
        <w:rPr>
          <w:color w:val="000000"/>
        </w:rPr>
      </w:pPr>
      <w:r w:rsidRPr="00E15E74">
        <w:rPr>
          <w:color w:val="000000"/>
        </w:rPr>
        <w:t>Q1. Describe three applications for exception processing.</w:t>
      </w:r>
    </w:p>
    <w:p w14:paraId="758A30F4" w14:textId="77777777" w:rsidR="00E15E74" w:rsidRPr="00E15E74" w:rsidRDefault="00E15E74" w:rsidP="00E15E74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  <w:r w:rsidRPr="00E15E74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 xml:space="preserve">Ans: </w:t>
      </w:r>
      <w:r w:rsidRPr="00E15E74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Three applications for exception processing are:</w:t>
      </w:r>
    </w:p>
    <w:p w14:paraId="5184EAD0" w14:textId="77777777" w:rsidR="00E15E74" w:rsidRPr="00E15E74" w:rsidRDefault="00E15E74" w:rsidP="00E15E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  <w:r w:rsidRPr="00E15E74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Exception processing doesn't let the program terminate abruptly.</w:t>
      </w:r>
    </w:p>
    <w:p w14:paraId="7331163C" w14:textId="77777777" w:rsidR="00E15E74" w:rsidRPr="00E15E74" w:rsidRDefault="00E15E74" w:rsidP="00E15E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  <w:r w:rsidRPr="00E15E74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Exception processing is used to tell the program what to do in case an exception is encountered.</w:t>
      </w:r>
    </w:p>
    <w:p w14:paraId="3D2EF27C" w14:textId="1EE7F497" w:rsidR="00E15E74" w:rsidRPr="00E15E74" w:rsidRDefault="00E15E74" w:rsidP="00E15E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  <w:r w:rsidRPr="00E15E74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Using exception processing, we can raise customized exceptions according to our requirement.</w:t>
      </w:r>
    </w:p>
    <w:p w14:paraId="439EFBDA" w14:textId="4530C079" w:rsidR="00E15E74" w:rsidRPr="00E15E74" w:rsidRDefault="00E15E74" w:rsidP="00E15E74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</w:p>
    <w:p w14:paraId="7A54B978" w14:textId="1F5C36CB" w:rsidR="00E15E74" w:rsidRPr="00E15E74" w:rsidRDefault="00E15E74" w:rsidP="00E15E74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</w:p>
    <w:p w14:paraId="2FAEC983" w14:textId="4E0CDB32" w:rsidR="00E15E74" w:rsidRPr="00E15E74" w:rsidRDefault="00E15E74" w:rsidP="00E15E74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  <w:r w:rsidRPr="00E15E74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Q2. What happens if you don't do something extra to treat an exception?</w:t>
      </w:r>
    </w:p>
    <w:p w14:paraId="5E41D924" w14:textId="3B65AC90" w:rsidR="00E15E74" w:rsidRPr="00E15E74" w:rsidRDefault="00E15E74" w:rsidP="00E15E74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  <w:r w:rsidRPr="00E15E74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 xml:space="preserve">Ans: </w:t>
      </w:r>
      <w:r w:rsidRPr="00E15E74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 xml:space="preserve">If Exceptions are not handled, flow of program will be broken during the run time which might lead to an abnormal termination of the program. </w:t>
      </w:r>
      <w:proofErr w:type="spellStart"/>
      <w:r w:rsidRPr="00E15E74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Inshort</w:t>
      </w:r>
      <w:proofErr w:type="spellEnd"/>
      <w:r w:rsidRPr="00E15E74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 xml:space="preserve"> inability of program to handle exceptions will result in crashing of program and we will not be able to get the desired result.</w:t>
      </w:r>
    </w:p>
    <w:p w14:paraId="4699F41E" w14:textId="1B36FAA4" w:rsidR="00E15E74" w:rsidRPr="00E15E74" w:rsidRDefault="00E15E74" w:rsidP="00E15E74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</w:p>
    <w:p w14:paraId="273A33F4" w14:textId="7EE7F154" w:rsidR="00E15E74" w:rsidRPr="00E15E74" w:rsidRDefault="00E15E74" w:rsidP="00E15E74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</w:p>
    <w:p w14:paraId="23220D9E" w14:textId="10FBE28A" w:rsidR="00E15E74" w:rsidRPr="00E15E74" w:rsidRDefault="00E15E74" w:rsidP="00E15E74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  <w:r w:rsidRPr="00E15E74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Q3. What are your options for recovering from an exception in your script?</w:t>
      </w:r>
    </w:p>
    <w:p w14:paraId="335E86EC" w14:textId="77777777" w:rsidR="00E15E74" w:rsidRPr="00E15E74" w:rsidRDefault="00E15E74" w:rsidP="00E15E74">
      <w:pPr>
        <w:pStyle w:val="NormalWeb"/>
        <w:shd w:val="clear" w:color="auto" w:fill="FFFFFF"/>
        <w:spacing w:before="0" w:beforeAutospacing="0" w:after="120" w:afterAutospacing="0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  <w:r w:rsidRPr="00E15E74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 xml:space="preserve">Ans: </w:t>
      </w:r>
      <w:r w:rsidRPr="00E15E74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Python provides </w:t>
      </w:r>
      <w:r w:rsidRPr="006947F5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try</w:t>
      </w:r>
      <w:r w:rsidRPr="00E15E74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 and </w:t>
      </w:r>
      <w:r w:rsidRPr="006947F5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except</w:t>
      </w:r>
      <w:r w:rsidRPr="00E15E74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 statements for recovering from an exception in our script.</w:t>
      </w:r>
    </w:p>
    <w:p w14:paraId="2A2E7444" w14:textId="420FBA6A" w:rsidR="00E15E74" w:rsidRPr="00E15E74" w:rsidRDefault="00E15E74" w:rsidP="00E15E74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  <w:r w:rsidRPr="00E15E74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 In the try block we write the code that may have a potential exception, and in except block we write the code to tell python what to do when an exception occurs in the try block.</w:t>
      </w:r>
    </w:p>
    <w:p w14:paraId="706F4EA5" w14:textId="7928FD7C" w:rsidR="00E15E74" w:rsidRPr="00E15E74" w:rsidRDefault="00E15E74" w:rsidP="00E15E74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</w:p>
    <w:p w14:paraId="34916D77" w14:textId="4A214BF7" w:rsidR="00E15E74" w:rsidRPr="00E15E74" w:rsidRDefault="00E15E74" w:rsidP="00E15E74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</w:p>
    <w:p w14:paraId="7A6C257C" w14:textId="17D67E0E" w:rsidR="00E15E74" w:rsidRPr="00E15E74" w:rsidRDefault="00E15E74" w:rsidP="00E15E74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  <w:r w:rsidRPr="00E15E74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Q4. Describe two methods for triggering exceptions in your script.</w:t>
      </w:r>
    </w:p>
    <w:p w14:paraId="0B60CD62" w14:textId="77777777" w:rsidR="00E15E74" w:rsidRPr="00E15E74" w:rsidRDefault="00E15E74" w:rsidP="00E15E74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  <w:r w:rsidRPr="00E15E74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 xml:space="preserve">Ans: </w:t>
      </w:r>
      <w:r w:rsidRPr="006947F5">
        <w:rPr>
          <w:rFonts w:asciiTheme="minorHAnsi" w:eastAsiaTheme="minorHAnsi" w:hAnsiTheme="minorHAnsi" w:cstheme="minorBidi"/>
          <w:color w:val="000000"/>
          <w:sz w:val="22"/>
          <w:szCs w:val="22"/>
          <w:u w:val="single"/>
          <w:lang w:eastAsia="en-US"/>
        </w:rPr>
        <w:t>raise</w:t>
      </w:r>
      <w:r w:rsidRPr="00E15E74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 and </w:t>
      </w:r>
      <w:r w:rsidRPr="006947F5">
        <w:rPr>
          <w:rFonts w:asciiTheme="minorHAnsi" w:eastAsiaTheme="minorHAnsi" w:hAnsiTheme="minorHAnsi" w:cstheme="minorBidi"/>
          <w:color w:val="000000"/>
          <w:sz w:val="22"/>
          <w:szCs w:val="22"/>
          <w:u w:val="single"/>
          <w:lang w:eastAsia="en-US"/>
        </w:rPr>
        <w:t>assert</w:t>
      </w:r>
      <w:r w:rsidRPr="00E15E74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 are two methods that can be used to trigger manual exceptions in our script.</w:t>
      </w:r>
    </w:p>
    <w:p w14:paraId="1BB3E898" w14:textId="77777777" w:rsidR="00E15E74" w:rsidRPr="00E15E74" w:rsidRDefault="00E15E74" w:rsidP="00E15E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E15E74">
        <w:rPr>
          <w:color w:val="000000"/>
        </w:rPr>
        <w:t>raise method triggers an exception if condition provided to it turns out to be True.</w:t>
      </w:r>
    </w:p>
    <w:p w14:paraId="5FEEC757" w14:textId="77777777" w:rsidR="00E15E74" w:rsidRPr="00E15E74" w:rsidRDefault="00E15E74" w:rsidP="00E15E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 w:rsidRPr="00E15E74">
        <w:rPr>
          <w:color w:val="000000"/>
        </w:rPr>
        <w:t>assert will let the program to continue execution if condition provided to it turns out to be True else exception will be raised</w:t>
      </w:r>
    </w:p>
    <w:p w14:paraId="1AAE8EBE" w14:textId="53948E2C" w:rsidR="00E15E74" w:rsidRPr="00E15E74" w:rsidRDefault="00E15E74" w:rsidP="00E15E74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  <w:r w:rsidRPr="00E15E74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lastRenderedPageBreak/>
        <w:t>Q5. Identify two methods for specifying actions to be executed at termination time, regardless of whether or not an exception exists.</w:t>
      </w:r>
    </w:p>
    <w:p w14:paraId="051F13D1" w14:textId="2A588DF5" w:rsidR="00E15E74" w:rsidRPr="00E15E74" w:rsidRDefault="00E15E74" w:rsidP="00E15E74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  <w:r w:rsidRPr="00E15E74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 xml:space="preserve">Ans: </w:t>
      </w:r>
      <w:r w:rsidRPr="00E15E74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 xml:space="preserve">Python </w:t>
      </w:r>
      <w:r w:rsidRPr="00E15E74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p</w:t>
      </w:r>
      <w:r w:rsidRPr="00E15E74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rovides </w:t>
      </w:r>
      <w:r w:rsidRPr="006947F5">
        <w:rPr>
          <w:rFonts w:asciiTheme="minorHAnsi" w:eastAsiaTheme="minorHAnsi" w:hAnsiTheme="minorHAnsi" w:cstheme="minorBidi"/>
          <w:color w:val="000000"/>
          <w:sz w:val="22"/>
          <w:szCs w:val="22"/>
          <w:u w:val="single"/>
          <w:lang w:eastAsia="en-US"/>
        </w:rPr>
        <w:t>else</w:t>
      </w:r>
      <w:r w:rsidRPr="00E15E74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 and </w:t>
      </w:r>
      <w:r w:rsidRPr="006947F5">
        <w:rPr>
          <w:rFonts w:asciiTheme="minorHAnsi" w:eastAsiaTheme="minorHAnsi" w:hAnsiTheme="minorHAnsi" w:cstheme="minorBidi"/>
          <w:color w:val="000000"/>
          <w:sz w:val="22"/>
          <w:szCs w:val="22"/>
          <w:u w:val="single"/>
          <w:lang w:eastAsia="en-US"/>
        </w:rPr>
        <w:t>finally</w:t>
      </w:r>
      <w:r w:rsidRPr="00E15E74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 xml:space="preserve"> blocks for specifying actions to be executed at termination time, regardless of whether an </w:t>
      </w:r>
      <w:proofErr w:type="gramStart"/>
      <w:r w:rsidRPr="00E15E74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exceptions</w:t>
      </w:r>
      <w:proofErr w:type="gramEnd"/>
      <w:r w:rsidRPr="00E15E74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 xml:space="preserve"> exists or not.</w:t>
      </w:r>
    </w:p>
    <w:p w14:paraId="2A7843B2" w14:textId="62C9C6CC" w:rsidR="00E15E74" w:rsidRPr="00E15E74" w:rsidRDefault="00E15E74" w:rsidP="00E15E74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</w:p>
    <w:p w14:paraId="71DC76B8" w14:textId="31C35F4A" w:rsidR="00E15E74" w:rsidRPr="00E15E74" w:rsidRDefault="00E15E74" w:rsidP="00E15E74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</w:p>
    <w:p w14:paraId="2F2B69D5" w14:textId="77777777" w:rsidR="00E15E74" w:rsidRPr="00E15E74" w:rsidRDefault="00E15E74" w:rsidP="00E15E74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</w:p>
    <w:p w14:paraId="02F494E6" w14:textId="4D194E19" w:rsidR="00E15E74" w:rsidRPr="00E15E74" w:rsidRDefault="00E15E74">
      <w:pPr>
        <w:rPr>
          <w:color w:val="000000"/>
        </w:rPr>
      </w:pPr>
    </w:p>
    <w:sectPr w:rsidR="00E15E74" w:rsidRPr="00E1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E01D8"/>
    <w:multiLevelType w:val="multilevel"/>
    <w:tmpl w:val="B962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7200B3"/>
    <w:multiLevelType w:val="multilevel"/>
    <w:tmpl w:val="0E1A4A9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520319"/>
    <w:multiLevelType w:val="multilevel"/>
    <w:tmpl w:val="199C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1037467">
    <w:abstractNumId w:val="0"/>
  </w:num>
  <w:num w:numId="2" w16cid:durableId="2043510128">
    <w:abstractNumId w:val="1"/>
  </w:num>
  <w:num w:numId="3" w16cid:durableId="1192567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74"/>
    <w:rsid w:val="006947F5"/>
    <w:rsid w:val="00832899"/>
    <w:rsid w:val="00E1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B08D"/>
  <w15:chartTrackingRefBased/>
  <w15:docId w15:val="{774B66DE-9B23-4BED-BCD9-85AFD44A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74"/>
    <w:pPr>
      <w:spacing w:line="252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5E7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15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15E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rbhay.ahir3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ahir</dc:creator>
  <cp:keywords/>
  <dc:description/>
  <cp:lastModifiedBy>nirbhay ahir</cp:lastModifiedBy>
  <cp:revision>2</cp:revision>
  <dcterms:created xsi:type="dcterms:W3CDTF">2022-12-16T12:22:00Z</dcterms:created>
  <dcterms:modified xsi:type="dcterms:W3CDTF">2022-12-16T12:33:00Z</dcterms:modified>
</cp:coreProperties>
</file>