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ACB8A" w14:textId="7D36F6C1" w:rsidR="0007392C" w:rsidRPr="00586A35" w:rsidRDefault="00250514" w:rsidP="007A502C">
      <w:pPr>
        <w:pStyle w:val="Titledocument"/>
        <w:rPr>
          <w14:ligatures w14:val="standard"/>
        </w:rPr>
      </w:pPr>
      <w:bookmarkStart w:id="0" w:name="_Hlk33954509"/>
      <w:r>
        <w:rPr>
          <w:bCs/>
          <w14:ligatures w14:val="standard"/>
        </w:rPr>
        <w:t xml:space="preserve">Analysis of Gun Violence and Mass Shootings in the United States </w:t>
      </w:r>
    </w:p>
    <w:p w14:paraId="057477C9" w14:textId="77777777" w:rsidR="00250514" w:rsidRDefault="00250514" w:rsidP="00250514">
      <w:pPr>
        <w:pStyle w:val="Subtitle"/>
        <w:spacing w:before="0" w:after="0"/>
        <w:rPr>
          <w:bCs/>
          <w14:ligatures w14:val="standard"/>
        </w:rPr>
      </w:pPr>
      <w:bookmarkStart w:id="1" w:name="_Hlk33954525"/>
      <w:bookmarkEnd w:id="0"/>
      <w:r>
        <w:rPr>
          <w:bCs/>
          <w14:ligatures w14:val="standard"/>
        </w:rPr>
        <w:t xml:space="preserve">Analysis of gun violence at the country level followed by a deeper analysis </w:t>
      </w:r>
    </w:p>
    <w:bookmarkEnd w:id="1"/>
    <w:p w14:paraId="75BF5701" w14:textId="79F9F68D" w:rsidR="0007392C" w:rsidRPr="00586A35" w:rsidRDefault="00250514" w:rsidP="00250514">
      <w:pPr>
        <w:pStyle w:val="Subtitle"/>
        <w:spacing w:before="0" w:after="0"/>
        <w:rPr>
          <w14:ligatures w14:val="standard"/>
        </w:rPr>
      </w:pPr>
      <w:r>
        <w:rPr>
          <w:bCs/>
          <w14:ligatures w14:val="standard"/>
        </w:rPr>
        <w:t xml:space="preserve">at the city level (Chicago, Illinois) </w:t>
      </w:r>
    </w:p>
    <w:p w14:paraId="4879B474" w14:textId="77777777" w:rsidR="00586A35" w:rsidRPr="00586A35" w:rsidRDefault="00586A35" w:rsidP="003F43E0">
      <w:pPr>
        <w:pStyle w:val="Authors"/>
        <w:rPr>
          <w:rStyle w:val="FirstName"/>
          <w14:ligatures w14:val="standard"/>
        </w:rPr>
        <w:sectPr w:rsidR="00586A35" w:rsidRPr="00586A35" w:rsidSect="00586A35">
          <w:headerReference w:type="even" r:id="rId12"/>
          <w:footerReference w:type="even" r:id="rId13"/>
          <w:footerReference w:type="defaul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1BCDE671" w14:textId="77777777" w:rsidR="003F43E0" w:rsidRDefault="003F43E0" w:rsidP="003F43E0">
      <w:pPr>
        <w:pStyle w:val="Authors"/>
        <w:rPr>
          <w:rStyle w:val="Email"/>
          <w:color w:val="auto"/>
          <w:sz w:val="20"/>
          <w14:ligatures w14:val="standard"/>
        </w:rPr>
      </w:pPr>
    </w:p>
    <w:p w14:paraId="4BA50582" w14:textId="77777777" w:rsidR="003F43E0" w:rsidRDefault="003F43E0" w:rsidP="003F43E0">
      <w:pPr>
        <w:pStyle w:val="Authors"/>
        <w:rPr>
          <w:rStyle w:val="Email"/>
          <w:color w:val="auto"/>
          <w:sz w:val="20"/>
          <w14:ligatures w14:val="standard"/>
        </w:rPr>
      </w:pPr>
    </w:p>
    <w:p w14:paraId="385D5873" w14:textId="77777777" w:rsidR="003F43E0" w:rsidRDefault="003F43E0" w:rsidP="003F43E0">
      <w:pPr>
        <w:pStyle w:val="Authors"/>
        <w:rPr>
          <w:rStyle w:val="Email"/>
          <w:color w:val="auto"/>
          <w:sz w:val="20"/>
          <w14:ligatures w14:val="standard"/>
        </w:rPr>
      </w:pPr>
    </w:p>
    <w:p w14:paraId="7F6231DA" w14:textId="5433D3D4" w:rsidR="00586A35" w:rsidRDefault="003F43E0" w:rsidP="003F43E0">
      <w:pPr>
        <w:pStyle w:val="Authors"/>
      </w:pPr>
      <w:r>
        <w:rPr>
          <w:rStyle w:val="FirstName"/>
          <w14:ligatures w14:val="standard"/>
        </w:rPr>
        <w:t>Nirbhay Ashok</w:t>
      </w:r>
      <w:r w:rsidR="003C3338" w:rsidRPr="00586A35">
        <w:t xml:space="preserve"> </w:t>
      </w:r>
      <w:r>
        <w:rPr>
          <w:rStyle w:val="Surname"/>
          <w14:ligatures w14:val="standard"/>
        </w:rPr>
        <w:t>Pherwani</w:t>
      </w:r>
      <w:r w:rsidR="00586A35" w:rsidRPr="00586A35">
        <w:br/>
      </w:r>
      <w:r w:rsidR="00586A35" w:rsidRPr="00586A35">
        <w:rPr>
          <w:rStyle w:val="OrgDiv"/>
          <w:color w:val="auto"/>
          <w:sz w:val="20"/>
          <w14:ligatures w14:val="standard"/>
        </w:rPr>
        <w:t xml:space="preserve"> </w:t>
      </w:r>
      <w:r>
        <w:rPr>
          <w:rStyle w:val="OrgDiv"/>
          <w:color w:val="auto"/>
          <w:sz w:val="20"/>
          <w14:ligatures w14:val="standard"/>
        </w:rPr>
        <w:t>Information Sciences and Technologies</w:t>
      </w:r>
      <w:r w:rsidR="00586A35" w:rsidRPr="00586A35">
        <w:rPr>
          <w:rStyle w:val="OrgName"/>
          <w:color w:val="auto"/>
          <w:sz w:val="20"/>
          <w14:ligatures w14:val="standard"/>
        </w:rPr>
        <w:br/>
        <w:t xml:space="preserve"> </w:t>
      </w:r>
      <w:r>
        <w:rPr>
          <w:rStyle w:val="OrgName"/>
          <w:color w:val="auto"/>
          <w:sz w:val="20"/>
          <w14:ligatures w14:val="standard"/>
        </w:rPr>
        <w:t>Rochester Institute of Technology</w:t>
      </w:r>
      <w:r w:rsidR="00586A35" w:rsidRPr="00586A35">
        <w:rPr>
          <w:rStyle w:val="OrgName"/>
          <w:color w:val="auto"/>
          <w:sz w:val="20"/>
          <w14:ligatures w14:val="standard"/>
        </w:rPr>
        <w:br/>
        <w:t xml:space="preserve"> </w:t>
      </w:r>
      <w:r>
        <w:rPr>
          <w:rStyle w:val="City"/>
          <w:sz w:val="20"/>
          <w14:ligatures w14:val="standard"/>
        </w:rPr>
        <w:t>Rochester</w:t>
      </w:r>
      <w:r w:rsidR="00586A35" w:rsidRPr="00586A35">
        <w:t xml:space="preserve"> </w:t>
      </w:r>
      <w:r>
        <w:rPr>
          <w:rStyle w:val="State"/>
          <w:color w:val="auto"/>
          <w:sz w:val="20"/>
          <w14:ligatures w14:val="standard"/>
        </w:rPr>
        <w:t>New York USA</w:t>
      </w:r>
      <w:r w:rsidR="00586A35" w:rsidRPr="00586A35">
        <w:br/>
        <w:t xml:space="preserve"> </w:t>
      </w:r>
      <w:r>
        <w:t>np5318@rit.edu</w:t>
      </w:r>
    </w:p>
    <w:p w14:paraId="63524DDF" w14:textId="77777777" w:rsidR="003F43E0" w:rsidRPr="00586A35" w:rsidRDefault="003F43E0" w:rsidP="003F43E0">
      <w:pPr>
        <w:pStyle w:val="Authors"/>
      </w:pPr>
    </w:p>
    <w:p w14:paraId="751F77F2" w14:textId="71D45404" w:rsidR="00F3231F" w:rsidRPr="00586A35" w:rsidRDefault="00586A35" w:rsidP="003F43E0">
      <w:pPr>
        <w:pStyle w:val="Authors"/>
      </w:pPr>
      <w:r w:rsidRPr="00586A35">
        <w:br/>
      </w:r>
      <w:r w:rsidRPr="00586A35">
        <w:rPr>
          <w:rStyle w:val="OrgDiv"/>
          <w:color w:val="auto"/>
          <w:sz w:val="20"/>
          <w14:ligatures w14:val="standard"/>
        </w:rPr>
        <w:t xml:space="preserve"> </w:t>
      </w:r>
      <w:r w:rsidRPr="00586A35">
        <w:rPr>
          <w:sz w:val="20"/>
        </w:rPr>
        <w:br/>
      </w:r>
    </w:p>
    <w:p w14:paraId="53498137"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3F43E0">
          <w:endnotePr>
            <w:numFmt w:val="decimal"/>
          </w:endnotePr>
          <w:type w:val="continuous"/>
          <w:pgSz w:w="12240" w:h="15840" w:code="9"/>
          <w:pgMar w:top="1500" w:right="1080" w:bottom="1600" w:left="1080" w:header="1080" w:footer="1080" w:gutter="0"/>
          <w:pgNumType w:start="1"/>
          <w:cols w:num="3" w:space="180"/>
          <w:titlePg/>
          <w:docGrid w:linePitch="360"/>
        </w:sectPr>
      </w:pPr>
    </w:p>
    <w:p w14:paraId="45EEF006" w14:textId="77777777" w:rsidR="00694749" w:rsidRPr="00586A35" w:rsidRDefault="00694749" w:rsidP="00694749">
      <w:pPr>
        <w:pStyle w:val="AuthNotes"/>
        <w:rPr>
          <w:color w:val="auto"/>
          <w14:ligatures w14:val="standard"/>
        </w:rPr>
      </w:pPr>
    </w:p>
    <w:p w14:paraId="7A7AF63C"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A4556C1" w14:textId="77777777" w:rsidR="0007392C" w:rsidRPr="00586A35" w:rsidRDefault="007A502C" w:rsidP="00694749">
      <w:pPr>
        <w:pStyle w:val="AbsHead"/>
        <w:rPr>
          <w14:ligatures w14:val="standard"/>
        </w:rPr>
      </w:pPr>
      <w:r w:rsidRPr="00586A35">
        <w:rPr>
          <w14:ligatures w14:val="standard"/>
        </w:rPr>
        <w:t>ABSTRACT</w:t>
      </w:r>
    </w:p>
    <w:p w14:paraId="6E49D712" w14:textId="57335230" w:rsidR="0014244B" w:rsidRPr="00586A35" w:rsidRDefault="008B17D4" w:rsidP="008B17D4">
      <w:pPr>
        <w:pStyle w:val="Abstract"/>
        <w:rPr>
          <w14:ligatures w14:val="standard"/>
        </w:rPr>
      </w:pPr>
      <w:bookmarkStart w:id="2" w:name="_Hlk33955662"/>
      <w:r w:rsidRPr="008B17D4">
        <w:rPr>
          <w14:ligatures w14:val="standard"/>
        </w:rPr>
        <w:t xml:space="preserve">There has been an </w:t>
      </w:r>
      <w:r w:rsidR="00C67394">
        <w:rPr>
          <w14:ligatures w14:val="standard"/>
        </w:rPr>
        <w:t>up rise</w:t>
      </w:r>
      <w:r w:rsidRPr="008B17D4">
        <w:rPr>
          <w14:ligatures w14:val="standard"/>
        </w:rPr>
        <w:t xml:space="preserve"> in the number of gun violence related incidents in the past few years. According to an article published by CBS</w:t>
      </w:r>
      <w:r w:rsidR="00733C2E">
        <w:rPr>
          <w14:ligatures w14:val="standard"/>
        </w:rPr>
        <w:t xml:space="preserve"> </w:t>
      </w:r>
      <w:r w:rsidRPr="008B17D4">
        <w:rPr>
          <w14:ligatures w14:val="standard"/>
        </w:rPr>
        <w:t xml:space="preserve">[1] there were more mass shootings than days in the United States in 2019. </w:t>
      </w:r>
      <w:bookmarkEnd w:id="2"/>
      <w:r w:rsidRPr="008B17D4">
        <w:rPr>
          <w14:ligatures w14:val="standard"/>
        </w:rPr>
        <w:t xml:space="preserve">The analysis helps in answering the following questions Which are the regions most affected by mass shootings and gun violence in the United States in the past three years. On selecting one such region answering the question of what kind of effect did it have on the population involved in terms of number of casualties (killings plus injuries), relating to the number of weapons used in gun violence incidents in the area. Is there a need for more control resources like police stations and hospitals in such an area? How efficiently can we use Geographic Information Systems to create </w:t>
      </w:r>
      <w:r w:rsidRPr="008B17D4">
        <w:rPr>
          <w14:ligatures w14:val="standard"/>
        </w:rPr>
        <w:t>evacuation-based</w:t>
      </w:r>
      <w:r w:rsidRPr="008B17D4">
        <w:rPr>
          <w14:ligatures w14:val="standard"/>
        </w:rPr>
        <w:t xml:space="preserve"> routing strategies to nearby emergency services </w:t>
      </w:r>
      <w:r w:rsidRPr="008B17D4">
        <w:rPr>
          <w14:ligatures w14:val="standard"/>
        </w:rPr>
        <w:t>beforehand</w:t>
      </w:r>
      <w:r w:rsidRPr="008B17D4">
        <w:rPr>
          <w14:ligatures w14:val="standard"/>
        </w:rPr>
        <w:t xml:space="preserve"> in case of more such incidents. Data was obtained from the gun violence archive (GVA)</w:t>
      </w:r>
      <w:r w:rsidR="00733C2E">
        <w:rPr>
          <w14:ligatures w14:val="standard"/>
        </w:rPr>
        <w:t xml:space="preserve"> </w:t>
      </w:r>
      <w:r w:rsidRPr="008B17D4">
        <w:rPr>
          <w14:ligatures w14:val="standard"/>
        </w:rPr>
        <w:t>[2] and sourced from an open source repository on GitHub</w:t>
      </w:r>
      <w:r w:rsidR="00733C2E">
        <w:rPr>
          <w14:ligatures w14:val="standard"/>
        </w:rPr>
        <w:t xml:space="preserve"> </w:t>
      </w:r>
      <w:r w:rsidRPr="008B17D4">
        <w:rPr>
          <w14:ligatures w14:val="standard"/>
        </w:rPr>
        <w:t xml:space="preserve">[3]. Incidents from </w:t>
      </w:r>
      <w:r w:rsidRPr="008B17D4">
        <w:rPr>
          <w14:ligatures w14:val="standard"/>
        </w:rPr>
        <w:t>December</w:t>
      </w:r>
      <w:r w:rsidRPr="008B17D4">
        <w:rPr>
          <w14:ligatures w14:val="standard"/>
        </w:rPr>
        <w:t xml:space="preserve"> 2016 to 2019 were chosen for the analysis. A hotspot analysis (Getis-Ord Gi* statistic) was conducted on this data to identify regions of statistically significant hotspots and cold spots of gun violence incidents in the United States. The focus was then shifted to one such region, in our case that being Chicago, Illinois. After which regions of impact in Chicago are mapped by creating hot zones using a heat map. The focus then further shifted to the Central Chicago Area.  On proportionally comparing the number of casualties to the number of guns involved in gun violence incidents in Central Chicago showed that the numbers can be uneven and there is no relation between the two variables under consideration. Furthermore, after adding data for police stations and hospitals in the Central Chicago area there seems to be a need for more control resources (if not complete placement at least patrolling resources) especially due to the presence of many schools and work areas in the region. </w:t>
      </w:r>
      <w:r w:rsidRPr="008B17D4">
        <w:rPr>
          <w14:ligatures w14:val="standard"/>
        </w:rPr>
        <w:t>Finally,</w:t>
      </w:r>
      <w:r w:rsidRPr="008B17D4">
        <w:rPr>
          <w14:ligatures w14:val="standard"/>
        </w:rPr>
        <w:t xml:space="preserve"> an evacuation routing strategy is shown for a scenario where a school is under distress and needs to reach the nearest </w:t>
      </w:r>
      <w:r>
        <w:rPr>
          <w14:ligatures w14:val="standard"/>
        </w:rPr>
        <w:t xml:space="preserve">emergency </w:t>
      </w:r>
      <w:r w:rsidRPr="008B17D4">
        <w:rPr>
          <w14:ligatures w14:val="standard"/>
        </w:rPr>
        <w:t xml:space="preserve">control resource (a hospital followed by a police station). This was achieved using Routes in Network Analyst in ArcGIS Pro. Results of the analysis have been presented using cartography principles by creating insightful maps that answer all the questions mentioned above. Through this study we also see that </w:t>
      </w:r>
      <w:r w:rsidRPr="008B17D4">
        <w:rPr>
          <w14:ligatures w14:val="standard"/>
        </w:rPr>
        <w:t xml:space="preserve">use of GIS in such an analysis can prove to be very effective and can be very helpful in preventing and controlling such future incidents </w:t>
      </w:r>
      <w:r w:rsidRPr="008B17D4">
        <w:rPr>
          <w14:ligatures w14:val="standard"/>
        </w:rPr>
        <w:t>and</w:t>
      </w:r>
      <w:r w:rsidRPr="008B17D4">
        <w:rPr>
          <w14:ligatures w14:val="standard"/>
        </w:rPr>
        <w:t xml:space="preserve"> in identifying high-risk areas [4]. It can also be extended to other similar studies and can matter a lot in decision making and strategizing [4].</w:t>
      </w:r>
    </w:p>
    <w:p w14:paraId="4538E164" w14:textId="1154D408" w:rsidR="00B4052C" w:rsidRPr="00586A35" w:rsidRDefault="00B4052C" w:rsidP="008B17D4">
      <w:pPr>
        <w:pStyle w:val="PermissionBlock"/>
        <w:framePr w:w="4680" w:h="1441" w:hRule="exact" w:hSpace="187" w:wrap="around" w:vAnchor="page" w:hAnchor="page" w:x="1104" w:y="13872" w:anchorLock="1"/>
        <w:rPr>
          <w:i/>
        </w:rPr>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4BDC5440" w14:textId="6A531B8D" w:rsidR="00B4052C" w:rsidRPr="004636DF" w:rsidRDefault="00B4052C" w:rsidP="008B17D4">
      <w:pPr>
        <w:pStyle w:val="PermissionBlock"/>
        <w:framePr w:w="4680" w:h="1441" w:hRule="exact" w:hSpace="187" w:wrap="around" w:vAnchor="page" w:hAnchor="page" w:x="1104" w:y="13872" w:anchorLock="1"/>
        <w:rPr>
          <w:iCs/>
          <w14:ligatures w14:val="standard"/>
        </w:rPr>
      </w:pPr>
      <w:r>
        <w:t>© 2018 Copyright held by the owner/author(s</w:t>
      </w:r>
      <w:r w:rsidR="008B17D4">
        <w:t>)</w:t>
      </w:r>
    </w:p>
    <w:p w14:paraId="1F11E3A0" w14:textId="3ED9E493" w:rsidR="00C67394" w:rsidRPr="00C67394" w:rsidRDefault="00675128" w:rsidP="006415EE">
      <w:pPr>
        <w:pStyle w:val="KeyWordHead"/>
        <w:numPr>
          <w:ilvl w:val="0"/>
          <w:numId w:val="0"/>
        </w:numPr>
        <w:ind w:left="360" w:hanging="360"/>
        <w:rPr>
          <w:lang w:eastAsia="it-IT"/>
        </w:rPr>
      </w:pPr>
      <w:r w:rsidRPr="00586A35">
        <w:rPr>
          <w:lang w:eastAsia="it-IT"/>
        </w:rPr>
        <w:t>CCS CONCEPTS</w:t>
      </w:r>
    </w:p>
    <w:p w14:paraId="7B3EA804" w14:textId="0FC2AC9E" w:rsidR="007D3C28" w:rsidRPr="00C67394" w:rsidRDefault="00C67394" w:rsidP="00675128">
      <w:pPr>
        <w:pStyle w:val="CCSDescription"/>
        <w:numPr>
          <w:ilvl w:val="0"/>
          <w:numId w:val="33"/>
        </w:numPr>
        <w:rPr>
          <w14:ligatures w14:val="standard"/>
        </w:rPr>
      </w:pPr>
      <w:r w:rsidRPr="00C67394">
        <w:rPr>
          <w14:ligatures w14:val="standard"/>
        </w:rPr>
        <w:t xml:space="preserve">Information systems </w:t>
      </w:r>
      <w:r w:rsidRPr="00C67394">
        <w:rPr>
          <w14:ligatures w14:val="standard"/>
        </w:rPr>
        <w:sym w:font="Wingdings" w:char="F0E0"/>
      </w:r>
      <w:r>
        <w:rPr>
          <w14:ligatures w14:val="standard"/>
        </w:rPr>
        <w:t xml:space="preserve"> Information systems </w:t>
      </w:r>
      <w:r w:rsidRPr="00C67394">
        <w:rPr>
          <w14:ligatures w14:val="standard"/>
        </w:rPr>
        <w:t>applications</w:t>
      </w:r>
      <w:r>
        <w:rPr>
          <w14:ligatures w14:val="standard"/>
        </w:rPr>
        <w:t xml:space="preserve"> </w:t>
      </w:r>
      <w:r w:rsidRPr="00C67394">
        <w:rPr>
          <w14:ligatures w14:val="standard"/>
        </w:rPr>
        <w:sym w:font="Wingdings" w:char="F0E0"/>
      </w:r>
      <w:r>
        <w:rPr>
          <w14:ligatures w14:val="standard"/>
        </w:rPr>
        <w:t xml:space="preserve"> </w:t>
      </w:r>
      <w:r w:rsidRPr="00C67394">
        <w:rPr>
          <w14:ligatures w14:val="standard"/>
        </w:rPr>
        <w:t>Spatial-temporal systems</w:t>
      </w:r>
      <w:r>
        <w:rPr>
          <w14:ligatures w14:val="standard"/>
        </w:rPr>
        <w:t xml:space="preserve"> </w:t>
      </w:r>
      <w:r w:rsidRPr="00C67394">
        <w:rPr>
          <w14:ligatures w14:val="standard"/>
        </w:rPr>
        <w:sym w:font="Wingdings" w:char="F0E0"/>
      </w:r>
      <w:r>
        <w:rPr>
          <w14:ligatures w14:val="standard"/>
        </w:rPr>
        <w:t xml:space="preserve"> </w:t>
      </w:r>
      <w:r w:rsidRPr="00C67394">
        <w:rPr>
          <w14:ligatures w14:val="standard"/>
        </w:rPr>
        <w:t>Geographic information systems</w:t>
      </w:r>
    </w:p>
    <w:p w14:paraId="2DC08B8E" w14:textId="77777777" w:rsidR="0007392C" w:rsidRPr="00586A35" w:rsidRDefault="00675128" w:rsidP="006415EE">
      <w:pPr>
        <w:pStyle w:val="KeyWordHead"/>
        <w:numPr>
          <w:ilvl w:val="0"/>
          <w:numId w:val="0"/>
        </w:numPr>
        <w:rPr>
          <w:lang w:eastAsia="it-IT"/>
        </w:rPr>
      </w:pPr>
      <w:r w:rsidRPr="00586A35">
        <w:rPr>
          <w:lang w:eastAsia="it-IT"/>
        </w:rPr>
        <w:t>KEYWORDS</w:t>
      </w:r>
    </w:p>
    <w:p w14:paraId="02038FF0" w14:textId="0FF69A68" w:rsidR="00C67394" w:rsidRDefault="00C67394" w:rsidP="005E587D">
      <w:pPr>
        <w:pStyle w:val="RefFormatHead"/>
        <w:spacing w:before="120"/>
        <w:rPr>
          <w:rFonts w:cstheme="minorBidi"/>
          <w:b w:val="0"/>
          <w:sz w:val="18"/>
          <w:lang w:eastAsia="it-IT"/>
          <w14:ligatures w14:val="standard"/>
        </w:rPr>
      </w:pPr>
      <w:r w:rsidRPr="00C67394">
        <w:rPr>
          <w:rFonts w:cstheme="minorBidi"/>
          <w:b w:val="0"/>
          <w:sz w:val="18"/>
          <w:lang w:eastAsia="it-IT"/>
          <w14:ligatures w14:val="standard"/>
        </w:rPr>
        <w:t>Gun Violence, Mass Shootings, Hotspot Analysis,</w:t>
      </w:r>
      <w:r>
        <w:rPr>
          <w:rFonts w:cstheme="minorBidi"/>
          <w:b w:val="0"/>
          <w:sz w:val="18"/>
          <w:lang w:eastAsia="it-IT"/>
          <w14:ligatures w14:val="standard"/>
        </w:rPr>
        <w:t xml:space="preserve"> Heat Mapping, Scenario Based Routing Strategies,</w:t>
      </w:r>
      <w:r w:rsidRPr="00C67394">
        <w:rPr>
          <w:rFonts w:cstheme="minorBidi"/>
          <w:b w:val="0"/>
          <w:sz w:val="18"/>
          <w:lang w:eastAsia="it-IT"/>
          <w14:ligatures w14:val="standard"/>
        </w:rPr>
        <w:t xml:space="preserve"> Violence Suffered Victims</w:t>
      </w:r>
      <w:r>
        <w:rPr>
          <w:rFonts w:cstheme="minorBidi"/>
          <w:b w:val="0"/>
          <w:sz w:val="18"/>
          <w:lang w:eastAsia="it-IT"/>
          <w14:ligatures w14:val="standard"/>
        </w:rPr>
        <w:t>.</w:t>
      </w:r>
    </w:p>
    <w:p w14:paraId="4DDBD7F3" w14:textId="69BD5802" w:rsidR="004F54BF" w:rsidRPr="00586A35" w:rsidRDefault="004F54BF" w:rsidP="006415EE">
      <w:pPr>
        <w:pStyle w:val="KeyWordHead"/>
        <w:rPr>
          <w:lang w:eastAsia="it-IT"/>
        </w:rPr>
      </w:pPr>
      <w:r>
        <w:rPr>
          <w:lang w:eastAsia="it-IT"/>
        </w:rPr>
        <w:t>INTRODUCTION</w:t>
      </w:r>
    </w:p>
    <w:p w14:paraId="3D7C0A82" w14:textId="66E4CED5" w:rsidR="00DB64E4" w:rsidRDefault="00DB64E4" w:rsidP="005E587D">
      <w:pPr>
        <w:pStyle w:val="Head1"/>
        <w:spacing w:before="120"/>
        <w:ind w:left="0" w:firstLine="0"/>
        <w:jc w:val="both"/>
        <w:rPr>
          <w:rFonts w:eastAsiaTheme="minorHAnsi" w:cstheme="minorBidi"/>
          <w:b w:val="0"/>
          <w:sz w:val="18"/>
          <w:szCs w:val="22"/>
          <w:lang w:eastAsia="it-IT"/>
          <w14:ligatures w14:val="standard"/>
        </w:rPr>
      </w:pPr>
      <w:r w:rsidRPr="00DB64E4">
        <w:rPr>
          <w:rFonts w:eastAsiaTheme="minorHAnsi" w:cstheme="minorBidi"/>
          <w:b w:val="0"/>
          <w:sz w:val="18"/>
          <w:szCs w:val="22"/>
          <w:lang w:eastAsia="it-IT"/>
          <w14:ligatures w14:val="standard"/>
        </w:rPr>
        <w:t>There has been an up rise in the number of gun violence related incidents in the past few years. According to an article published by CBS</w:t>
      </w:r>
      <w:r w:rsidR="00733C2E">
        <w:rPr>
          <w:rFonts w:eastAsiaTheme="minorHAnsi" w:cstheme="minorBidi"/>
          <w:b w:val="0"/>
          <w:sz w:val="18"/>
          <w:szCs w:val="22"/>
          <w:lang w:eastAsia="it-IT"/>
          <w14:ligatures w14:val="standard"/>
        </w:rPr>
        <w:t xml:space="preserve"> </w:t>
      </w:r>
      <w:r w:rsidRPr="00DB64E4">
        <w:rPr>
          <w:rFonts w:eastAsiaTheme="minorHAnsi" w:cstheme="minorBidi"/>
          <w:b w:val="0"/>
          <w:sz w:val="18"/>
          <w:szCs w:val="22"/>
          <w:lang w:eastAsia="it-IT"/>
          <w14:ligatures w14:val="standard"/>
        </w:rPr>
        <w:t xml:space="preserve">[1] there were more mass shootings than days in the United States in 2019. </w:t>
      </w:r>
      <w:r>
        <w:rPr>
          <w:rFonts w:eastAsiaTheme="minorHAnsi" w:cstheme="minorBidi"/>
          <w:b w:val="0"/>
          <w:sz w:val="18"/>
          <w:szCs w:val="22"/>
          <w:lang w:eastAsia="it-IT"/>
          <w14:ligatures w14:val="standard"/>
        </w:rPr>
        <w:t>Another article published in “The Trace” mentions that t</w:t>
      </w:r>
      <w:r w:rsidRPr="00DB64E4">
        <w:rPr>
          <w:rFonts w:eastAsiaTheme="minorHAnsi" w:cstheme="minorBidi"/>
          <w:b w:val="0"/>
          <w:sz w:val="18"/>
          <w:szCs w:val="22"/>
          <w:lang w:eastAsia="it-IT"/>
          <w14:ligatures w14:val="standard"/>
        </w:rPr>
        <w:t>he annual cost of gun injury hospitalization</w:t>
      </w:r>
      <w:r>
        <w:rPr>
          <w:rFonts w:eastAsiaTheme="minorHAnsi" w:cstheme="minorBidi"/>
          <w:b w:val="0"/>
          <w:sz w:val="18"/>
          <w:szCs w:val="22"/>
          <w:lang w:eastAsia="it-IT"/>
          <w14:ligatures w14:val="standard"/>
        </w:rPr>
        <w:t xml:space="preserve"> is 911 million dollars. </w:t>
      </w:r>
      <w:r w:rsidR="00517BD6">
        <w:rPr>
          <w:rFonts w:eastAsiaTheme="minorHAnsi" w:cstheme="minorBidi"/>
          <w:b w:val="0"/>
          <w:sz w:val="18"/>
          <w:szCs w:val="22"/>
          <w:lang w:eastAsia="it-IT"/>
          <w14:ligatures w14:val="standard"/>
        </w:rPr>
        <w:t xml:space="preserve">This problem of gun violence has continued to remain a problem since the last 10 years with the numbers showing an up rise too thus demanding for the need of better strategies and additional control resources in areas with high incidences as well as in areas with high number of casualties. </w:t>
      </w:r>
    </w:p>
    <w:p w14:paraId="214AB301" w14:textId="3E89B95D" w:rsidR="0007392C" w:rsidRPr="00586A35" w:rsidRDefault="00364D36" w:rsidP="006415EE">
      <w:pPr>
        <w:pStyle w:val="KeyWordHead"/>
      </w:pPr>
      <w:r>
        <w:t>PROBLEM DESCRIPTION</w:t>
      </w:r>
    </w:p>
    <w:p w14:paraId="645CCCBD" w14:textId="6670079D" w:rsidR="00FD6806" w:rsidRDefault="00364D36" w:rsidP="00FD6806">
      <w:pPr>
        <w:pStyle w:val="DisplayFormula"/>
        <w:tabs>
          <w:tab w:val="left" w:pos="200"/>
          <w:tab w:val="right" w:pos="4780"/>
        </w:tabs>
        <w:jc w:val="both"/>
        <w:rPr>
          <w:lang w:eastAsia="ja-JP"/>
          <w14:ligatures w14:val="standard"/>
        </w:rPr>
      </w:pPr>
      <w:r w:rsidRPr="00364D36">
        <w:rPr>
          <w:lang w:eastAsia="ja-JP"/>
          <w14:ligatures w14:val="standard"/>
        </w:rPr>
        <w:t>Firearm related violence is one of the most pressing criminal justice problems in America [5]. 2019 had the highest number of mass shootings in any year since 2014 [</w:t>
      </w:r>
      <w:r w:rsidR="00780E1A">
        <w:rPr>
          <w:lang w:eastAsia="ja-JP"/>
          <w14:ligatures w14:val="standard"/>
        </w:rPr>
        <w:t>1</w:t>
      </w:r>
      <w:r w:rsidRPr="00364D36">
        <w:rPr>
          <w:lang w:eastAsia="ja-JP"/>
          <w14:ligatures w14:val="standard"/>
        </w:rPr>
        <w:t xml:space="preserve">]. Gun </w:t>
      </w:r>
      <w:r>
        <w:rPr>
          <w:lang w:eastAsia="ja-JP"/>
          <w14:ligatures w14:val="standard"/>
        </w:rPr>
        <w:t>v</w:t>
      </w:r>
      <w:r w:rsidRPr="00364D36">
        <w:rPr>
          <w:lang w:eastAsia="ja-JP"/>
          <w14:ligatures w14:val="standard"/>
        </w:rPr>
        <w:t xml:space="preserve">iolence in the United States is a major problem and it is important to take measures and form strategies </w:t>
      </w:r>
      <w:r w:rsidRPr="00364D36">
        <w:rPr>
          <w:lang w:eastAsia="ja-JP"/>
          <w14:ligatures w14:val="standard"/>
        </w:rPr>
        <w:t>beforehand</w:t>
      </w:r>
      <w:r w:rsidRPr="00364D36">
        <w:rPr>
          <w:lang w:eastAsia="ja-JP"/>
          <w14:ligatures w14:val="standard"/>
        </w:rPr>
        <w:t xml:space="preserve"> especially in areas where the chances of this happening again are very high. To figure that out we need to find answers to questions like, which are the regions most affected by mass shootings and gun violence in terms of number of people killed and injured? What kind of effect did it have on the population involved in terms of number of casualties (killings plus injuries), relating to the number of weapons used in gun violence incidents in the </w:t>
      </w:r>
      <w:r>
        <w:rPr>
          <w:lang w:eastAsia="ja-JP"/>
          <w14:ligatures w14:val="standard"/>
        </w:rPr>
        <w:t>region</w:t>
      </w:r>
      <w:r w:rsidRPr="00364D36">
        <w:rPr>
          <w:lang w:eastAsia="ja-JP"/>
          <w14:ligatures w14:val="standard"/>
        </w:rPr>
        <w:t>?</w:t>
      </w:r>
      <w:r w:rsidRPr="00364D36">
        <w:rPr>
          <w:lang w:eastAsia="ja-JP"/>
          <w14:ligatures w14:val="standard"/>
        </w:rPr>
        <w:t xml:space="preserve"> Is there a need for more control resources like police stations and hospitals in such a</w:t>
      </w:r>
      <w:r>
        <w:rPr>
          <w:lang w:eastAsia="ja-JP"/>
          <w14:ligatures w14:val="standard"/>
        </w:rPr>
        <w:t xml:space="preserve"> region</w:t>
      </w:r>
      <w:r w:rsidRPr="00364D36">
        <w:rPr>
          <w:lang w:eastAsia="ja-JP"/>
          <w14:ligatures w14:val="standard"/>
        </w:rPr>
        <w:t xml:space="preserve">? How efficiently can we use Geographic Information Systems to create </w:t>
      </w:r>
      <w:r w:rsidRPr="00364D36">
        <w:rPr>
          <w:lang w:eastAsia="ja-JP"/>
          <w14:ligatures w14:val="standard"/>
        </w:rPr>
        <w:t>evacuation-based</w:t>
      </w:r>
      <w:r w:rsidRPr="00364D36">
        <w:rPr>
          <w:lang w:eastAsia="ja-JP"/>
          <w14:ligatures w14:val="standard"/>
        </w:rPr>
        <w:t xml:space="preserve"> routing strategies to nearby emergency services </w:t>
      </w:r>
      <w:r w:rsidRPr="00364D36">
        <w:rPr>
          <w:lang w:eastAsia="ja-JP"/>
          <w14:ligatures w14:val="standard"/>
        </w:rPr>
        <w:t>beforehand</w:t>
      </w:r>
      <w:r w:rsidRPr="00364D36">
        <w:rPr>
          <w:lang w:eastAsia="ja-JP"/>
          <w14:ligatures w14:val="standard"/>
        </w:rPr>
        <w:t xml:space="preserve"> in case </w:t>
      </w:r>
      <w:r w:rsidRPr="00364D36">
        <w:rPr>
          <w:lang w:eastAsia="ja-JP"/>
          <w14:ligatures w14:val="standard"/>
        </w:rPr>
        <w:lastRenderedPageBreak/>
        <w:t xml:space="preserve">of more such incidents. Answering these questions by looking at the incidents at an abstract level in the country as well as at a </w:t>
      </w:r>
      <w:r w:rsidR="004F54BF">
        <w:rPr>
          <w:lang w:eastAsia="ja-JP"/>
          <w14:ligatures w14:val="standard"/>
        </w:rPr>
        <w:t>more concrete</w:t>
      </w:r>
      <w:r w:rsidRPr="00364D36">
        <w:rPr>
          <w:lang w:eastAsia="ja-JP"/>
          <w14:ligatures w14:val="standard"/>
        </w:rPr>
        <w:t xml:space="preserve"> level in a city is the </w:t>
      </w:r>
      <w:r w:rsidRPr="00364D36">
        <w:rPr>
          <w:lang w:eastAsia="ja-JP"/>
          <w14:ligatures w14:val="standard"/>
        </w:rPr>
        <w:t>focus</w:t>
      </w:r>
      <w:r w:rsidRPr="00364D36">
        <w:rPr>
          <w:lang w:eastAsia="ja-JP"/>
          <w14:ligatures w14:val="standard"/>
        </w:rPr>
        <w:t xml:space="preserve"> of this analysis.</w:t>
      </w:r>
    </w:p>
    <w:p w14:paraId="19EF9E59" w14:textId="2B43718D" w:rsidR="00FD6806" w:rsidRDefault="00FD6806" w:rsidP="006415EE">
      <w:pPr>
        <w:pStyle w:val="KeyWordHead"/>
      </w:pPr>
      <w:r>
        <w:t>GOALS AND OBJECTIVES</w:t>
      </w:r>
    </w:p>
    <w:p w14:paraId="09BA23AA" w14:textId="7A5D323A" w:rsidR="00FD6806" w:rsidRPr="00FD6806" w:rsidRDefault="00FD6806" w:rsidP="00FD6806">
      <w:pPr>
        <w:pStyle w:val="DisplayFormula"/>
        <w:tabs>
          <w:tab w:val="left" w:pos="200"/>
          <w:tab w:val="right" w:pos="4780"/>
        </w:tabs>
        <w:jc w:val="both"/>
        <w:rPr>
          <w:lang w:eastAsia="ja-JP"/>
          <w14:ligatures w14:val="standard"/>
        </w:rPr>
      </w:pPr>
      <w:r w:rsidRPr="00FD6806">
        <w:rPr>
          <w:lang w:eastAsia="ja-JP"/>
          <w14:ligatures w14:val="standard"/>
        </w:rPr>
        <w:t xml:space="preserve">The </w:t>
      </w:r>
      <w:r>
        <w:rPr>
          <w:lang w:eastAsia="ja-JP"/>
          <w14:ligatures w14:val="standard"/>
        </w:rPr>
        <w:t>aim</w:t>
      </w:r>
      <w:r w:rsidRPr="00FD6806">
        <w:rPr>
          <w:lang w:eastAsia="ja-JP"/>
          <w14:ligatures w14:val="standard"/>
        </w:rPr>
        <w:t xml:space="preserve"> for this analysis was to find answers to the questions mentioned in the problem description along with creating scenario based evacuation routing plans in a particular area in the country (in our case that being Central Chicago Area, Illinois) and finally visualize the results obtained through maps using cartographic principles.  The goals were achieved by keeping the following objectives in mind. </w:t>
      </w:r>
    </w:p>
    <w:p w14:paraId="4E8989BB" w14:textId="47B162FB" w:rsidR="003E2AF3" w:rsidRPr="003E2AF3" w:rsidRDefault="003E2AF3" w:rsidP="003E2AF3">
      <w:pPr>
        <w:pStyle w:val="ListParagraph"/>
        <w:rPr>
          <w:b/>
          <w:bCs/>
        </w:rPr>
      </w:pPr>
      <w:r w:rsidRPr="003E2AF3">
        <w:t xml:space="preserve">Identify the regions which are most affected in terms of </w:t>
      </w:r>
      <w:r w:rsidRPr="003E2AF3">
        <w:rPr>
          <w:b/>
          <w:bCs/>
        </w:rPr>
        <w:t>number of people killed and injured</w:t>
      </w:r>
      <w:r w:rsidRPr="003E2AF3">
        <w:t xml:space="preserve"> using </w:t>
      </w:r>
      <w:r w:rsidRPr="003E2AF3">
        <w:rPr>
          <w:b/>
          <w:bCs/>
        </w:rPr>
        <w:t xml:space="preserve">hotspot analysis.  </w:t>
      </w:r>
    </w:p>
    <w:p w14:paraId="50EE58E4" w14:textId="6D1B3ADB" w:rsidR="003E2AF3" w:rsidRPr="003E2AF3" w:rsidRDefault="003E2AF3" w:rsidP="003E2AF3">
      <w:pPr>
        <w:pStyle w:val="ListParagraph"/>
      </w:pPr>
      <w:r w:rsidRPr="003E2AF3">
        <w:t xml:space="preserve">Construct a </w:t>
      </w:r>
      <w:r w:rsidRPr="003E2AF3">
        <w:rPr>
          <w:b/>
          <w:bCs/>
        </w:rPr>
        <w:t>heat map</w:t>
      </w:r>
      <w:r w:rsidRPr="003E2AF3">
        <w:t xml:space="preserve"> for a selected region (Chicago, Illinois) and identify a sub area to study (Central Chicago Area, Illinois). </w:t>
      </w:r>
    </w:p>
    <w:p w14:paraId="6ACF6586" w14:textId="7A97C4DC" w:rsidR="003E2AF3" w:rsidRPr="003E2AF3" w:rsidRDefault="003E2AF3" w:rsidP="003E2AF3">
      <w:pPr>
        <w:pStyle w:val="ListParagraph"/>
      </w:pPr>
      <w:r w:rsidRPr="003E2AF3">
        <w:t xml:space="preserve">Justify the </w:t>
      </w:r>
      <w:r w:rsidRPr="003E2AF3">
        <w:rPr>
          <w:b/>
          <w:bCs/>
        </w:rPr>
        <w:t>need for more control resources</w:t>
      </w:r>
      <w:r w:rsidRPr="003E2AF3">
        <w:t xml:space="preserve"> like hospitals and police stations by using mapping techniques. </w:t>
      </w:r>
    </w:p>
    <w:p w14:paraId="5DF7CFE3" w14:textId="4E3344B7" w:rsidR="003E2AF3" w:rsidRPr="003E2AF3" w:rsidRDefault="003E2AF3" w:rsidP="003E2AF3">
      <w:pPr>
        <w:pStyle w:val="ListParagraph"/>
      </w:pPr>
      <w:r w:rsidRPr="003E2AF3">
        <w:t xml:space="preserve">Use proportional symbols to compare and display the </w:t>
      </w:r>
      <w:r w:rsidRPr="003E2AF3">
        <w:rPr>
          <w:b/>
          <w:bCs/>
        </w:rPr>
        <w:t>relation between casualties and number of weapons</w:t>
      </w:r>
      <w:r w:rsidRPr="003E2AF3">
        <w:t xml:space="preserve"> involved in gun violence incidents in the chosen area. </w:t>
      </w:r>
    </w:p>
    <w:p w14:paraId="1899A2CF" w14:textId="4BFFBAB7" w:rsidR="002005F5" w:rsidRDefault="003E2AF3" w:rsidP="002005F5">
      <w:pPr>
        <w:pStyle w:val="ListParagraph"/>
      </w:pPr>
      <w:r w:rsidRPr="003E2AF3">
        <w:t xml:space="preserve">Showcase the importance of Geographic Information Systems for creating </w:t>
      </w:r>
      <w:r w:rsidRPr="003E2AF3">
        <w:rPr>
          <w:b/>
          <w:bCs/>
        </w:rPr>
        <w:t>emergency evacuation-based routing strategies</w:t>
      </w:r>
      <w:r w:rsidRPr="003E2AF3">
        <w:t xml:space="preserve"> to hospitals and police stations using a scenario (In our case, a school under distress due to gun violence in the neighborhood) and </w:t>
      </w:r>
      <w:r w:rsidRPr="003E2AF3">
        <w:rPr>
          <w:b/>
          <w:bCs/>
        </w:rPr>
        <w:t>Routing in Network Analysis</w:t>
      </w:r>
      <w:r w:rsidRPr="003E2AF3">
        <w:t xml:space="preserve"> (ArcGIS Pro)</w:t>
      </w:r>
      <w:r>
        <w:t>.</w:t>
      </w:r>
    </w:p>
    <w:p w14:paraId="682A23EC" w14:textId="7D0A7C15" w:rsidR="0035532C" w:rsidRDefault="0035532C" w:rsidP="006415EE">
      <w:pPr>
        <w:pStyle w:val="KeyWordHead"/>
      </w:pPr>
      <w:r>
        <w:t>LITERATURE REVIEW</w:t>
      </w:r>
    </w:p>
    <w:p w14:paraId="69D4B5A8" w14:textId="4AE05301" w:rsidR="009D1158" w:rsidRPr="009D1158" w:rsidRDefault="009D1158" w:rsidP="009D1158">
      <w:pPr>
        <w:rPr>
          <w:lang w:eastAsia="ja-JP"/>
          <w14:ligatures w14:val="standard"/>
        </w:rPr>
      </w:pPr>
      <w:r w:rsidRPr="009D1158">
        <w:rPr>
          <w:lang w:eastAsia="ja-JP"/>
          <w14:ligatures w14:val="standard"/>
        </w:rPr>
        <w:t>In a paper on “GIS Crime Mapping to Support Evidence-Based Solutions</w:t>
      </w:r>
      <w:r w:rsidR="003A1DFD">
        <w:rPr>
          <w:lang w:eastAsia="ja-JP"/>
          <w14:ligatures w14:val="standard"/>
        </w:rPr>
        <w:t xml:space="preserve"> [7]</w:t>
      </w:r>
      <w:r w:rsidRPr="009D1158">
        <w:rPr>
          <w:lang w:eastAsia="ja-JP"/>
          <w14:ligatures w14:val="standard"/>
        </w:rPr>
        <w:t xml:space="preserve">”, it’s said that Geographic Information Systems (GIS) can be used very effectively in helping create </w:t>
      </w:r>
      <w:r w:rsidR="003A1DFD" w:rsidRPr="009D1158">
        <w:rPr>
          <w:lang w:eastAsia="ja-JP"/>
          <w14:ligatures w14:val="standard"/>
        </w:rPr>
        <w:t>evidence-based</w:t>
      </w:r>
      <w:r w:rsidRPr="009D1158">
        <w:rPr>
          <w:lang w:eastAsia="ja-JP"/>
          <w14:ligatures w14:val="standard"/>
        </w:rPr>
        <w:t xml:space="preserve"> solutions like mentioned in the article on GIS Crime Mapping [7]. In the paper, the authors’ focus was the identification of spatial trends in gun-related crimes during 2012 to 2017, along with identifying patterns before and after the introduction of safe passage routes in four areas in Chicago they studied about [7]. Their study revealed that hotspot trends for gun-related crimes have intensified in most of the communities in these areas, which include school zones and safe passage routes [7]. </w:t>
      </w:r>
    </w:p>
    <w:p w14:paraId="2049D4C3" w14:textId="77777777" w:rsidR="009D1158" w:rsidRPr="009D1158" w:rsidRDefault="009D1158" w:rsidP="009D1158">
      <w:pPr>
        <w:rPr>
          <w:lang w:eastAsia="ja-JP"/>
          <w14:ligatures w14:val="standard"/>
        </w:rPr>
      </w:pPr>
    </w:p>
    <w:p w14:paraId="4B73F170" w14:textId="43DF100E" w:rsidR="009D1158" w:rsidRPr="009D1158" w:rsidRDefault="009D1158" w:rsidP="009D1158">
      <w:pPr>
        <w:rPr>
          <w:lang w:eastAsia="ja-JP"/>
          <w14:ligatures w14:val="standard"/>
        </w:rPr>
      </w:pPr>
      <w:r w:rsidRPr="009D1158">
        <w:rPr>
          <w:lang w:eastAsia="ja-JP"/>
          <w14:ligatures w14:val="standard"/>
        </w:rPr>
        <w:t>In another article about “The Philadelphia Foot Patrol Experiment</w:t>
      </w:r>
      <w:r w:rsidR="003A1DFD">
        <w:rPr>
          <w:lang w:eastAsia="ja-JP"/>
          <w14:ligatures w14:val="standard"/>
        </w:rPr>
        <w:t xml:space="preserve"> [8]</w:t>
      </w:r>
      <w:r w:rsidRPr="009D1158">
        <w:rPr>
          <w:lang w:eastAsia="ja-JP"/>
          <w14:ligatures w14:val="standard"/>
        </w:rPr>
        <w:t xml:space="preserve">”, the results showed the effective contribution of hotspots in place‐based policing resulting in reduction of crime, and especially violent crime, which is a significant public health threat in the United States [8]. </w:t>
      </w:r>
    </w:p>
    <w:p w14:paraId="3A024329" w14:textId="77777777" w:rsidR="009D1158" w:rsidRPr="009D1158" w:rsidRDefault="009D1158" w:rsidP="009D1158">
      <w:pPr>
        <w:rPr>
          <w:lang w:eastAsia="ja-JP"/>
          <w14:ligatures w14:val="standard"/>
        </w:rPr>
      </w:pPr>
    </w:p>
    <w:p w14:paraId="03D73DD6" w14:textId="5DB1B897" w:rsidR="009D1158" w:rsidRPr="009D1158" w:rsidRDefault="009D1158" w:rsidP="009D1158">
      <w:pPr>
        <w:rPr>
          <w:lang w:eastAsia="ja-JP"/>
          <w14:ligatures w14:val="standard"/>
        </w:rPr>
      </w:pPr>
      <w:r w:rsidRPr="009D1158">
        <w:rPr>
          <w:lang w:eastAsia="ja-JP"/>
          <w14:ligatures w14:val="standard"/>
        </w:rPr>
        <w:t>Another paper on “Marked point process hotspot maps for homicide and gun crime prediction in Chicago</w:t>
      </w:r>
      <w:r w:rsidR="003A1DFD">
        <w:rPr>
          <w:lang w:eastAsia="ja-JP"/>
          <w14:ligatures w14:val="standard"/>
        </w:rPr>
        <w:t xml:space="preserve"> [9]</w:t>
      </w:r>
      <w:r w:rsidRPr="009D1158">
        <w:rPr>
          <w:lang w:eastAsia="ja-JP"/>
          <w14:ligatures w14:val="standard"/>
        </w:rPr>
        <w:t xml:space="preserve">”, which discusses an enhanced strategy for mapping hotspots, mentioned that crime hotspot maps are a widely used and successful method of displaying spatial crime patterns and allocating police resources [9]. </w:t>
      </w:r>
    </w:p>
    <w:p w14:paraId="736BE839" w14:textId="77777777" w:rsidR="009D1158" w:rsidRPr="009D1158" w:rsidRDefault="009D1158" w:rsidP="009D1158">
      <w:pPr>
        <w:rPr>
          <w:lang w:eastAsia="ja-JP"/>
          <w14:ligatures w14:val="standard"/>
        </w:rPr>
      </w:pPr>
    </w:p>
    <w:p w14:paraId="7B904168" w14:textId="0DB8B65D" w:rsidR="0035532C" w:rsidRDefault="009D1158" w:rsidP="009D1158">
      <w:pPr>
        <w:rPr>
          <w:lang w:eastAsia="ja-JP"/>
          <w14:ligatures w14:val="standard"/>
        </w:rPr>
      </w:pPr>
      <w:r w:rsidRPr="009D1158">
        <w:rPr>
          <w:lang w:eastAsia="ja-JP"/>
          <w14:ligatures w14:val="standard"/>
        </w:rPr>
        <w:t xml:space="preserve">After reviewing the articles and the results presented, it seemed interesting to follow a similar approach to answer the questions </w:t>
      </w:r>
      <w:r w:rsidRPr="009D1158">
        <w:rPr>
          <w:lang w:eastAsia="ja-JP"/>
          <w14:ligatures w14:val="standard"/>
        </w:rPr>
        <w:t>listed in the problem description and also check to see if they would justify the need for better strategies in terms of evacuation as well as better placement of control areas (like police stations) especially where the intensity was high.</w:t>
      </w:r>
    </w:p>
    <w:p w14:paraId="2F4569F7" w14:textId="75364FA3" w:rsidR="0035532C" w:rsidRDefault="0035532C" w:rsidP="0035532C"/>
    <w:p w14:paraId="77785FCA" w14:textId="2361FAB8" w:rsidR="006415EE" w:rsidRDefault="006415EE" w:rsidP="006415EE">
      <w:pPr>
        <w:pStyle w:val="AbsHead"/>
        <w:rPr>
          <w14:ligatures w14:val="standard"/>
        </w:rPr>
      </w:pPr>
      <w:r>
        <w:rPr>
          <w14:ligatures w14:val="standard"/>
        </w:rPr>
        <w:t xml:space="preserve">5. </w:t>
      </w:r>
      <w:r w:rsidR="001F6801">
        <w:rPr>
          <w14:ligatures w14:val="standard"/>
        </w:rPr>
        <w:t xml:space="preserve">DATASETS AND </w:t>
      </w:r>
      <w:r>
        <w:rPr>
          <w14:ligatures w14:val="standard"/>
        </w:rPr>
        <w:t>METHODOLOGY</w:t>
      </w:r>
    </w:p>
    <w:p w14:paraId="09ABEA4A" w14:textId="77777777" w:rsidR="000717C4" w:rsidRDefault="000717C4" w:rsidP="000717C4">
      <w:pPr>
        <w:pStyle w:val="Head2"/>
        <w:spacing w:before="0"/>
        <w:rPr>
          <w14:ligatures w14:val="standard"/>
        </w:rPr>
      </w:pPr>
      <w:r>
        <w:rPr>
          <w:rStyle w:val="Label"/>
          <w14:ligatures w14:val="standard"/>
        </w:rPr>
        <w:t>5.1</w:t>
      </w:r>
      <w:r>
        <w:rPr>
          <w14:ligatures w14:val="standard"/>
        </w:rPr>
        <w:t> </w:t>
      </w:r>
      <w:r>
        <w:rPr>
          <w14:ligatures w14:val="standard"/>
        </w:rPr>
        <w:t>Data Collection and Processing</w:t>
      </w:r>
    </w:p>
    <w:p w14:paraId="762FC5F2" w14:textId="77777777" w:rsidR="00477B33" w:rsidRPr="00477B33" w:rsidRDefault="00477B33" w:rsidP="00477B33">
      <w:pPr>
        <w:rPr>
          <w14:ligatures w14:val="standard"/>
        </w:rPr>
      </w:pPr>
      <w:r w:rsidRPr="00477B33">
        <w:rPr>
          <w14:ligatures w14:val="standard"/>
        </w:rPr>
        <w:t xml:space="preserve">Data on the gun violence incidents in the United States was obtained from The Gun Violence Archive (GVA) [2] and source from an open source GitHub repository [3]. The data was available as a tar archive. It contained the data in (.CSV) format. The data consisted of gun violence incidents from 2013 to 2018. This data was imported into the ArcGIS project. It contained 239,677 records. It had fields for date, number of killings, number of people injured, number of guns used in an incident, etc. </w:t>
      </w:r>
    </w:p>
    <w:p w14:paraId="21C9C216" w14:textId="77777777" w:rsidR="00477B33" w:rsidRPr="00477B33" w:rsidRDefault="00477B33" w:rsidP="00477B33">
      <w:pPr>
        <w:rPr>
          <w14:ligatures w14:val="standard"/>
        </w:rPr>
      </w:pPr>
    </w:p>
    <w:p w14:paraId="5427927E" w14:textId="3547395E" w:rsidR="00477B33" w:rsidRPr="00477B33" w:rsidRDefault="00477B33" w:rsidP="00477B33">
      <w:pPr>
        <w:rPr>
          <w14:ligatures w14:val="standard"/>
        </w:rPr>
      </w:pPr>
      <w:r w:rsidRPr="00477B33">
        <w:rPr>
          <w14:ligatures w14:val="standard"/>
        </w:rPr>
        <w:t xml:space="preserve">This data was then converted to XY data points and exported as a feature layer in ArcGIS Pro. For the purpose of this analysis records after </w:t>
      </w:r>
      <w:r w:rsidRPr="00477B33">
        <w:rPr>
          <w14:ligatures w14:val="standard"/>
        </w:rPr>
        <w:t>December</w:t>
      </w:r>
      <w:r w:rsidRPr="00477B33">
        <w:rPr>
          <w14:ligatures w14:val="standard"/>
        </w:rPr>
        <w:t xml:space="preserve"> 2016 were used. To extract data after </w:t>
      </w:r>
      <w:r w:rsidRPr="00477B33">
        <w:rPr>
          <w14:ligatures w14:val="standard"/>
        </w:rPr>
        <w:t>December</w:t>
      </w:r>
      <w:r w:rsidRPr="00477B33">
        <w:rPr>
          <w14:ligatures w14:val="standard"/>
        </w:rPr>
        <w:t xml:space="preserve"> 2016 a SQL operation using the “date” filed was performed on the created feature layer using the “Export Features” tool in ArcGIS Pro to create another feature layer for Crime Incidents after 2016. The number of records now were reduced to 75,203. </w:t>
      </w:r>
    </w:p>
    <w:p w14:paraId="0D2BD713" w14:textId="77777777" w:rsidR="00477B33" w:rsidRPr="00477B33" w:rsidRDefault="00477B33" w:rsidP="00477B33">
      <w:pPr>
        <w:rPr>
          <w14:ligatures w14:val="standard"/>
        </w:rPr>
      </w:pPr>
    </w:p>
    <w:p w14:paraId="65E6AB92" w14:textId="4C220853" w:rsidR="00477B33" w:rsidRPr="00477B33" w:rsidRDefault="00477B33" w:rsidP="00477B33">
      <w:pPr>
        <w:rPr>
          <w14:ligatures w14:val="standard"/>
        </w:rPr>
      </w:pPr>
      <w:r w:rsidRPr="00477B33">
        <w:rPr>
          <w14:ligatures w14:val="standard"/>
        </w:rPr>
        <w:t>In addition to this data for hospitals, police stations and schools in the United States was obtained from the ArcGIS online search tool</w:t>
      </w:r>
      <w:r w:rsidR="00733C2E">
        <w:rPr>
          <w14:ligatures w14:val="standard"/>
        </w:rPr>
        <w:t xml:space="preserve"> [10]</w:t>
      </w:r>
      <w:r w:rsidRPr="00477B33">
        <w:rPr>
          <w14:ligatures w14:val="standard"/>
        </w:rPr>
        <w:t xml:space="preserve"> and added as feature layers in the project. </w:t>
      </w:r>
    </w:p>
    <w:p w14:paraId="5D50FEAB" w14:textId="77777777" w:rsidR="00477B33" w:rsidRPr="00477B33" w:rsidRDefault="00477B33" w:rsidP="00477B33">
      <w:pPr>
        <w:rPr>
          <w14:ligatures w14:val="standard"/>
        </w:rPr>
      </w:pPr>
    </w:p>
    <w:p w14:paraId="1F2947E8" w14:textId="2966800A" w:rsidR="00477B33" w:rsidRDefault="00477B33" w:rsidP="00477B33">
      <w:pPr>
        <w:rPr>
          <w14:ligatures w14:val="standard"/>
        </w:rPr>
      </w:pPr>
      <w:r w:rsidRPr="00477B33">
        <w:rPr>
          <w14:ligatures w14:val="standard"/>
        </w:rPr>
        <w:t>For the focused analysis in the Central Chicago Area, for the purpose of filtering the data options like “Select by Location”, “Select Rectangle”, “Copy Features” were used to export data as feature layers. ArcGIS Pro software was used to perform the analysis and visualize the results.</w:t>
      </w:r>
    </w:p>
    <w:p w14:paraId="5C4AB74E" w14:textId="3967039A" w:rsidR="0038113B" w:rsidRDefault="0038113B" w:rsidP="00477B33">
      <w:pPr>
        <w:rPr>
          <w14:ligatures w14:val="standard"/>
        </w:rPr>
      </w:pPr>
    </w:p>
    <w:p w14:paraId="7FE01656" w14:textId="5FB9C14F" w:rsidR="006C6F51" w:rsidRDefault="0038113B" w:rsidP="00E61AD2">
      <w:pPr>
        <w:pStyle w:val="Head2"/>
        <w:spacing w:before="0"/>
        <w:rPr>
          <w14:ligatures w14:val="standard"/>
        </w:rPr>
      </w:pPr>
      <w:r>
        <w:rPr>
          <w:rStyle w:val="Label"/>
          <w14:ligatures w14:val="standard"/>
        </w:rPr>
        <w:t>5.</w:t>
      </w:r>
      <w:r>
        <w:rPr>
          <w:rStyle w:val="Label"/>
          <w14:ligatures w14:val="standard"/>
        </w:rPr>
        <w:t>2</w:t>
      </w:r>
      <w:r>
        <w:rPr>
          <w14:ligatures w14:val="standard"/>
        </w:rPr>
        <w:t> </w:t>
      </w:r>
      <w:r w:rsidR="005F66BB">
        <w:rPr>
          <w14:ligatures w14:val="standard"/>
        </w:rPr>
        <w:t>Methods Used</w:t>
      </w:r>
    </w:p>
    <w:p w14:paraId="4D742EC6" w14:textId="45D8F5F2" w:rsidR="008E5FB3" w:rsidRPr="00AC3AB7" w:rsidRDefault="008E5FB3" w:rsidP="008E5FB3">
      <w:pPr>
        <w:rPr>
          <w:i/>
          <w:iCs/>
          <w:sz w:val="20"/>
          <w:szCs w:val="20"/>
          <w14:ligatures w14:val="standard"/>
        </w:rPr>
      </w:pPr>
      <w:r w:rsidRPr="00AC3AB7">
        <w:rPr>
          <w:i/>
          <w:iCs/>
          <w:sz w:val="20"/>
          <w:szCs w:val="20"/>
          <w14:ligatures w14:val="standard"/>
        </w:rPr>
        <w:t>5.2.1 Hotspot Analysis</w:t>
      </w:r>
    </w:p>
    <w:p w14:paraId="7D332DD4" w14:textId="7439CE82" w:rsidR="008E5FB3" w:rsidRDefault="008E5FB3" w:rsidP="008E5FB3">
      <w:pPr>
        <w:rPr>
          <w14:ligatures w14:val="standard"/>
        </w:rPr>
      </w:pPr>
      <w:r w:rsidRPr="008E5FB3">
        <w:rPr>
          <w14:ligatures w14:val="standard"/>
        </w:rPr>
        <w:t xml:space="preserve">For the purpose of understanding the areas affected due to gun violence incidents based on the number of casualties (number of killings and number of people injured) Getis-Ord Gi* statistic was used to find the locations of hotspots of the incidents. This was conducted using ArcGIS Pro Software. </w:t>
      </w:r>
    </w:p>
    <w:p w14:paraId="68B4571F" w14:textId="77777777" w:rsidR="00E61AD2" w:rsidRPr="008E5FB3" w:rsidRDefault="00E61AD2" w:rsidP="008E5FB3">
      <w:pPr>
        <w:rPr>
          <w14:ligatures w14:val="standard"/>
        </w:rPr>
      </w:pPr>
    </w:p>
    <w:p w14:paraId="2F721E4B" w14:textId="77777777" w:rsidR="008E5FB3" w:rsidRPr="008E5FB3" w:rsidRDefault="008E5FB3" w:rsidP="008E5FB3">
      <w:pPr>
        <w:rPr>
          <w14:ligatures w14:val="standard"/>
        </w:rPr>
      </w:pPr>
      <w:r w:rsidRPr="008E5FB3">
        <w:rPr>
          <w14:ligatures w14:val="standard"/>
        </w:rPr>
        <w:t>Statistically significant spatial clusters of high and low values (hot and cold spots) were identified using the Getis-Ord Gi* statistic [4, 11]. The Getis-Ord Gi* returns a Z-score which indicates the degree of a location surrounded by areas with similar number of cases. The Z-scores &gt;1.96 represent statistically significant hotspots at the 95% confidence level, while those &lt;-1.96 are statistically significant cold spots at the 95% confidence level [4, 11].</w:t>
      </w:r>
    </w:p>
    <w:p w14:paraId="4800FBE3" w14:textId="77777777" w:rsidR="008E5FB3" w:rsidRPr="008E5FB3" w:rsidRDefault="008E5FB3" w:rsidP="008E5FB3">
      <w:pPr>
        <w:rPr>
          <w14:ligatures w14:val="standard"/>
        </w:rPr>
      </w:pPr>
    </w:p>
    <w:p w14:paraId="6846940C" w14:textId="77777777" w:rsidR="005E587D" w:rsidRDefault="005E587D" w:rsidP="008E5FB3">
      <w:pPr>
        <w:rPr>
          <w:i/>
          <w:iCs/>
          <w:sz w:val="20"/>
          <w:szCs w:val="20"/>
          <w14:ligatures w14:val="standard"/>
        </w:rPr>
      </w:pPr>
    </w:p>
    <w:p w14:paraId="0733E49A" w14:textId="77777777" w:rsidR="005E587D" w:rsidRDefault="005E587D" w:rsidP="008E5FB3">
      <w:pPr>
        <w:rPr>
          <w:i/>
          <w:iCs/>
          <w:sz w:val="20"/>
          <w:szCs w:val="20"/>
          <w14:ligatures w14:val="standard"/>
        </w:rPr>
      </w:pPr>
    </w:p>
    <w:p w14:paraId="5A76075F" w14:textId="77777777" w:rsidR="005E587D" w:rsidRDefault="005E587D" w:rsidP="008E5FB3">
      <w:pPr>
        <w:rPr>
          <w:i/>
          <w:iCs/>
          <w:sz w:val="20"/>
          <w:szCs w:val="20"/>
          <w14:ligatures w14:val="standard"/>
        </w:rPr>
      </w:pPr>
    </w:p>
    <w:p w14:paraId="68CC08BB" w14:textId="6CD5A05D" w:rsidR="008E5FB3" w:rsidRPr="007C0899" w:rsidRDefault="008E5FB3" w:rsidP="008E5FB3">
      <w:pPr>
        <w:rPr>
          <w:i/>
          <w:iCs/>
          <w:sz w:val="20"/>
          <w:szCs w:val="20"/>
          <w14:ligatures w14:val="standard"/>
        </w:rPr>
      </w:pPr>
      <w:bookmarkStart w:id="3" w:name="_GoBack"/>
      <w:bookmarkEnd w:id="3"/>
      <w:r w:rsidRPr="007C0899">
        <w:rPr>
          <w:i/>
          <w:iCs/>
          <w:sz w:val="20"/>
          <w:szCs w:val="20"/>
          <w14:ligatures w14:val="standard"/>
        </w:rPr>
        <w:lastRenderedPageBreak/>
        <w:t xml:space="preserve">5.2.2 Heat Mapping </w:t>
      </w:r>
    </w:p>
    <w:p w14:paraId="7677E2E5" w14:textId="56C84F34" w:rsidR="008E5FB3" w:rsidRDefault="008E5FB3" w:rsidP="008E5FB3">
      <w:pPr>
        <w:rPr>
          <w14:ligatures w14:val="standard"/>
        </w:rPr>
      </w:pPr>
      <w:r w:rsidRPr="008E5FB3">
        <w:rPr>
          <w14:ligatures w14:val="standard"/>
        </w:rPr>
        <w:t xml:space="preserve">For the purpose of identifying an area to target within the selected region after performing the hotspot analysis, heat mapping was used. Heat mapping is a symbology technique that can be used “when we have many points that are close together and cannot be easily distinguished [12]”  as would be in the case of a highly crime incident area. </w:t>
      </w:r>
    </w:p>
    <w:p w14:paraId="5D936B36" w14:textId="77777777" w:rsidR="00467BE8" w:rsidRPr="008E5FB3" w:rsidRDefault="00467BE8" w:rsidP="008E5FB3">
      <w:pPr>
        <w:rPr>
          <w14:ligatures w14:val="standard"/>
        </w:rPr>
      </w:pPr>
    </w:p>
    <w:p w14:paraId="704859C8" w14:textId="77777777" w:rsidR="008E5FB3" w:rsidRPr="008E5FB3" w:rsidRDefault="008E5FB3" w:rsidP="008E5FB3">
      <w:pPr>
        <w:rPr>
          <w14:ligatures w14:val="standard"/>
        </w:rPr>
      </w:pPr>
      <w:r w:rsidRPr="008E5FB3">
        <w:rPr>
          <w14:ligatures w14:val="standard"/>
        </w:rPr>
        <w:t>Heat Mapping uses Kernel Density in the background to construct the heat map raster with a color scheme that has a smooth variation of a  set of colors, ranging from cool (sparse density of points) to hot (high density of points) [12].</w:t>
      </w:r>
    </w:p>
    <w:p w14:paraId="31520946" w14:textId="77777777" w:rsidR="00467BE8" w:rsidRDefault="00467BE8" w:rsidP="008E5FB3">
      <w:pPr>
        <w:rPr>
          <w14:ligatures w14:val="standard"/>
        </w:rPr>
      </w:pPr>
    </w:p>
    <w:p w14:paraId="22A951C2" w14:textId="7B84D0FA" w:rsidR="008E5FB3" w:rsidRPr="008E5FB3" w:rsidRDefault="008E5FB3" w:rsidP="008E5FB3">
      <w:pPr>
        <w:rPr>
          <w14:ligatures w14:val="standard"/>
        </w:rPr>
      </w:pPr>
      <w:r w:rsidRPr="008E5FB3">
        <w:rPr>
          <w14:ligatures w14:val="standard"/>
        </w:rPr>
        <w:t xml:space="preserve">Every cell in the constructed raster visualization represents a relative density value [12]. This density by default uses the feature count, but the analysis uses the number of casualties (number of people killed plus the number of injuries) to weight the density by an attribute instead.  </w:t>
      </w:r>
    </w:p>
    <w:p w14:paraId="6628C72C" w14:textId="77777777" w:rsidR="00467BE8" w:rsidRDefault="00467BE8" w:rsidP="008E5FB3">
      <w:pPr>
        <w:rPr>
          <w14:ligatures w14:val="standard"/>
        </w:rPr>
      </w:pPr>
    </w:p>
    <w:p w14:paraId="54B23BF1" w14:textId="333A7F0C" w:rsidR="008E5FB3" w:rsidRPr="007C0899" w:rsidRDefault="008E5FB3" w:rsidP="008E5FB3">
      <w:pPr>
        <w:rPr>
          <w:i/>
          <w:iCs/>
          <w:sz w:val="20"/>
          <w:szCs w:val="20"/>
          <w14:ligatures w14:val="standard"/>
        </w:rPr>
      </w:pPr>
      <w:r w:rsidRPr="007C0899">
        <w:rPr>
          <w:i/>
          <w:iCs/>
          <w:sz w:val="20"/>
          <w:szCs w:val="20"/>
          <w14:ligatures w14:val="standard"/>
        </w:rPr>
        <w:t xml:space="preserve">5.2.3 Proportional Symbology </w:t>
      </w:r>
    </w:p>
    <w:p w14:paraId="54B27CCB" w14:textId="77777777" w:rsidR="008E5FB3" w:rsidRPr="008E5FB3" w:rsidRDefault="008E5FB3" w:rsidP="008E5FB3">
      <w:pPr>
        <w:rPr>
          <w14:ligatures w14:val="standard"/>
        </w:rPr>
      </w:pPr>
      <w:r w:rsidRPr="008E5FB3">
        <w:rPr>
          <w14:ligatures w14:val="standard"/>
        </w:rPr>
        <w:t xml:space="preserve">Proportional symbology is used to show relative differences in quantities among features [13]. For the purpose of justifying the need for additional control resources (police stations and hospitals) the proportional symbology technique was used to showcase the number of incidents weighted by the number of guns involved in the incidents. </w:t>
      </w:r>
    </w:p>
    <w:p w14:paraId="230501DF" w14:textId="77777777" w:rsidR="00467BE8" w:rsidRDefault="00467BE8" w:rsidP="008E5FB3">
      <w:pPr>
        <w:rPr>
          <w14:ligatures w14:val="standard"/>
        </w:rPr>
      </w:pPr>
    </w:p>
    <w:p w14:paraId="5E6A5554" w14:textId="456DDEB1" w:rsidR="008E5FB3" w:rsidRPr="008E5FB3" w:rsidRDefault="008E5FB3" w:rsidP="008E5FB3">
      <w:pPr>
        <w:rPr>
          <w14:ligatures w14:val="standard"/>
        </w:rPr>
      </w:pPr>
      <w:r w:rsidRPr="008E5FB3">
        <w:rPr>
          <w14:ligatures w14:val="standard"/>
        </w:rPr>
        <w:t xml:space="preserve">Furthermore, data obtained for police stations and hospitals was included to justify the need for more resources and if not at least patrolling placements.  </w:t>
      </w:r>
    </w:p>
    <w:p w14:paraId="457D5F5F" w14:textId="77777777" w:rsidR="00467BE8" w:rsidRDefault="00467BE8" w:rsidP="008E5FB3">
      <w:pPr>
        <w:rPr>
          <w14:ligatures w14:val="standard"/>
        </w:rPr>
      </w:pPr>
    </w:p>
    <w:p w14:paraId="305872B3" w14:textId="576B6142" w:rsidR="008E5FB3" w:rsidRPr="008E5FB3" w:rsidRDefault="008E5FB3" w:rsidP="008E5FB3">
      <w:pPr>
        <w:rPr>
          <w14:ligatures w14:val="standard"/>
        </w:rPr>
      </w:pPr>
      <w:r w:rsidRPr="008E5FB3">
        <w:rPr>
          <w14:ligatures w14:val="standard"/>
        </w:rPr>
        <w:t xml:space="preserve">In addition to this, proportional symbology was also used to compare and display the relational differences between casualties as a weighted attribute and then number of weapons involved in gun violence incidents as a weighted attribute in the chosen area. Both the feature layers (which were initially a copy of the chosen area’s crime incidents) were symbolized and compared for the selected region (obtained after heat mapping) with their respective weighted attribute. </w:t>
      </w:r>
    </w:p>
    <w:p w14:paraId="3EA4E82A" w14:textId="77777777" w:rsidR="007C0899" w:rsidRDefault="007C0899" w:rsidP="008E5FB3">
      <w:pPr>
        <w:rPr>
          <w14:ligatures w14:val="standard"/>
        </w:rPr>
      </w:pPr>
    </w:p>
    <w:p w14:paraId="4C35082E" w14:textId="76A54DC1" w:rsidR="008E5FB3" w:rsidRPr="007C0899" w:rsidRDefault="008E5FB3" w:rsidP="008E5FB3">
      <w:pPr>
        <w:rPr>
          <w:i/>
          <w:iCs/>
          <w:sz w:val="20"/>
          <w:szCs w:val="20"/>
          <w14:ligatures w14:val="standard"/>
        </w:rPr>
      </w:pPr>
      <w:r w:rsidRPr="007C0899">
        <w:rPr>
          <w:i/>
          <w:iCs/>
          <w:sz w:val="20"/>
          <w:szCs w:val="20"/>
          <w14:ligatures w14:val="standard"/>
        </w:rPr>
        <w:t>5.2.4.  Routing with Network Analysis</w:t>
      </w:r>
    </w:p>
    <w:p w14:paraId="2987ADAB" w14:textId="0703650E" w:rsidR="008E5FB3" w:rsidRDefault="008E5FB3" w:rsidP="008E5FB3">
      <w:pPr>
        <w:rPr>
          <w14:ligatures w14:val="standard"/>
        </w:rPr>
      </w:pPr>
      <w:r w:rsidRPr="008E5FB3">
        <w:rPr>
          <w14:ligatures w14:val="standard"/>
        </w:rPr>
        <w:t xml:space="preserve">The ArcGIS Network Analyst tool can be used to find the best way to get from one location to another or to visit several locations [14], even when you have obstructions to avoid on the road.  </w:t>
      </w:r>
    </w:p>
    <w:p w14:paraId="284882CF" w14:textId="77777777" w:rsidR="007C0899" w:rsidRPr="008E5FB3" w:rsidRDefault="007C0899" w:rsidP="008E5FB3">
      <w:pPr>
        <w:rPr>
          <w14:ligatures w14:val="standard"/>
        </w:rPr>
      </w:pPr>
    </w:p>
    <w:p w14:paraId="551E549C" w14:textId="00CF05F0" w:rsidR="008E5FB3" w:rsidRDefault="008E5FB3" w:rsidP="008E5FB3">
      <w:pPr>
        <w:rPr>
          <w14:ligatures w14:val="standard"/>
        </w:rPr>
      </w:pPr>
      <w:r w:rsidRPr="008E5FB3">
        <w:rPr>
          <w14:ligatures w14:val="standard"/>
        </w:rPr>
        <w:t xml:space="preserve">Routing with Network Analysis was used for showcasing a </w:t>
      </w:r>
      <w:r w:rsidR="007C0899" w:rsidRPr="008E5FB3">
        <w:rPr>
          <w14:ligatures w14:val="standard"/>
        </w:rPr>
        <w:t>scenario-based</w:t>
      </w:r>
      <w:r w:rsidRPr="008E5FB3">
        <w:rPr>
          <w14:ligatures w14:val="standard"/>
        </w:rPr>
        <w:t xml:space="preserve"> evacuation strategy by creating stops (school, hospital, police stations), point, line and polygon barriers caused by gun violence incidents. </w:t>
      </w:r>
    </w:p>
    <w:p w14:paraId="21236749" w14:textId="77777777" w:rsidR="007C0899" w:rsidRPr="008E5FB3" w:rsidRDefault="007C0899" w:rsidP="008E5FB3">
      <w:pPr>
        <w:rPr>
          <w14:ligatures w14:val="standard"/>
        </w:rPr>
      </w:pPr>
    </w:p>
    <w:p w14:paraId="40D3D6A8" w14:textId="048C8CC5" w:rsidR="00A15B6F" w:rsidRDefault="008E5FB3" w:rsidP="008E5FB3">
      <w:pPr>
        <w:rPr>
          <w14:ligatures w14:val="standard"/>
        </w:rPr>
      </w:pPr>
      <w:r w:rsidRPr="008E5FB3">
        <w:rPr>
          <w14:ligatures w14:val="standard"/>
        </w:rPr>
        <w:t>After which running the route analysis, a safe route from the school to the other stops avoiding the barriers was to be created to showcase the capabilities of Geographic Information Systems for creating emergency evacuation-based routing strategies</w:t>
      </w:r>
      <w:r w:rsidR="007C0899">
        <w:rPr>
          <w14:ligatures w14:val="standard"/>
        </w:rPr>
        <w:t>.</w:t>
      </w:r>
    </w:p>
    <w:p w14:paraId="1F0112F2" w14:textId="07409C4B" w:rsidR="006F1317" w:rsidRDefault="006F1317" w:rsidP="008E5FB3">
      <w:pPr>
        <w:rPr>
          <w14:ligatures w14:val="standard"/>
        </w:rPr>
      </w:pPr>
    </w:p>
    <w:p w14:paraId="65C91E25" w14:textId="77777777" w:rsidR="005E587D" w:rsidRDefault="005E587D" w:rsidP="006F1317">
      <w:pPr>
        <w:pStyle w:val="AbsHead"/>
        <w:rPr>
          <w14:ligatures w14:val="standard"/>
        </w:rPr>
      </w:pPr>
    </w:p>
    <w:p w14:paraId="2CF8A12E" w14:textId="3394929B" w:rsidR="006F1317" w:rsidRDefault="00BC597C" w:rsidP="006F1317">
      <w:pPr>
        <w:pStyle w:val="AbsHead"/>
        <w:rPr>
          <w:rStyle w:val="Label"/>
          <w14:ligatures w14:val="standard"/>
        </w:rPr>
      </w:pPr>
      <w:r>
        <w:rPr>
          <w14:ligatures w14:val="standard"/>
        </w:rPr>
        <w:t>6</w:t>
      </w:r>
      <w:r w:rsidR="006F1317">
        <w:rPr>
          <w14:ligatures w14:val="standard"/>
        </w:rPr>
        <w:t xml:space="preserve">. </w:t>
      </w:r>
      <w:r w:rsidR="006F1317">
        <w:rPr>
          <w14:ligatures w14:val="standard"/>
        </w:rPr>
        <w:t>RESULTS</w:t>
      </w:r>
    </w:p>
    <w:p w14:paraId="495B7723" w14:textId="4A3B3A2C" w:rsidR="006F1317" w:rsidRDefault="006F1317" w:rsidP="006F1317">
      <w:pPr>
        <w:pStyle w:val="Head2"/>
        <w:spacing w:before="0"/>
        <w:rPr>
          <w14:ligatures w14:val="standard"/>
        </w:rPr>
      </w:pPr>
      <w:r>
        <w:rPr>
          <w:rStyle w:val="Label"/>
          <w14:ligatures w14:val="standard"/>
        </w:rPr>
        <w:t>6</w:t>
      </w:r>
      <w:r w:rsidRPr="00586A35">
        <w:rPr>
          <w:rStyle w:val="Label"/>
          <w14:ligatures w14:val="standard"/>
        </w:rPr>
        <w:t>.1</w:t>
      </w:r>
      <w:r w:rsidR="0009062B">
        <w:rPr>
          <w14:ligatures w14:val="standard"/>
        </w:rPr>
        <w:tab/>
      </w:r>
      <w:r w:rsidR="0025506C">
        <w:rPr>
          <w14:ligatures w14:val="standard"/>
        </w:rPr>
        <w:t>Selected Data</w:t>
      </w:r>
    </w:p>
    <w:p w14:paraId="7F190CC3" w14:textId="77777777" w:rsidR="00BC597C" w:rsidRPr="00BC597C" w:rsidRDefault="00BC597C" w:rsidP="00BC597C">
      <w:pPr>
        <w:rPr>
          <w14:ligatures w14:val="standard"/>
        </w:rPr>
      </w:pPr>
      <w:r w:rsidRPr="00BC597C">
        <w:rPr>
          <w14:ligatures w14:val="standard"/>
        </w:rPr>
        <w:t xml:space="preserve">Here the data obtained from Gun Violence Archive (GVA) [2, 3], after being filtered to extract data points after 2016 is being displayed using a map. This is the data on which the analysis has been performed.  </w:t>
      </w:r>
    </w:p>
    <w:p w14:paraId="786B1F4C" w14:textId="77777777" w:rsidR="00BC597C" w:rsidRDefault="00BC597C" w:rsidP="00BC597C">
      <w:pPr>
        <w:pStyle w:val="Image"/>
        <w:rPr>
          <w14:ligatures w14:val="standard"/>
        </w:rPr>
      </w:pPr>
    </w:p>
    <w:p w14:paraId="1595609F" w14:textId="56AF0AEE" w:rsidR="00BC597C" w:rsidRPr="00586A35" w:rsidRDefault="008F0595" w:rsidP="00BC597C">
      <w:pPr>
        <w:pStyle w:val="Image"/>
        <w:rPr>
          <w14:ligatures w14:val="standard"/>
        </w:rPr>
      </w:pPr>
      <w:r>
        <w:rPr>
          <w:noProof/>
          <w14:ligatures w14:val="standard"/>
        </w:rPr>
        <w:drawing>
          <wp:inline distT="0" distB="0" distL="0" distR="0" wp14:anchorId="61A46765" wp14:editId="22BB652F">
            <wp:extent cx="3050540" cy="2355215"/>
            <wp:effectExtent l="19050" t="19050" r="1651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0540" cy="2355215"/>
                    </a:xfrm>
                    <a:prstGeom prst="rect">
                      <a:avLst/>
                    </a:prstGeom>
                    <a:noFill/>
                    <a:ln>
                      <a:solidFill>
                        <a:schemeClr val="tx1"/>
                      </a:solidFill>
                    </a:ln>
                  </pic:spPr>
                </pic:pic>
              </a:graphicData>
            </a:graphic>
          </wp:inline>
        </w:drawing>
      </w:r>
    </w:p>
    <w:p w14:paraId="491A6B5B" w14:textId="524A095F" w:rsidR="00BC597C" w:rsidRPr="00BC597C" w:rsidRDefault="00BC597C" w:rsidP="00BC597C">
      <w:pPr>
        <w:pStyle w:val="FigureCaption"/>
        <w:jc w:val="both"/>
        <w:rPr>
          <w:b w:val="0"/>
          <w:lang w:eastAsia="ja-JP"/>
          <w14:ligatures w14:val="standard"/>
        </w:rPr>
      </w:pPr>
      <w:r w:rsidRPr="00C14A4F">
        <w:rPr>
          <w:rStyle w:val="Label"/>
          <w14:ligatures w14:val="standard"/>
        </w:rPr>
        <w:t>Figure 1:</w:t>
      </w:r>
      <w:r w:rsidRPr="00C14A4F">
        <w:rPr>
          <w:lang w:eastAsia="ja-JP"/>
          <w14:ligatures w14:val="standard"/>
        </w:rPr>
        <w:t xml:space="preserve"> </w:t>
      </w:r>
      <w:r w:rsidR="000A3F7A">
        <w:rPr>
          <w:lang w:eastAsia="ja-JP"/>
          <w14:ligatures w14:val="standard"/>
        </w:rPr>
        <w:t>Incidents of Gun Violence in the United States of America between 2016 and 2019</w:t>
      </w:r>
      <w:r w:rsidR="00B57F07">
        <w:rPr>
          <w:lang w:eastAsia="ja-JP"/>
          <w14:ligatures w14:val="standard"/>
        </w:rPr>
        <w:t xml:space="preserve"> (</w:t>
      </w:r>
      <w:r w:rsidR="00F72B4D" w:rsidRPr="00F72B4D">
        <w:rPr>
          <w:lang w:eastAsia="ja-JP"/>
          <w14:ligatures w14:val="standard"/>
        </w:rPr>
        <w:t>75,203</w:t>
      </w:r>
      <w:r w:rsidR="00F72B4D">
        <w:rPr>
          <w:lang w:eastAsia="ja-JP"/>
          <w14:ligatures w14:val="standard"/>
        </w:rPr>
        <w:t xml:space="preserve"> Records)</w:t>
      </w:r>
    </w:p>
    <w:p w14:paraId="43A2C446" w14:textId="7892DFB7" w:rsidR="007C0899" w:rsidRDefault="00BC597C" w:rsidP="00BC597C">
      <w:pPr>
        <w:rPr>
          <w14:ligatures w14:val="standard"/>
        </w:rPr>
      </w:pPr>
      <w:r w:rsidRPr="00BC597C">
        <w:rPr>
          <w14:ligatures w14:val="standard"/>
        </w:rPr>
        <w:t>Figure 1 provides us with an impression of the vast number of crime incidents in the United States and clearly gives us reason to work on our goals and objectives listed.</w:t>
      </w:r>
    </w:p>
    <w:p w14:paraId="5A27029B" w14:textId="77777777" w:rsidR="00A93CD7" w:rsidRDefault="00A93CD7" w:rsidP="00A93CD7">
      <w:pPr>
        <w:pStyle w:val="Head2"/>
        <w:spacing w:before="0"/>
        <w:rPr>
          <w:rStyle w:val="Label"/>
          <w14:ligatures w14:val="standard"/>
        </w:rPr>
      </w:pPr>
    </w:p>
    <w:p w14:paraId="39B50794" w14:textId="6126A666" w:rsidR="00A93CD7" w:rsidRDefault="00A93CD7" w:rsidP="00A93CD7">
      <w:pPr>
        <w:pStyle w:val="Head2"/>
        <w:spacing w:before="0"/>
        <w:rPr>
          <w14:ligatures w14:val="standard"/>
        </w:rPr>
      </w:pPr>
      <w:r>
        <w:rPr>
          <w:rStyle w:val="Label"/>
          <w14:ligatures w14:val="standard"/>
        </w:rPr>
        <w:t>6</w:t>
      </w:r>
      <w:r w:rsidRPr="00586A35">
        <w:rPr>
          <w:rStyle w:val="Label"/>
          <w14:ligatures w14:val="standard"/>
        </w:rPr>
        <w:t>.</w:t>
      </w:r>
      <w:r>
        <w:rPr>
          <w:rStyle w:val="Label"/>
          <w14:ligatures w14:val="standard"/>
        </w:rPr>
        <w:t>2</w:t>
      </w:r>
      <w:r w:rsidR="0009062B">
        <w:rPr>
          <w14:ligatures w14:val="standard"/>
        </w:rPr>
        <w:tab/>
      </w:r>
      <w:r w:rsidR="0009062B" w:rsidRPr="0009062B">
        <w:rPr>
          <w14:ligatures w14:val="standard"/>
        </w:rPr>
        <w:t>Hotspot Analysis of Gun Violence Incidents in the United States</w:t>
      </w:r>
      <w:r w:rsidR="002D2776">
        <w:rPr>
          <w14:ligatures w14:val="standard"/>
        </w:rPr>
        <w:t xml:space="preserve"> of America</w:t>
      </w:r>
    </w:p>
    <w:p w14:paraId="77CCF79B" w14:textId="379AA6C1" w:rsidR="006F3814" w:rsidRDefault="006F3814" w:rsidP="006F3814">
      <w:pPr>
        <w:rPr>
          <w14:ligatures w14:val="standard"/>
        </w:rPr>
      </w:pPr>
      <w:r w:rsidRPr="006F3814">
        <w:rPr>
          <w14:ligatures w14:val="standard"/>
        </w:rPr>
        <w:t>In order to identify statistically significant spatial clusters of high values of gun violence incidents (hot spots) and low values of gun violence incidents (cold spots), hot spot analysis of gun violence cases between 2016-2019 was carried out by the Getis-Ord Gi* statistic in ArcGIS Pro.</w:t>
      </w:r>
    </w:p>
    <w:p w14:paraId="42FC0843" w14:textId="77777777" w:rsidR="006F3814" w:rsidRPr="006F3814" w:rsidRDefault="006F3814" w:rsidP="006F3814">
      <w:pPr>
        <w:rPr>
          <w14:ligatures w14:val="standard"/>
        </w:rPr>
      </w:pPr>
    </w:p>
    <w:p w14:paraId="0D43DA8A" w14:textId="0A828344" w:rsidR="006F3814" w:rsidRDefault="006F3814" w:rsidP="006F3814">
      <w:pPr>
        <w:rPr>
          <w14:ligatures w14:val="standard"/>
        </w:rPr>
      </w:pPr>
      <w:r w:rsidRPr="006F3814">
        <w:rPr>
          <w14:ligatures w14:val="standard"/>
        </w:rPr>
        <w:t xml:space="preserve">Figure 1 justifies the need for performing an analysis to identify affected regions in the country. With the data available to us, there were two options, either to perform our hotspot analysis </w:t>
      </w:r>
      <w:r w:rsidR="004052DD" w:rsidRPr="006F3814">
        <w:rPr>
          <w14:ligatures w14:val="standard"/>
        </w:rPr>
        <w:t>based on</w:t>
      </w:r>
      <w:r w:rsidRPr="006F3814">
        <w:rPr>
          <w14:ligatures w14:val="standard"/>
        </w:rPr>
        <w:t xml:space="preserve"> number of incidences in a location or the number of casualties (killings plus injuries). </w:t>
      </w:r>
      <w:r w:rsidR="003A4C22">
        <w:rPr>
          <w14:ligatures w14:val="standard"/>
        </w:rPr>
        <w:t>Based on the reason that</w:t>
      </w:r>
      <w:r w:rsidRPr="006F3814">
        <w:rPr>
          <w14:ligatures w14:val="standard"/>
        </w:rPr>
        <w:t xml:space="preserve"> human lives are more important to analyze than number of incidents in a location, the analysis was taken forward by conducting the hotspot analysis with number of casualties as the input field to be considered. </w:t>
      </w:r>
    </w:p>
    <w:p w14:paraId="3BB764D7" w14:textId="77777777" w:rsidR="008D3C48" w:rsidRDefault="008D3C48" w:rsidP="006F3814">
      <w:pPr>
        <w:rPr>
          <w14:ligatures w14:val="standard"/>
        </w:rPr>
      </w:pPr>
    </w:p>
    <w:p w14:paraId="152CFEF7" w14:textId="60954154" w:rsidR="006F3814" w:rsidRDefault="006F3814" w:rsidP="006F3814">
      <w:pPr>
        <w:rPr>
          <w14:ligatures w14:val="standard"/>
        </w:rPr>
      </w:pPr>
      <w:r w:rsidRPr="006F3814">
        <w:rPr>
          <w14:ligatures w14:val="standard"/>
        </w:rPr>
        <w:t xml:space="preserve">From the results of the hotspot analysis in Figure 2,  it can be seen that statistically significant hotspots of Gun Violence Incidents </w:t>
      </w:r>
      <w:r w:rsidR="003A4C22" w:rsidRPr="006F3814">
        <w:rPr>
          <w14:ligatures w14:val="standard"/>
        </w:rPr>
        <w:t>based on</w:t>
      </w:r>
      <w:r w:rsidRPr="006F3814">
        <w:rPr>
          <w14:ligatures w14:val="standard"/>
        </w:rPr>
        <w:t xml:space="preserve"> number of casualties were seen in </w:t>
      </w:r>
      <w:r w:rsidR="003A4C22" w:rsidRPr="006F3814">
        <w:rPr>
          <w14:ligatures w14:val="standard"/>
        </w:rPr>
        <w:t>several</w:t>
      </w:r>
      <w:r w:rsidRPr="006F3814">
        <w:rPr>
          <w14:ligatures w14:val="standard"/>
        </w:rPr>
        <w:t xml:space="preserve"> regions in Eastern America and Southern California. </w:t>
      </w:r>
    </w:p>
    <w:p w14:paraId="58F81466" w14:textId="40336193" w:rsidR="004E0760" w:rsidRDefault="004E0760" w:rsidP="006F3814">
      <w:pPr>
        <w:rPr>
          <w14:ligatures w14:val="standard"/>
        </w:rPr>
      </w:pPr>
    </w:p>
    <w:p w14:paraId="0E331A0C" w14:textId="57A5E760" w:rsidR="004E0760" w:rsidRDefault="00C3050E" w:rsidP="006F3814">
      <w:pPr>
        <w:rPr>
          <w14:ligatures w14:val="standard"/>
        </w:rPr>
      </w:pPr>
      <w:r>
        <w:rPr>
          <w:noProof/>
          <w14:ligatures w14:val="standard"/>
        </w:rPr>
        <w:lastRenderedPageBreak/>
        <w:drawing>
          <wp:inline distT="0" distB="0" distL="0" distR="0" wp14:anchorId="427DBECE" wp14:editId="273ACCB4">
            <wp:extent cx="3044825" cy="2355215"/>
            <wp:effectExtent l="19050" t="19050" r="222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825" cy="2355215"/>
                    </a:xfrm>
                    <a:prstGeom prst="rect">
                      <a:avLst/>
                    </a:prstGeom>
                    <a:noFill/>
                    <a:ln>
                      <a:solidFill>
                        <a:schemeClr val="tx1"/>
                      </a:solidFill>
                    </a:ln>
                  </pic:spPr>
                </pic:pic>
              </a:graphicData>
            </a:graphic>
          </wp:inline>
        </w:drawing>
      </w:r>
    </w:p>
    <w:p w14:paraId="22167F99" w14:textId="4573EDC1" w:rsidR="00542E5C" w:rsidRPr="00BC597C" w:rsidRDefault="00542E5C" w:rsidP="00542E5C">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2</w:t>
      </w:r>
      <w:r w:rsidRPr="00C14A4F">
        <w:rPr>
          <w:rStyle w:val="Label"/>
          <w14:ligatures w14:val="standard"/>
        </w:rPr>
        <w:t>:</w:t>
      </w:r>
      <w:r w:rsidRPr="00C14A4F">
        <w:rPr>
          <w:lang w:eastAsia="ja-JP"/>
          <w14:ligatures w14:val="standard"/>
        </w:rPr>
        <w:t xml:space="preserve"> </w:t>
      </w:r>
      <w:r>
        <w:rPr>
          <w:lang w:eastAsia="ja-JP"/>
          <w14:ligatures w14:val="standard"/>
        </w:rPr>
        <w:t xml:space="preserve">Hotspots of Gun Violence Incidents </w:t>
      </w:r>
      <w:r w:rsidR="00601FAA">
        <w:rPr>
          <w:lang w:eastAsia="ja-JP"/>
          <w14:ligatures w14:val="standard"/>
        </w:rPr>
        <w:t>based on Number of Killings and Injuries in the United States</w:t>
      </w:r>
      <w:r w:rsidR="0092483F">
        <w:rPr>
          <w:lang w:eastAsia="ja-JP"/>
          <w14:ligatures w14:val="standard"/>
        </w:rPr>
        <w:t>.</w:t>
      </w:r>
    </w:p>
    <w:p w14:paraId="123F5E07" w14:textId="1D050E99" w:rsidR="00101F17" w:rsidRDefault="006F3814" w:rsidP="00D63115">
      <w:pPr>
        <w:rPr>
          <w14:ligatures w14:val="standard"/>
        </w:rPr>
      </w:pPr>
      <w:r w:rsidRPr="006F3814">
        <w:rPr>
          <w14:ligatures w14:val="standard"/>
        </w:rPr>
        <w:t xml:space="preserve">As there were </w:t>
      </w:r>
      <w:r w:rsidR="003A4C22" w:rsidRPr="006F3814">
        <w:rPr>
          <w14:ligatures w14:val="standard"/>
        </w:rPr>
        <w:t>several</w:t>
      </w:r>
      <w:r w:rsidRPr="006F3814">
        <w:rPr>
          <w14:ligatures w14:val="standard"/>
        </w:rPr>
        <w:t xml:space="preserve"> options to choose from, seeing that Chicago, Illinois was spending approximately 2.5 billion dollars on medical expenses due to violent crimes every year [</w:t>
      </w:r>
      <w:r w:rsidR="007628A6">
        <w:rPr>
          <w14:ligatures w14:val="standard"/>
        </w:rPr>
        <w:t>6</w:t>
      </w:r>
      <w:r w:rsidRPr="006F3814">
        <w:rPr>
          <w14:ligatures w14:val="standard"/>
        </w:rPr>
        <w:t>], it was chosen as the city to be further analyzed.</w:t>
      </w:r>
    </w:p>
    <w:p w14:paraId="20E008A5" w14:textId="4DB866BA" w:rsidR="00D63115" w:rsidRDefault="00D63115" w:rsidP="00D63115">
      <w:pPr>
        <w:rPr>
          <w14:ligatures w14:val="standard"/>
        </w:rPr>
      </w:pPr>
    </w:p>
    <w:p w14:paraId="620AB917" w14:textId="77777777" w:rsidR="00E95A64" w:rsidRDefault="00D63115" w:rsidP="00E95A64">
      <w:pPr>
        <w:pStyle w:val="Head2"/>
        <w:spacing w:before="0"/>
        <w:rPr>
          <w14:ligatures w14:val="standard"/>
        </w:rPr>
      </w:pPr>
      <w:r>
        <w:rPr>
          <w:rStyle w:val="Label"/>
          <w14:ligatures w14:val="standard"/>
        </w:rPr>
        <w:t>6</w:t>
      </w:r>
      <w:r w:rsidRPr="00586A35">
        <w:rPr>
          <w:rStyle w:val="Label"/>
          <w14:ligatures w14:val="standard"/>
        </w:rPr>
        <w:t>.</w:t>
      </w:r>
      <w:r w:rsidR="00A1426C">
        <w:rPr>
          <w:rStyle w:val="Label"/>
          <w14:ligatures w14:val="standard"/>
        </w:rPr>
        <w:t>3</w:t>
      </w:r>
      <w:r>
        <w:rPr>
          <w14:ligatures w14:val="standard"/>
        </w:rPr>
        <w:tab/>
      </w:r>
      <w:r>
        <w:rPr>
          <w14:ligatures w14:val="standard"/>
        </w:rPr>
        <w:t xml:space="preserve">Heat Mapping of </w:t>
      </w:r>
      <w:r w:rsidR="002D2776" w:rsidRPr="002D2776">
        <w:rPr>
          <w14:ligatures w14:val="standard"/>
        </w:rPr>
        <w:t xml:space="preserve"> Gun Violence Incidents in Chicago, Illinois</w:t>
      </w:r>
    </w:p>
    <w:p w14:paraId="437CBA38" w14:textId="700A9BDF" w:rsidR="00F33926" w:rsidRPr="00E95A64" w:rsidRDefault="00F33926" w:rsidP="00E95A64">
      <w:pPr>
        <w:pStyle w:val="Head2"/>
        <w:spacing w:before="0"/>
        <w:ind w:left="0" w:firstLine="0"/>
        <w:jc w:val="both"/>
        <w:rPr>
          <w14:ligatures w14:val="standard"/>
        </w:rPr>
      </w:pPr>
      <w:r w:rsidRPr="00F33926">
        <w:rPr>
          <w:rFonts w:cstheme="minorBidi"/>
          <w:b w:val="0"/>
          <w:sz w:val="18"/>
          <w14:ligatures w14:val="standard"/>
        </w:rPr>
        <w:t xml:space="preserve">For the purpose of identifying an area to target within the selected region after performing the hotspot analysis, heat mapping was used. As Chicago is </w:t>
      </w:r>
      <w:r>
        <w:rPr>
          <w:rFonts w:cstheme="minorBidi"/>
          <w:b w:val="0"/>
          <w:sz w:val="18"/>
          <w14:ligatures w14:val="standard"/>
        </w:rPr>
        <w:t>big, the</w:t>
      </w:r>
      <w:r w:rsidRPr="00F33926">
        <w:rPr>
          <w:rFonts w:cstheme="minorBidi"/>
          <w:b w:val="0"/>
          <w:sz w:val="18"/>
          <w14:ligatures w14:val="standard"/>
        </w:rPr>
        <w:t xml:space="preserve"> decision to use a symbology technique like heat mapping helped in determining a more focused location to analyze. Here too the number of casualties were used as a weight attribute for creating the heat map. </w:t>
      </w:r>
    </w:p>
    <w:p w14:paraId="76FD6AE8" w14:textId="1BCE1D02" w:rsidR="005E1C7D" w:rsidRDefault="005E1C7D" w:rsidP="00F33926">
      <w:pPr>
        <w:pStyle w:val="AckHead"/>
        <w:jc w:val="both"/>
        <w:rPr>
          <w:rFonts w:cstheme="minorBidi"/>
          <w:b w:val="0"/>
          <w:sz w:val="18"/>
          <w14:ligatures w14:val="standard"/>
        </w:rPr>
      </w:pPr>
      <w:r>
        <w:rPr>
          <w:rFonts w:cstheme="minorBidi"/>
          <w:b w:val="0"/>
          <w:noProof/>
          <w:sz w:val="18"/>
          <w14:ligatures w14:val="standard"/>
        </w:rPr>
        <w:drawing>
          <wp:inline distT="0" distB="0" distL="0" distR="0" wp14:anchorId="269B7080" wp14:editId="0D789A8D">
            <wp:extent cx="3044190" cy="2163433"/>
            <wp:effectExtent l="19050" t="19050" r="2286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340" cy="2172779"/>
                    </a:xfrm>
                    <a:prstGeom prst="rect">
                      <a:avLst/>
                    </a:prstGeom>
                    <a:noFill/>
                    <a:ln>
                      <a:solidFill>
                        <a:schemeClr val="tx1"/>
                      </a:solidFill>
                    </a:ln>
                  </pic:spPr>
                </pic:pic>
              </a:graphicData>
            </a:graphic>
          </wp:inline>
        </w:drawing>
      </w:r>
    </w:p>
    <w:p w14:paraId="4D3B8FF2" w14:textId="0CA32F1F" w:rsidR="0092483F" w:rsidRPr="00637437" w:rsidRDefault="00637437" w:rsidP="00637437">
      <w:pPr>
        <w:pStyle w:val="FigureCaption"/>
        <w:jc w:val="both"/>
        <w:rPr>
          <w:b w:val="0"/>
          <w:lang w:eastAsia="ja-JP"/>
          <w14:ligatures w14:val="standard"/>
        </w:rPr>
      </w:pPr>
      <w:r w:rsidRPr="00C14A4F">
        <w:rPr>
          <w:rStyle w:val="Label"/>
          <w14:ligatures w14:val="standard"/>
        </w:rPr>
        <w:t xml:space="preserve">Figure </w:t>
      </w:r>
      <w:r w:rsidR="00F95B40">
        <w:rPr>
          <w:rStyle w:val="Label"/>
          <w14:ligatures w14:val="standard"/>
        </w:rPr>
        <w:t>3</w:t>
      </w:r>
      <w:r w:rsidRPr="00C14A4F">
        <w:rPr>
          <w:rStyle w:val="Label"/>
          <w14:ligatures w14:val="standard"/>
        </w:rPr>
        <w:t>:</w:t>
      </w:r>
      <w:r w:rsidRPr="00C14A4F">
        <w:rPr>
          <w:lang w:eastAsia="ja-JP"/>
          <w14:ligatures w14:val="standard"/>
        </w:rPr>
        <w:t xml:space="preserve"> </w:t>
      </w:r>
      <w:r w:rsidR="003F0ECA">
        <w:rPr>
          <w:lang w:eastAsia="ja-JP"/>
          <w14:ligatures w14:val="standard"/>
        </w:rPr>
        <w:t>Heat Map to Determine Dense Zones of Gun Violence Incidents based on Casualties in the Chicago Area</w:t>
      </w:r>
      <w:r>
        <w:rPr>
          <w:lang w:eastAsia="ja-JP"/>
          <w14:ligatures w14:val="standard"/>
        </w:rPr>
        <w:t>.</w:t>
      </w:r>
    </w:p>
    <w:p w14:paraId="5B769703" w14:textId="628CC936" w:rsidR="00AD4A7D" w:rsidRDefault="00F33926" w:rsidP="001B0CC8">
      <w:pPr>
        <w:pStyle w:val="AckHead"/>
        <w:jc w:val="both"/>
        <w:rPr>
          <w:rFonts w:cstheme="minorBidi"/>
          <w:b w:val="0"/>
          <w:sz w:val="18"/>
          <w14:ligatures w14:val="standard"/>
        </w:rPr>
      </w:pPr>
      <w:r w:rsidRPr="00F33926">
        <w:rPr>
          <w:rFonts w:cstheme="minorBidi"/>
          <w:b w:val="0"/>
          <w:sz w:val="18"/>
          <w14:ligatures w14:val="standard"/>
        </w:rPr>
        <w:t xml:space="preserve">As we can see in Figure 3 there are two major </w:t>
      </w:r>
      <w:r w:rsidRPr="00F33926">
        <w:rPr>
          <w:rFonts w:cstheme="minorBidi"/>
          <w:b w:val="0"/>
          <w:sz w:val="18"/>
          <w14:ligatures w14:val="standard"/>
        </w:rPr>
        <w:t>centers</w:t>
      </w:r>
      <w:r w:rsidRPr="00F33926">
        <w:rPr>
          <w:rFonts w:cstheme="minorBidi"/>
          <w:b w:val="0"/>
          <w:sz w:val="18"/>
          <w14:ligatures w14:val="standard"/>
        </w:rPr>
        <w:t xml:space="preserve"> of dense incidence created. A legend is provided to help recognize sparse </w:t>
      </w:r>
      <w:r w:rsidRPr="00F33926">
        <w:rPr>
          <w:rFonts w:cstheme="minorBidi"/>
          <w:b w:val="0"/>
          <w:sz w:val="18"/>
          <w14:ligatures w14:val="standard"/>
        </w:rPr>
        <w:t xml:space="preserve">and dense regions of incidence. The analysis is taken forward by choosing the Central Chicago </w:t>
      </w:r>
      <w:r>
        <w:rPr>
          <w:rFonts w:cstheme="minorBidi"/>
          <w:b w:val="0"/>
          <w:sz w:val="18"/>
          <w14:ligatures w14:val="standard"/>
        </w:rPr>
        <w:t>Area</w:t>
      </w:r>
      <w:r w:rsidRPr="00F33926">
        <w:rPr>
          <w:rFonts w:cstheme="minorBidi"/>
          <w:b w:val="0"/>
          <w:sz w:val="18"/>
          <w14:ligatures w14:val="standard"/>
        </w:rPr>
        <w:t xml:space="preserve"> as the location to be considered for further analysis. </w:t>
      </w:r>
    </w:p>
    <w:p w14:paraId="4E100405" w14:textId="77777777" w:rsidR="001B0CC8" w:rsidRPr="001B0CC8" w:rsidRDefault="001B0CC8" w:rsidP="001B0CC8">
      <w:pPr>
        <w:pStyle w:val="AckHead"/>
        <w:jc w:val="both"/>
        <w:rPr>
          <w:rStyle w:val="Label"/>
          <w:rFonts w:cstheme="minorBidi"/>
          <w:b w:val="0"/>
          <w:sz w:val="18"/>
          <w14:ligatures w14:val="standard"/>
        </w:rPr>
      </w:pPr>
    </w:p>
    <w:p w14:paraId="425C67A8" w14:textId="77777777" w:rsidR="00E95A64" w:rsidRDefault="001E6DAD" w:rsidP="00E95A64">
      <w:pPr>
        <w:pStyle w:val="Head2"/>
        <w:spacing w:before="0"/>
        <w:rPr>
          <w14:ligatures w14:val="standard"/>
        </w:rPr>
      </w:pPr>
      <w:r>
        <w:rPr>
          <w:rStyle w:val="Label"/>
          <w14:ligatures w14:val="standard"/>
        </w:rPr>
        <w:t>6</w:t>
      </w:r>
      <w:r w:rsidRPr="00586A35">
        <w:rPr>
          <w:rStyle w:val="Label"/>
          <w14:ligatures w14:val="standard"/>
        </w:rPr>
        <w:t>.</w:t>
      </w:r>
      <w:r w:rsidR="004C6D89">
        <w:rPr>
          <w:rStyle w:val="Label"/>
          <w14:ligatures w14:val="standard"/>
        </w:rPr>
        <w:t>4</w:t>
      </w:r>
      <w:r>
        <w:rPr>
          <w14:ligatures w14:val="standard"/>
        </w:rPr>
        <w:tab/>
      </w:r>
      <w:r w:rsidR="001110B5" w:rsidRPr="001110B5">
        <w:rPr>
          <w14:ligatures w14:val="standard"/>
        </w:rPr>
        <w:t>Placement of Control Resources in the Central Chicago Area Relative to Past Gun Violent Sites</w:t>
      </w:r>
    </w:p>
    <w:p w14:paraId="481219D9" w14:textId="05B315EA" w:rsidR="001F4930" w:rsidRPr="00E95A64" w:rsidRDefault="001F4930" w:rsidP="00E95A64">
      <w:pPr>
        <w:pStyle w:val="Head2"/>
        <w:spacing w:before="0"/>
        <w:ind w:left="0" w:firstLine="0"/>
        <w:jc w:val="both"/>
        <w:rPr>
          <w14:ligatures w14:val="standard"/>
        </w:rPr>
      </w:pPr>
      <w:r w:rsidRPr="001F4930">
        <w:rPr>
          <w:rFonts w:cstheme="minorBidi"/>
          <w:b w:val="0"/>
          <w:sz w:val="18"/>
          <w14:ligatures w14:val="standard"/>
        </w:rPr>
        <w:t>Proportional Symbology was used to showcase the number of incidents weighted by the number of guns involved in the gun violence incidents in Central Chicago. Over which data obtained for police stations and hospitals was included to identify a need for more emergency services in the area.</w:t>
      </w:r>
    </w:p>
    <w:p w14:paraId="4DE7B4ED" w14:textId="77777777" w:rsidR="00534DCB" w:rsidRDefault="00F95B40" w:rsidP="001F4930">
      <w:pPr>
        <w:pStyle w:val="AckHead"/>
        <w:jc w:val="both"/>
        <w:rPr>
          <w:rStyle w:val="Label"/>
          <w:sz w:val="18"/>
          <w:szCs w:val="18"/>
          <w14:ligatures w14:val="standard"/>
        </w:rPr>
      </w:pPr>
      <w:r>
        <w:rPr>
          <w:rFonts w:cstheme="minorBidi"/>
          <w:b w:val="0"/>
          <w:noProof/>
          <w:sz w:val="18"/>
          <w14:ligatures w14:val="standard"/>
        </w:rPr>
        <w:drawing>
          <wp:inline distT="0" distB="0" distL="0" distR="0" wp14:anchorId="4BAB3A4B" wp14:editId="42245787">
            <wp:extent cx="3044825" cy="2355215"/>
            <wp:effectExtent l="19050" t="19050" r="2222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4825" cy="2355215"/>
                    </a:xfrm>
                    <a:prstGeom prst="rect">
                      <a:avLst/>
                    </a:prstGeom>
                    <a:noFill/>
                    <a:ln>
                      <a:solidFill>
                        <a:schemeClr val="tx1"/>
                      </a:solidFill>
                    </a:ln>
                  </pic:spPr>
                </pic:pic>
              </a:graphicData>
            </a:graphic>
          </wp:inline>
        </w:drawing>
      </w:r>
    </w:p>
    <w:p w14:paraId="45C99471" w14:textId="30044DEF" w:rsidR="00E87D4B" w:rsidRDefault="00F95B40" w:rsidP="001F4930">
      <w:pPr>
        <w:pStyle w:val="AckHead"/>
        <w:jc w:val="both"/>
        <w:rPr>
          <w:rFonts w:cstheme="minorBidi"/>
          <w:b w:val="0"/>
          <w:sz w:val="18"/>
          <w14:ligatures w14:val="standard"/>
        </w:rPr>
      </w:pPr>
      <w:r w:rsidRPr="00534DCB">
        <w:rPr>
          <w:rStyle w:val="Label"/>
          <w:sz w:val="18"/>
          <w:szCs w:val="18"/>
          <w14:ligatures w14:val="standard"/>
        </w:rPr>
        <w:t xml:space="preserve">Figure </w:t>
      </w:r>
      <w:r w:rsidR="000433D8">
        <w:rPr>
          <w:rStyle w:val="Label"/>
          <w:sz w:val="18"/>
          <w:szCs w:val="18"/>
          <w14:ligatures w14:val="standard"/>
        </w:rPr>
        <w:t>4</w:t>
      </w:r>
      <w:r w:rsidRPr="00534DCB">
        <w:rPr>
          <w:rStyle w:val="Label"/>
          <w:sz w:val="18"/>
          <w:szCs w:val="18"/>
          <w14:ligatures w14:val="standard"/>
        </w:rPr>
        <w:t>:</w:t>
      </w:r>
      <w:r w:rsidRPr="00534DCB">
        <w:rPr>
          <w:sz w:val="18"/>
          <w:szCs w:val="18"/>
          <w:lang w:eastAsia="ja-JP"/>
          <w14:ligatures w14:val="standard"/>
        </w:rPr>
        <w:t xml:space="preserve"> </w:t>
      </w:r>
      <w:r w:rsidR="00A92C71">
        <w:rPr>
          <w:sz w:val="18"/>
          <w:szCs w:val="18"/>
          <w:lang w:eastAsia="ja-JP"/>
          <w14:ligatures w14:val="standard"/>
        </w:rPr>
        <w:t xml:space="preserve">Placement of Emergency Services in Central Chicago Near Past Gun Violence (GV) </w:t>
      </w:r>
      <w:r w:rsidR="002B2ECC">
        <w:rPr>
          <w:sz w:val="18"/>
          <w:szCs w:val="18"/>
          <w:lang w:eastAsia="ja-JP"/>
          <w14:ligatures w14:val="standard"/>
        </w:rPr>
        <w:t xml:space="preserve">Sites. </w:t>
      </w:r>
      <w:r w:rsidRPr="001F4930">
        <w:rPr>
          <w:rFonts w:cstheme="minorBidi"/>
          <w:b w:val="0"/>
          <w:sz w:val="18"/>
          <w14:ligatures w14:val="standard"/>
        </w:rPr>
        <w:t xml:space="preserve"> </w:t>
      </w:r>
    </w:p>
    <w:p w14:paraId="4332782C" w14:textId="15D6FF46" w:rsidR="001B0682" w:rsidRDefault="001F4930" w:rsidP="00993630">
      <w:pPr>
        <w:pStyle w:val="AckHead"/>
        <w:spacing w:before="120" w:after="0"/>
        <w:jc w:val="both"/>
        <w:rPr>
          <w:rFonts w:cstheme="minorBidi"/>
          <w:b w:val="0"/>
          <w:sz w:val="18"/>
          <w14:ligatures w14:val="standard"/>
        </w:rPr>
      </w:pPr>
      <w:r w:rsidRPr="001F4930">
        <w:rPr>
          <w:rFonts w:cstheme="minorBidi"/>
          <w:b w:val="0"/>
          <w:sz w:val="18"/>
          <w14:ligatures w14:val="standard"/>
        </w:rPr>
        <w:t>From the map in Figure 4 we can see that it would not hurt to have some additional resources in the north western part of Central Chicago. And if not at least more additional patrolling placements if it is not already the case. The article on “The Philadelphia Foot Patrol Experiment [8]” talks more about this strategy.</w:t>
      </w:r>
      <w:r w:rsidRPr="001F4930">
        <w:rPr>
          <w:rFonts w:cstheme="minorBidi"/>
          <w:b w:val="0"/>
          <w:sz w:val="18"/>
          <w14:ligatures w14:val="standard"/>
        </w:rPr>
        <w:t xml:space="preserve"> </w:t>
      </w:r>
    </w:p>
    <w:p w14:paraId="740BEFA0" w14:textId="77777777" w:rsidR="00993630" w:rsidRDefault="00993630" w:rsidP="00993630">
      <w:pPr>
        <w:pStyle w:val="AckHead"/>
        <w:spacing w:before="120" w:after="0"/>
        <w:jc w:val="both"/>
        <w:rPr>
          <w:rFonts w:cstheme="minorBidi"/>
          <w:b w:val="0"/>
          <w:sz w:val="18"/>
          <w14:ligatures w14:val="standard"/>
        </w:rPr>
      </w:pPr>
    </w:p>
    <w:p w14:paraId="2DD760DF" w14:textId="43900641" w:rsidR="00E95A64" w:rsidRDefault="001B0682" w:rsidP="00E95A64">
      <w:pPr>
        <w:pStyle w:val="Head2"/>
        <w:spacing w:before="0"/>
        <w:rPr>
          <w14:ligatures w14:val="standard"/>
        </w:rPr>
      </w:pPr>
      <w:r>
        <w:rPr>
          <w:rStyle w:val="Label"/>
          <w14:ligatures w14:val="standard"/>
        </w:rPr>
        <w:t>6</w:t>
      </w:r>
      <w:r w:rsidRPr="00586A35">
        <w:rPr>
          <w:rStyle w:val="Label"/>
          <w14:ligatures w14:val="standard"/>
        </w:rPr>
        <w:t>.</w:t>
      </w:r>
      <w:r>
        <w:rPr>
          <w:rStyle w:val="Label"/>
          <w14:ligatures w14:val="standard"/>
        </w:rPr>
        <w:t>5</w:t>
      </w:r>
      <w:r>
        <w:rPr>
          <w14:ligatures w14:val="standard"/>
        </w:rPr>
        <w:tab/>
      </w:r>
      <w:r w:rsidR="008A31D9" w:rsidRPr="008A31D9">
        <w:rPr>
          <w14:ligatures w14:val="standard"/>
        </w:rPr>
        <w:t>Number of Casualties vs Gun Violence Incidents Weighted by Number of Guns Involved</w:t>
      </w:r>
    </w:p>
    <w:p w14:paraId="341FA9B8" w14:textId="48563260" w:rsidR="00D343FA" w:rsidRPr="00E95A64" w:rsidRDefault="00D343FA" w:rsidP="00E95A64">
      <w:pPr>
        <w:pStyle w:val="Head2"/>
        <w:spacing w:before="0"/>
        <w:ind w:left="0" w:firstLine="0"/>
        <w:jc w:val="both"/>
        <w:rPr>
          <w14:ligatures w14:val="standard"/>
        </w:rPr>
      </w:pPr>
      <w:r w:rsidRPr="00D343FA">
        <w:rPr>
          <w:rFonts w:cstheme="minorBidi"/>
          <w:b w:val="0"/>
          <w:sz w:val="18"/>
          <w14:ligatures w14:val="standard"/>
        </w:rPr>
        <w:t>Proportional symbology was also used to compare and display the relational differences between casualties as a weighted attribute versus number of weapons involved in gun violence incidents as a weighted attribute in the Central Chicago Area.</w:t>
      </w:r>
    </w:p>
    <w:p w14:paraId="1083EEF0" w14:textId="5DEE3094" w:rsidR="00B071AE" w:rsidRDefault="00D343FA" w:rsidP="00E95A64">
      <w:pPr>
        <w:pStyle w:val="AckHead"/>
        <w:jc w:val="both"/>
        <w:rPr>
          <w:rFonts w:cstheme="minorBidi"/>
          <w:b w:val="0"/>
          <w:sz w:val="18"/>
          <w14:ligatures w14:val="standard"/>
        </w:rPr>
      </w:pPr>
      <w:r w:rsidRPr="00D343FA">
        <w:rPr>
          <w:rFonts w:cstheme="minorBidi"/>
          <w:b w:val="0"/>
          <w:sz w:val="18"/>
          <w14:ligatures w14:val="standard"/>
        </w:rPr>
        <w:t>As we can see from Figure 5, it is not necessary that the number of casualties caused in a</w:t>
      </w:r>
      <w:r>
        <w:rPr>
          <w:rFonts w:cstheme="minorBidi"/>
          <w:b w:val="0"/>
          <w:sz w:val="18"/>
          <w14:ligatures w14:val="standard"/>
        </w:rPr>
        <w:t>n</w:t>
      </w:r>
      <w:r w:rsidRPr="00D343FA">
        <w:rPr>
          <w:rFonts w:cstheme="minorBidi"/>
          <w:b w:val="0"/>
          <w:sz w:val="18"/>
          <w14:ligatures w14:val="standard"/>
        </w:rPr>
        <w:t xml:space="preserve"> </w:t>
      </w:r>
      <w:r w:rsidRPr="00D343FA">
        <w:rPr>
          <w:rFonts w:cstheme="minorBidi"/>
          <w:b w:val="0"/>
          <w:sz w:val="18"/>
          <w14:ligatures w14:val="standard"/>
        </w:rPr>
        <w:t>area</w:t>
      </w:r>
      <w:r w:rsidRPr="00D343FA">
        <w:rPr>
          <w:rFonts w:cstheme="minorBidi"/>
          <w:b w:val="0"/>
          <w:sz w:val="18"/>
          <w14:ligatures w14:val="standard"/>
        </w:rPr>
        <w:t xml:space="preserve"> are directly proportional to the number of guns involved in the incident. There are places (like</w:t>
      </w:r>
      <w:r w:rsidR="00614BC6">
        <w:rPr>
          <w:rFonts w:cstheme="minorBidi"/>
          <w:b w:val="0"/>
          <w:sz w:val="18"/>
          <w14:ligatures w14:val="standard"/>
        </w:rPr>
        <w:t xml:space="preserve"> </w:t>
      </w:r>
      <w:r w:rsidR="00614BC6" w:rsidRPr="00D343FA">
        <w:rPr>
          <w:rFonts w:cstheme="minorBidi"/>
          <w:b w:val="0"/>
          <w:sz w:val="18"/>
          <w14:ligatures w14:val="standard"/>
        </w:rPr>
        <w:t xml:space="preserve">North West Area of Central Chicago) where the gun involvement </w:t>
      </w:r>
    </w:p>
    <w:p w14:paraId="28DCC315" w14:textId="6ECE94AD" w:rsidR="00B071AE" w:rsidRDefault="00F47F1E" w:rsidP="00B071AE">
      <w:pPr>
        <w:pStyle w:val="AckHead"/>
        <w:rPr>
          <w:rFonts w:cstheme="minorBidi"/>
          <w:b w:val="0"/>
          <w:sz w:val="18"/>
          <w14:ligatures w14:val="standard"/>
        </w:rPr>
      </w:pPr>
      <w:r>
        <w:rPr>
          <w:rFonts w:cstheme="minorBidi"/>
          <w:b w:val="0"/>
          <w:noProof/>
          <w:sz w:val="18"/>
          <w14:ligatures w14:val="standard"/>
        </w:rPr>
        <w:lastRenderedPageBreak/>
        <w:drawing>
          <wp:inline distT="0" distB="0" distL="0" distR="0" wp14:anchorId="1BC28561" wp14:editId="2B089D3D">
            <wp:extent cx="3044825" cy="2355215"/>
            <wp:effectExtent l="19050" t="19050" r="2222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825" cy="2355215"/>
                    </a:xfrm>
                    <a:prstGeom prst="rect">
                      <a:avLst/>
                    </a:prstGeom>
                    <a:noFill/>
                    <a:ln>
                      <a:solidFill>
                        <a:schemeClr val="tx1"/>
                      </a:solidFill>
                    </a:ln>
                  </pic:spPr>
                </pic:pic>
              </a:graphicData>
            </a:graphic>
          </wp:inline>
        </w:drawing>
      </w:r>
    </w:p>
    <w:p w14:paraId="00D3F1D7" w14:textId="64523061" w:rsidR="00614BC6" w:rsidRPr="00614BC6" w:rsidRDefault="00614BC6" w:rsidP="00614BC6">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5</w:t>
      </w:r>
      <w:r w:rsidRPr="00C14A4F">
        <w:rPr>
          <w:rStyle w:val="Label"/>
          <w14:ligatures w14:val="standard"/>
        </w:rPr>
        <w:t>:</w:t>
      </w:r>
      <w:r w:rsidRPr="00C14A4F">
        <w:rPr>
          <w:lang w:eastAsia="ja-JP"/>
          <w14:ligatures w14:val="standard"/>
        </w:rPr>
        <w:t xml:space="preserve"> </w:t>
      </w:r>
      <w:r>
        <w:rPr>
          <w:lang w:eastAsia="ja-JP"/>
          <w14:ligatures w14:val="standard"/>
        </w:rPr>
        <w:t xml:space="preserve">Number of Killings and Injuries Relative to Gun Violence (GV) Incidents’ </w:t>
      </w:r>
      <w:r w:rsidR="00F307F6">
        <w:rPr>
          <w:lang w:eastAsia="ja-JP"/>
          <w14:ligatures w14:val="standard"/>
        </w:rPr>
        <w:t>Gun Involvement in Central Chicago Area</w:t>
      </w:r>
    </w:p>
    <w:p w14:paraId="137AE590" w14:textId="38DD4B12" w:rsidR="00614BC6" w:rsidRDefault="00614BC6" w:rsidP="00614BC6">
      <w:pPr>
        <w:pStyle w:val="AckHead"/>
        <w:jc w:val="both"/>
        <w:rPr>
          <w:rFonts w:cstheme="minorBidi"/>
          <w:b w:val="0"/>
          <w:sz w:val="18"/>
          <w14:ligatures w14:val="standard"/>
        </w:rPr>
      </w:pPr>
      <w:r w:rsidRPr="00D343FA">
        <w:rPr>
          <w:rFonts w:cstheme="minorBidi"/>
          <w:b w:val="0"/>
          <w:sz w:val="18"/>
          <w14:ligatures w14:val="standard"/>
        </w:rPr>
        <w:t>in incidents has been high, but the casualties haven’t. At the same time the opposite holds true (South East Area of Central Chicago).</w:t>
      </w:r>
    </w:p>
    <w:p w14:paraId="3DEFE985" w14:textId="77777777" w:rsidR="00E95A64" w:rsidRDefault="00E95A64" w:rsidP="00E95A64">
      <w:pPr>
        <w:pStyle w:val="Head2"/>
        <w:spacing w:before="0"/>
        <w:rPr>
          <w:rStyle w:val="Label"/>
          <w14:ligatures w14:val="standard"/>
        </w:rPr>
      </w:pPr>
    </w:p>
    <w:p w14:paraId="4B9BD84B" w14:textId="03254396" w:rsidR="00B768D9" w:rsidRDefault="00E95A64" w:rsidP="00486C8D">
      <w:pPr>
        <w:pStyle w:val="Head2"/>
        <w:spacing w:before="0"/>
        <w:rPr>
          <w14:ligatures w14:val="standard"/>
        </w:rPr>
      </w:pPr>
      <w:r>
        <w:rPr>
          <w:rStyle w:val="Label"/>
          <w14:ligatures w14:val="standard"/>
        </w:rPr>
        <w:t>6</w:t>
      </w:r>
      <w:r w:rsidRPr="00586A35">
        <w:rPr>
          <w:rStyle w:val="Label"/>
          <w14:ligatures w14:val="standard"/>
        </w:rPr>
        <w:t>.</w:t>
      </w:r>
      <w:r>
        <w:rPr>
          <w:rStyle w:val="Label"/>
          <w14:ligatures w14:val="standard"/>
        </w:rPr>
        <w:t>6</w:t>
      </w:r>
      <w:r>
        <w:rPr>
          <w14:ligatures w14:val="standard"/>
        </w:rPr>
        <w:tab/>
      </w:r>
      <w:r w:rsidR="00EC0689" w:rsidRPr="00EC0689">
        <w:rPr>
          <w14:ligatures w14:val="standard"/>
        </w:rPr>
        <w:t>Emergency Evacuation Strategy for a School</w:t>
      </w:r>
      <w:r w:rsidR="00426D77">
        <w:rPr>
          <w14:ligatures w14:val="standard"/>
        </w:rPr>
        <w:t xml:space="preserve"> </w:t>
      </w:r>
      <w:r w:rsidR="00EC0689" w:rsidRPr="00EC0689">
        <w:rPr>
          <w14:ligatures w14:val="standard"/>
        </w:rPr>
        <w:t>in Distress due to Gun Violence in the Neighborhood</w:t>
      </w:r>
    </w:p>
    <w:p w14:paraId="4719DFEC" w14:textId="517666BA" w:rsidR="00B768D9" w:rsidRPr="00B768D9" w:rsidRDefault="00B768D9" w:rsidP="00B768D9">
      <w:pPr>
        <w:pStyle w:val="Head2"/>
        <w:spacing w:before="0"/>
        <w:ind w:left="0" w:firstLine="0"/>
        <w:jc w:val="both"/>
        <w:rPr>
          <w14:ligatures w14:val="standard"/>
        </w:rPr>
      </w:pPr>
      <w:r w:rsidRPr="00B768D9">
        <w:rPr>
          <w:rFonts w:cstheme="minorBidi"/>
          <w:b w:val="0"/>
          <w:sz w:val="18"/>
          <w14:ligatures w14:val="standard"/>
        </w:rPr>
        <w:t xml:space="preserve">In order to showcase the importance of Geographic Information Systems for creating emergency evacuation-based routing strategies to nearby control </w:t>
      </w:r>
      <w:r w:rsidRPr="00B768D9">
        <w:rPr>
          <w:rFonts w:cstheme="minorBidi"/>
          <w:b w:val="0"/>
          <w:sz w:val="18"/>
          <w14:ligatures w14:val="standard"/>
        </w:rPr>
        <w:t>centers</w:t>
      </w:r>
      <w:r w:rsidRPr="00B768D9">
        <w:rPr>
          <w:rFonts w:cstheme="minorBidi"/>
          <w:b w:val="0"/>
          <w:sz w:val="18"/>
          <w14:ligatures w14:val="standard"/>
        </w:rPr>
        <w:t xml:space="preserve"> (police stations and hospitals) “</w:t>
      </w:r>
      <w:r w:rsidR="007D6147">
        <w:rPr>
          <w:rFonts w:cstheme="minorBidi"/>
          <w:b w:val="0"/>
          <w:sz w:val="18"/>
          <w14:ligatures w14:val="standard"/>
        </w:rPr>
        <w:t>A</w:t>
      </w:r>
      <w:r w:rsidRPr="00B768D9">
        <w:rPr>
          <w:rFonts w:cstheme="minorBidi"/>
          <w:b w:val="0"/>
          <w:sz w:val="18"/>
          <w14:ligatures w14:val="standard"/>
        </w:rPr>
        <w:t xml:space="preserve"> </w:t>
      </w:r>
      <w:r w:rsidR="007D6147">
        <w:rPr>
          <w:rFonts w:cstheme="minorBidi"/>
          <w:b w:val="0"/>
          <w:sz w:val="18"/>
          <w14:ligatures w14:val="standard"/>
        </w:rPr>
        <w:t>S</w:t>
      </w:r>
      <w:r w:rsidRPr="00B768D9">
        <w:rPr>
          <w:rFonts w:cstheme="minorBidi"/>
          <w:b w:val="0"/>
          <w:sz w:val="18"/>
          <w14:ligatures w14:val="standard"/>
        </w:rPr>
        <w:t xml:space="preserve">chool in </w:t>
      </w:r>
      <w:r w:rsidR="007D6147">
        <w:rPr>
          <w:rFonts w:cstheme="minorBidi"/>
          <w:b w:val="0"/>
          <w:sz w:val="18"/>
          <w14:ligatures w14:val="standard"/>
        </w:rPr>
        <w:t>D</w:t>
      </w:r>
      <w:r w:rsidRPr="00B768D9">
        <w:rPr>
          <w:rFonts w:cstheme="minorBidi"/>
          <w:b w:val="0"/>
          <w:sz w:val="18"/>
          <w14:ligatures w14:val="standard"/>
        </w:rPr>
        <w:t>istress” scenario was created using Routing with Network Analysis  in ArcGIS Pro.</w:t>
      </w:r>
    </w:p>
    <w:p w14:paraId="46B036D4" w14:textId="001FFC1C" w:rsidR="00B768D9" w:rsidRPr="00B768D9" w:rsidRDefault="00B768D9" w:rsidP="00B768D9">
      <w:pPr>
        <w:pStyle w:val="AckHead"/>
        <w:jc w:val="both"/>
        <w:rPr>
          <w:rFonts w:eastAsia="Times New Roman" w:cstheme="minorBidi"/>
          <w:b w:val="0"/>
          <w:sz w:val="18"/>
          <w:szCs w:val="20"/>
          <w14:ligatures w14:val="standard"/>
        </w:rPr>
      </w:pPr>
      <w:r w:rsidRPr="00B768D9">
        <w:rPr>
          <w:rFonts w:eastAsia="Times New Roman" w:cstheme="minorBidi"/>
          <w:b w:val="0"/>
          <w:sz w:val="18"/>
          <w:szCs w:val="20"/>
          <w14:ligatures w14:val="standard"/>
        </w:rPr>
        <w:t xml:space="preserve">The school in distress was supposed to transport children from the school to nearest emergency centers (a hospital followed by a police station), due to </w:t>
      </w:r>
      <w:r w:rsidR="007D6147" w:rsidRPr="00B768D9">
        <w:rPr>
          <w:rFonts w:eastAsia="Times New Roman" w:cstheme="minorBidi"/>
          <w:b w:val="0"/>
          <w:sz w:val="18"/>
          <w:szCs w:val="20"/>
          <w14:ligatures w14:val="standard"/>
        </w:rPr>
        <w:t>several</w:t>
      </w:r>
      <w:r w:rsidRPr="00B768D9">
        <w:rPr>
          <w:rFonts w:eastAsia="Times New Roman" w:cstheme="minorBidi"/>
          <w:b w:val="0"/>
          <w:sz w:val="18"/>
          <w:szCs w:val="20"/>
          <w14:ligatures w14:val="standard"/>
        </w:rPr>
        <w:t xml:space="preserve"> concurrent gun violence zones in the surrounding neighborhood. </w:t>
      </w:r>
    </w:p>
    <w:p w14:paraId="3DB81393" w14:textId="342B0D2B" w:rsidR="00684DAA" w:rsidRDefault="009407B5" w:rsidP="00B768D9">
      <w:pPr>
        <w:pStyle w:val="AckHead"/>
        <w:jc w:val="both"/>
        <w:rPr>
          <w:rFonts w:eastAsia="Times New Roman" w:cstheme="minorBidi"/>
          <w:b w:val="0"/>
          <w:sz w:val="18"/>
          <w:szCs w:val="20"/>
          <w14:ligatures w14:val="standard"/>
        </w:rPr>
      </w:pPr>
      <w:r>
        <w:rPr>
          <w:rFonts w:eastAsia="Times New Roman" w:cstheme="minorBidi"/>
          <w:b w:val="0"/>
          <w:noProof/>
          <w:sz w:val="18"/>
          <w:szCs w:val="20"/>
          <w14:ligatures w14:val="standard"/>
        </w:rPr>
        <w:drawing>
          <wp:inline distT="0" distB="0" distL="0" distR="0" wp14:anchorId="25FD4FDF" wp14:editId="48976A00">
            <wp:extent cx="3043555" cy="2249697"/>
            <wp:effectExtent l="19050" t="19050" r="2349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3700" cy="2271979"/>
                    </a:xfrm>
                    <a:prstGeom prst="rect">
                      <a:avLst/>
                    </a:prstGeom>
                    <a:noFill/>
                    <a:ln>
                      <a:solidFill>
                        <a:schemeClr val="tx1"/>
                      </a:solidFill>
                    </a:ln>
                  </pic:spPr>
                </pic:pic>
              </a:graphicData>
            </a:graphic>
          </wp:inline>
        </w:drawing>
      </w:r>
    </w:p>
    <w:p w14:paraId="40722B7D" w14:textId="6E466BA1" w:rsidR="009407B5" w:rsidRPr="00614BC6" w:rsidRDefault="009407B5" w:rsidP="009407B5">
      <w:pPr>
        <w:pStyle w:val="FigureCaption"/>
        <w:jc w:val="both"/>
        <w:rPr>
          <w:b w:val="0"/>
          <w:lang w:eastAsia="ja-JP"/>
          <w14:ligatures w14:val="standard"/>
        </w:rPr>
      </w:pPr>
      <w:r w:rsidRPr="00C14A4F">
        <w:rPr>
          <w:rStyle w:val="Label"/>
          <w14:ligatures w14:val="standard"/>
        </w:rPr>
        <w:t xml:space="preserve">Figure </w:t>
      </w:r>
      <w:r w:rsidR="000F015E">
        <w:rPr>
          <w:rStyle w:val="Label"/>
          <w14:ligatures w14:val="standard"/>
        </w:rPr>
        <w:t>6</w:t>
      </w:r>
      <w:r w:rsidRPr="00C14A4F">
        <w:rPr>
          <w:rStyle w:val="Label"/>
          <w14:ligatures w14:val="standard"/>
        </w:rPr>
        <w:t>:</w:t>
      </w:r>
      <w:r w:rsidRPr="00C14A4F">
        <w:rPr>
          <w:lang w:eastAsia="ja-JP"/>
          <w14:ligatures w14:val="standard"/>
        </w:rPr>
        <w:t xml:space="preserve"> </w:t>
      </w:r>
      <w:r w:rsidR="000F015E">
        <w:rPr>
          <w:lang w:eastAsia="ja-JP"/>
          <w14:ligatures w14:val="standard"/>
        </w:rPr>
        <w:t>Emergency Evacuation Routing Strategy for a School in D</w:t>
      </w:r>
      <w:r w:rsidR="008D6610">
        <w:rPr>
          <w:lang w:eastAsia="ja-JP"/>
          <w14:ligatures w14:val="standard"/>
        </w:rPr>
        <w:t>istress (Surrounded by Concurrent GV Incidents)</w:t>
      </w:r>
      <w:r>
        <w:rPr>
          <w:lang w:eastAsia="ja-JP"/>
          <w14:ligatures w14:val="standard"/>
        </w:rPr>
        <w:t xml:space="preserve"> </w:t>
      </w:r>
    </w:p>
    <w:p w14:paraId="283EA188" w14:textId="77777777" w:rsidR="009407B5" w:rsidRPr="00B768D9" w:rsidRDefault="009407B5" w:rsidP="009407B5">
      <w:pPr>
        <w:pStyle w:val="AckHead"/>
        <w:jc w:val="both"/>
        <w:rPr>
          <w:rFonts w:eastAsia="Times New Roman" w:cstheme="minorBidi"/>
          <w:b w:val="0"/>
          <w:sz w:val="18"/>
          <w:szCs w:val="20"/>
          <w14:ligatures w14:val="standard"/>
        </w:rPr>
      </w:pPr>
      <w:r w:rsidRPr="00B768D9">
        <w:rPr>
          <w:rFonts w:eastAsia="Times New Roman" w:cstheme="minorBidi"/>
          <w:b w:val="0"/>
          <w:sz w:val="18"/>
          <w:szCs w:val="20"/>
          <w14:ligatures w14:val="standard"/>
        </w:rPr>
        <w:t xml:space="preserve">Routing with Network Analysis was used by first creating stops (the school, hospital, police stations), point (violet in legend (Figure 6)), line and polygon barriers caused by gun violence incidents in the surrounding area. </w:t>
      </w:r>
    </w:p>
    <w:p w14:paraId="05C793E9" w14:textId="77777777" w:rsidR="009407B5" w:rsidRDefault="009407B5" w:rsidP="009407B5">
      <w:pPr>
        <w:pStyle w:val="AckHead"/>
        <w:jc w:val="both"/>
        <w:rPr>
          <w:rFonts w:eastAsia="Times New Roman" w:cstheme="minorBidi"/>
          <w:b w:val="0"/>
          <w:sz w:val="18"/>
          <w:szCs w:val="20"/>
          <w14:ligatures w14:val="standard"/>
        </w:rPr>
      </w:pPr>
      <w:r w:rsidRPr="00B768D9">
        <w:rPr>
          <w:rFonts w:eastAsia="Times New Roman" w:cstheme="minorBidi"/>
          <w:b w:val="0"/>
          <w:sz w:val="18"/>
          <w:szCs w:val="20"/>
          <w14:ligatures w14:val="standard"/>
        </w:rPr>
        <w:t xml:space="preserve">After which the route analysis was run, and a safe route (yellow in </w:t>
      </w:r>
      <w:r>
        <w:rPr>
          <w:rFonts w:eastAsia="Times New Roman" w:cstheme="minorBidi"/>
          <w:b w:val="0"/>
          <w:sz w:val="18"/>
          <w:szCs w:val="20"/>
          <w14:ligatures w14:val="standard"/>
        </w:rPr>
        <w:t xml:space="preserve">the </w:t>
      </w:r>
      <w:r w:rsidRPr="00B768D9">
        <w:rPr>
          <w:rFonts w:eastAsia="Times New Roman" w:cstheme="minorBidi"/>
          <w:b w:val="0"/>
          <w:sz w:val="18"/>
          <w:szCs w:val="20"/>
          <w14:ligatures w14:val="standard"/>
        </w:rPr>
        <w:t xml:space="preserve">legend (Figure 6)) from the school to the other stops avoiding the barriers was </w:t>
      </w:r>
      <w:r>
        <w:rPr>
          <w:rFonts w:eastAsia="Times New Roman" w:cstheme="minorBidi"/>
          <w:b w:val="0"/>
          <w:sz w:val="18"/>
          <w:szCs w:val="20"/>
          <w14:ligatures w14:val="standard"/>
        </w:rPr>
        <w:t>constructed</w:t>
      </w:r>
      <w:r w:rsidRPr="00B768D9">
        <w:rPr>
          <w:rFonts w:eastAsia="Times New Roman" w:cstheme="minorBidi"/>
          <w:b w:val="0"/>
          <w:sz w:val="18"/>
          <w:szCs w:val="20"/>
          <w14:ligatures w14:val="standard"/>
        </w:rPr>
        <w:t xml:space="preserve"> as a result</w:t>
      </w:r>
      <w:r>
        <w:rPr>
          <w:rFonts w:eastAsia="Times New Roman" w:cstheme="minorBidi"/>
          <w:b w:val="0"/>
          <w:sz w:val="18"/>
          <w:szCs w:val="20"/>
          <w14:ligatures w14:val="standard"/>
        </w:rPr>
        <w:t>;</w:t>
      </w:r>
      <w:r w:rsidRPr="00B768D9">
        <w:rPr>
          <w:rFonts w:eastAsia="Times New Roman" w:cstheme="minorBidi"/>
          <w:b w:val="0"/>
          <w:sz w:val="18"/>
          <w:szCs w:val="20"/>
          <w14:ligatures w14:val="standard"/>
        </w:rPr>
        <w:t xml:space="preserve"> of the route analysis as can be seen from Figure 6. </w:t>
      </w:r>
    </w:p>
    <w:p w14:paraId="3125E65D" w14:textId="77777777" w:rsidR="00451584" w:rsidRDefault="00AC2A6F" w:rsidP="00451584">
      <w:pPr>
        <w:pStyle w:val="AckHead"/>
        <w:rPr>
          <w14:ligatures w14:val="standard"/>
        </w:rPr>
      </w:pPr>
      <w:r>
        <w:rPr>
          <w14:ligatures w14:val="standard"/>
        </w:rPr>
        <w:t>7. SUMMARY</w:t>
      </w:r>
    </w:p>
    <w:p w14:paraId="7892AF48" w14:textId="55DCBC83" w:rsidR="004E1EAE" w:rsidRPr="00451584" w:rsidRDefault="004E1EAE" w:rsidP="001E1C5C">
      <w:pPr>
        <w:pStyle w:val="AckHead"/>
        <w:spacing w:before="0"/>
        <w:jc w:val="both"/>
        <w:rPr>
          <w14:ligatures w14:val="standard"/>
        </w:rPr>
      </w:pPr>
      <w:r w:rsidRPr="004E1EAE">
        <w:rPr>
          <w:rFonts w:cstheme="minorBidi"/>
          <w:b w:val="0"/>
          <w:sz w:val="18"/>
          <w:lang w:eastAsia="it-IT"/>
          <w14:ligatures w14:val="standard"/>
        </w:rPr>
        <w:t xml:space="preserve">The analysis of gun violence incidents in the United States helped in answering </w:t>
      </w:r>
      <w:r w:rsidRPr="004E1EAE">
        <w:rPr>
          <w:rFonts w:cstheme="minorBidi"/>
          <w:b w:val="0"/>
          <w:sz w:val="18"/>
          <w:lang w:eastAsia="it-IT"/>
          <w14:ligatures w14:val="standard"/>
        </w:rPr>
        <w:t>several</w:t>
      </w:r>
      <w:r w:rsidRPr="004E1EAE">
        <w:rPr>
          <w:rFonts w:cstheme="minorBidi"/>
          <w:b w:val="0"/>
          <w:sz w:val="18"/>
          <w:lang w:eastAsia="it-IT"/>
          <w14:ligatures w14:val="standard"/>
        </w:rPr>
        <w:t xml:space="preserve"> questions that were raised earlier. Data was obtained from the gun violence archive (GVA)</w:t>
      </w:r>
      <w:r w:rsidR="009A18E5">
        <w:rPr>
          <w:rFonts w:cstheme="minorBidi"/>
          <w:b w:val="0"/>
          <w:sz w:val="18"/>
          <w:lang w:eastAsia="it-IT"/>
          <w14:ligatures w14:val="standard"/>
        </w:rPr>
        <w:t xml:space="preserve"> </w:t>
      </w:r>
      <w:r w:rsidRPr="004E1EAE">
        <w:rPr>
          <w:rFonts w:cstheme="minorBidi"/>
          <w:b w:val="0"/>
          <w:sz w:val="18"/>
          <w:lang w:eastAsia="it-IT"/>
          <w14:ligatures w14:val="standard"/>
        </w:rPr>
        <w:t>[2] and sourced from an open source repository on GitHub</w:t>
      </w:r>
      <w:r w:rsidR="00380C87">
        <w:rPr>
          <w:rFonts w:cstheme="minorBidi"/>
          <w:b w:val="0"/>
          <w:sz w:val="18"/>
          <w:lang w:eastAsia="it-IT"/>
          <w14:ligatures w14:val="standard"/>
        </w:rPr>
        <w:t xml:space="preserve"> </w:t>
      </w:r>
      <w:r w:rsidRPr="004E1EAE">
        <w:rPr>
          <w:rFonts w:cstheme="minorBidi"/>
          <w:b w:val="0"/>
          <w:sz w:val="18"/>
          <w:lang w:eastAsia="it-IT"/>
          <w14:ligatures w14:val="standard"/>
        </w:rPr>
        <w:t xml:space="preserve">[3]. Incidents from </w:t>
      </w:r>
      <w:r w:rsidRPr="004E1EAE">
        <w:rPr>
          <w:rFonts w:cstheme="minorBidi"/>
          <w:b w:val="0"/>
          <w:sz w:val="18"/>
          <w:lang w:eastAsia="it-IT"/>
          <w14:ligatures w14:val="standard"/>
        </w:rPr>
        <w:t>December</w:t>
      </w:r>
      <w:r w:rsidRPr="004E1EAE">
        <w:rPr>
          <w:rFonts w:cstheme="minorBidi"/>
          <w:b w:val="0"/>
          <w:sz w:val="18"/>
          <w:lang w:eastAsia="it-IT"/>
          <w14:ligatures w14:val="standard"/>
        </w:rPr>
        <w:t xml:space="preserve"> 2016 to 2019 were chosen for the analysis. A hotspot analysis (Getis-Ord Gi* statistic) was conducted on this data to identify regions of statistically significant hotspots and cold spots of gun violence incidents in the United States. The focus was then shifted to one such region, in our case that being Chicago, Illinois. After which regions of impact in Chicago were mapped by creating hot zones using a heat map. The focus then further shifted to the Central Chicago Area.  On proportionally comparing the number of casualties to the number of guns involved in gun violence incidents in Central Chicago showed that the numbers can be uneven and there is no relation between the two variables under consideration. Furthermore, after adding data for police stations and hospitals in the Central Chicago area there seems to be a need for more control resources (if not complete placement at least patrolling resources) especially due to the presence of many schools and work areas in the region. </w:t>
      </w:r>
      <w:r w:rsidRPr="004E1EAE">
        <w:rPr>
          <w:rFonts w:cstheme="minorBidi"/>
          <w:b w:val="0"/>
          <w:sz w:val="18"/>
          <w:lang w:eastAsia="it-IT"/>
          <w14:ligatures w14:val="standard"/>
        </w:rPr>
        <w:t>Finally,</w:t>
      </w:r>
      <w:r w:rsidRPr="004E1EAE">
        <w:rPr>
          <w:rFonts w:cstheme="minorBidi"/>
          <w:b w:val="0"/>
          <w:sz w:val="18"/>
          <w:lang w:eastAsia="it-IT"/>
          <w14:ligatures w14:val="standard"/>
        </w:rPr>
        <w:t xml:space="preserve"> an evacuation routing strategy is shown for a scenario where a school is under distress and needs to reach the nearest control resource (a hospital followed by a police station). This was achieved using Routes in Network Analyst in ArcGIS Pro. Results of the analysis have been presented using cartography principles by creating insightful maps that answer all the questions mentioned above</w:t>
      </w:r>
      <w:r w:rsidR="00B94D3B">
        <w:rPr>
          <w:rFonts w:cstheme="minorBidi"/>
          <w:b w:val="0"/>
          <w:sz w:val="18"/>
          <w:lang w:eastAsia="it-IT"/>
          <w14:ligatures w14:val="standard"/>
        </w:rPr>
        <w:t>.</w:t>
      </w:r>
      <w:r w:rsidRPr="004E1EAE">
        <w:rPr>
          <w:rFonts w:cstheme="minorBidi"/>
          <w:b w:val="0"/>
          <w:sz w:val="18"/>
          <w:lang w:eastAsia="it-IT"/>
          <w14:ligatures w14:val="standard"/>
        </w:rPr>
        <w:t xml:space="preserve"> </w:t>
      </w:r>
    </w:p>
    <w:p w14:paraId="16F51F85" w14:textId="494EA05E" w:rsidR="00451584" w:rsidRDefault="00E32DAD" w:rsidP="00AC0DB7">
      <w:pPr>
        <w:pStyle w:val="AckHead"/>
        <w:rPr>
          <w14:ligatures w14:val="standard"/>
        </w:rPr>
      </w:pPr>
      <w:r>
        <w:rPr>
          <w14:ligatures w14:val="standard"/>
        </w:rPr>
        <w:t>8</w:t>
      </w:r>
      <w:r w:rsidR="00AC2A6F">
        <w:rPr>
          <w14:ligatures w14:val="standard"/>
        </w:rPr>
        <w:t xml:space="preserve">. </w:t>
      </w:r>
      <w:r>
        <w:rPr>
          <w14:ligatures w14:val="standard"/>
        </w:rPr>
        <w:t>CONCLUSION</w:t>
      </w:r>
    </w:p>
    <w:p w14:paraId="1759AEAE" w14:textId="6157F2E9" w:rsidR="00451584" w:rsidRDefault="00451584" w:rsidP="00451584">
      <w:pPr>
        <w:pStyle w:val="AckPara"/>
        <w:rPr>
          <w:lang w:eastAsia="it-IT"/>
          <w14:ligatures w14:val="standard"/>
        </w:rPr>
      </w:pPr>
      <w:r>
        <w:rPr>
          <w:lang w:eastAsia="it-IT"/>
          <w14:ligatures w14:val="standard"/>
        </w:rPr>
        <w:t xml:space="preserve">This kind of analysis can be useful to </w:t>
      </w:r>
      <w:r w:rsidR="008678D4">
        <w:rPr>
          <w:lang w:eastAsia="it-IT"/>
          <w14:ligatures w14:val="standard"/>
        </w:rPr>
        <w:t xml:space="preserve">identify </w:t>
      </w:r>
      <w:r w:rsidR="00233CA4">
        <w:rPr>
          <w:lang w:eastAsia="it-IT"/>
          <w14:ligatures w14:val="standard"/>
        </w:rPr>
        <w:t xml:space="preserve">high </w:t>
      </w:r>
      <w:r w:rsidR="008678D4">
        <w:rPr>
          <w:lang w:eastAsia="it-IT"/>
          <w14:ligatures w14:val="standard"/>
        </w:rPr>
        <w:t xml:space="preserve">risk zones and help in strategizing, planning and justifying the need of additional control resources </w:t>
      </w:r>
      <w:r w:rsidR="00233CA4">
        <w:rPr>
          <w:lang w:eastAsia="it-IT"/>
          <w14:ligatures w14:val="standard"/>
        </w:rPr>
        <w:t xml:space="preserve">in such areas. </w:t>
      </w:r>
    </w:p>
    <w:p w14:paraId="060EBF32" w14:textId="77777777" w:rsidR="00140621" w:rsidRDefault="00140621" w:rsidP="00451584">
      <w:pPr>
        <w:pStyle w:val="AckPara"/>
        <w:rPr>
          <w:lang w:eastAsia="it-IT"/>
          <w14:ligatures w14:val="standard"/>
        </w:rPr>
      </w:pPr>
    </w:p>
    <w:p w14:paraId="4ED61D68" w14:textId="0CCEAD25" w:rsidR="00B94D3B" w:rsidRPr="00451584" w:rsidRDefault="00B94D3B" w:rsidP="00451584">
      <w:pPr>
        <w:pStyle w:val="AckPara"/>
        <w:rPr>
          <w:lang w:eastAsia="it-IT"/>
          <w14:ligatures w14:val="standard"/>
        </w:rPr>
      </w:pPr>
      <w:r w:rsidRPr="00B94D3B">
        <w:rPr>
          <w:lang w:eastAsia="it-IT"/>
          <w14:ligatures w14:val="standard"/>
        </w:rPr>
        <w:t xml:space="preserve">Through this study we </w:t>
      </w:r>
      <w:r w:rsidR="00233CA4">
        <w:rPr>
          <w:lang w:eastAsia="it-IT"/>
          <w14:ligatures w14:val="standard"/>
        </w:rPr>
        <w:t xml:space="preserve">also </w:t>
      </w:r>
      <w:r w:rsidRPr="00B94D3B">
        <w:rPr>
          <w:lang w:eastAsia="it-IT"/>
          <w14:ligatures w14:val="standard"/>
        </w:rPr>
        <w:t xml:space="preserve">see that use of GIS in such an analysis can prove to be very effective and can be very helpful in preventing and controlling such future incidents and in identifying high-risk areas [4]. It can also be extended to other similar studies and can matter a lot in decision making and strategizing [4]. </w:t>
      </w:r>
    </w:p>
    <w:p w14:paraId="79C88D30" w14:textId="01AC6CC9" w:rsidR="00E32DAD" w:rsidRPr="00586A35" w:rsidRDefault="00E32DAD" w:rsidP="00E32DAD">
      <w:pPr>
        <w:pStyle w:val="AckHead"/>
        <w:rPr>
          <w14:ligatures w14:val="standard"/>
        </w:rPr>
      </w:pPr>
      <w:r>
        <w:rPr>
          <w14:ligatures w14:val="standard"/>
        </w:rPr>
        <w:t>9</w:t>
      </w:r>
      <w:r>
        <w:rPr>
          <w14:ligatures w14:val="standard"/>
        </w:rPr>
        <w:t xml:space="preserve">. </w:t>
      </w:r>
      <w:r>
        <w:rPr>
          <w14:ligatures w14:val="standard"/>
        </w:rPr>
        <w:t>FUTURE WORK</w:t>
      </w:r>
    </w:p>
    <w:p w14:paraId="0E87D96B" w14:textId="77777777" w:rsidR="007C486B" w:rsidRDefault="007C486B" w:rsidP="001E1C5C">
      <w:pPr>
        <w:pStyle w:val="ReferenceHead"/>
        <w:spacing w:before="0"/>
        <w:rPr>
          <w:rFonts w:cstheme="minorBidi"/>
          <w:b w:val="0"/>
          <w:sz w:val="18"/>
          <w:lang w:eastAsia="it-IT"/>
          <w14:ligatures w14:val="standard"/>
        </w:rPr>
      </w:pPr>
      <w:r>
        <w:rPr>
          <w:rFonts w:cstheme="minorBidi"/>
          <w:b w:val="0"/>
          <w:sz w:val="18"/>
          <w:lang w:eastAsia="it-IT"/>
          <w14:ligatures w14:val="standard"/>
        </w:rPr>
        <w:t>I</w:t>
      </w:r>
      <w:r w:rsidR="007A5439">
        <w:rPr>
          <w:rFonts w:cstheme="minorBidi"/>
          <w:b w:val="0"/>
          <w:sz w:val="18"/>
          <w:lang w:eastAsia="it-IT"/>
          <w14:ligatures w14:val="standard"/>
        </w:rPr>
        <w:t xml:space="preserve">t would be interesting to </w:t>
      </w:r>
      <w:r w:rsidR="0006103E">
        <w:rPr>
          <w:rFonts w:cstheme="minorBidi"/>
          <w:b w:val="0"/>
          <w:sz w:val="18"/>
          <w:lang w:eastAsia="it-IT"/>
          <w14:ligatures w14:val="standard"/>
        </w:rPr>
        <w:t xml:space="preserve">see </w:t>
      </w:r>
      <w:r w:rsidR="00D03D7A">
        <w:rPr>
          <w:rFonts w:cstheme="minorBidi"/>
          <w:b w:val="0"/>
          <w:sz w:val="18"/>
          <w:lang w:eastAsia="it-IT"/>
          <w14:ligatures w14:val="standard"/>
        </w:rPr>
        <w:t xml:space="preserve">how the analysis would pan out when considering more data points like </w:t>
      </w:r>
      <w:r w:rsidR="00065823">
        <w:rPr>
          <w:rFonts w:cstheme="minorBidi"/>
          <w:b w:val="0"/>
          <w:sz w:val="18"/>
          <w:lang w:eastAsia="it-IT"/>
          <w14:ligatures w14:val="standard"/>
        </w:rPr>
        <w:t>the age group</w:t>
      </w:r>
      <w:r w:rsidR="0009145F">
        <w:rPr>
          <w:rFonts w:cstheme="minorBidi"/>
          <w:b w:val="0"/>
          <w:sz w:val="18"/>
          <w:lang w:eastAsia="it-IT"/>
          <w14:ligatures w14:val="standard"/>
        </w:rPr>
        <w:t>, gender and race of victims.</w:t>
      </w:r>
      <w:r w:rsidRPr="007C486B">
        <w:rPr>
          <w:rFonts w:cstheme="minorBidi"/>
          <w:b w:val="0"/>
          <w:sz w:val="18"/>
          <w:lang w:eastAsia="it-IT"/>
          <w14:ligatures w14:val="standard"/>
        </w:rPr>
        <w:t xml:space="preserve"> </w:t>
      </w:r>
    </w:p>
    <w:p w14:paraId="78CAB188" w14:textId="737A17D5" w:rsidR="007C486B" w:rsidRDefault="007C486B" w:rsidP="00140621">
      <w:pPr>
        <w:pStyle w:val="ReferenceHead"/>
        <w:spacing w:before="240"/>
        <w:rPr>
          <w:rFonts w:cstheme="minorBidi"/>
          <w:b w:val="0"/>
          <w:sz w:val="18"/>
          <w:lang w:eastAsia="it-IT"/>
          <w14:ligatures w14:val="standard"/>
        </w:rPr>
      </w:pPr>
      <w:r>
        <w:rPr>
          <w:rFonts w:cstheme="minorBidi"/>
          <w:b w:val="0"/>
          <w:sz w:val="18"/>
          <w:lang w:eastAsia="it-IT"/>
          <w14:ligatures w14:val="standard"/>
        </w:rPr>
        <w:t>Secondly, m</w:t>
      </w:r>
      <w:r w:rsidRPr="000979C5">
        <w:rPr>
          <w:rFonts w:cstheme="minorBidi"/>
          <w:b w:val="0"/>
          <w:sz w:val="18"/>
          <w:lang w:eastAsia="it-IT"/>
          <w14:ligatures w14:val="standard"/>
        </w:rPr>
        <w:t>anipulate data according to a unit of time (Weekdays and Weekends or Spring, Summer, Fall) and perform the analysis again to see if there is a significant change</w:t>
      </w:r>
      <w:r w:rsidR="00F15F9C">
        <w:rPr>
          <w:rFonts w:cstheme="minorBidi"/>
          <w:b w:val="0"/>
          <w:sz w:val="18"/>
          <w:lang w:eastAsia="it-IT"/>
          <w14:ligatures w14:val="standard"/>
        </w:rPr>
        <w:t xml:space="preserve"> in the hotspot analysis. </w:t>
      </w:r>
    </w:p>
    <w:p w14:paraId="4C13B432" w14:textId="13099AFB" w:rsidR="000979C5" w:rsidRDefault="0009145F" w:rsidP="00AA5BF1">
      <w:pPr>
        <w:pStyle w:val="ReferenceHead"/>
        <w:rPr>
          <w:rFonts w:cstheme="minorBidi"/>
          <w:b w:val="0"/>
          <w:sz w:val="18"/>
          <w:lang w:eastAsia="it-IT"/>
          <w14:ligatures w14:val="standard"/>
        </w:rPr>
      </w:pPr>
      <w:r>
        <w:rPr>
          <w:rFonts w:cstheme="minorBidi"/>
          <w:b w:val="0"/>
          <w:sz w:val="18"/>
          <w:lang w:eastAsia="it-IT"/>
          <w14:ligatures w14:val="standard"/>
        </w:rPr>
        <w:t xml:space="preserve"> </w:t>
      </w:r>
    </w:p>
    <w:p w14:paraId="6CE893C7" w14:textId="5194948D" w:rsidR="0007392C" w:rsidRPr="00586A35" w:rsidRDefault="00E32DAD" w:rsidP="00AA5BF1">
      <w:pPr>
        <w:pStyle w:val="ReferenceHead"/>
        <w:rPr>
          <w14:ligatures w14:val="standard"/>
        </w:rPr>
      </w:pPr>
      <w:r>
        <w:rPr>
          <w14:ligatures w14:val="standard"/>
        </w:rPr>
        <w:lastRenderedPageBreak/>
        <w:t>10</w:t>
      </w:r>
      <w:r w:rsidR="00AC2A6F">
        <w:rPr>
          <w14:ligatures w14:val="standard"/>
        </w:rPr>
        <w:t xml:space="preserve">. </w:t>
      </w:r>
      <w:r w:rsidR="00AA5BF1" w:rsidRPr="00586A35">
        <w:rPr>
          <w14:ligatures w14:val="standard"/>
        </w:rPr>
        <w:t>REFERENCES</w:t>
      </w:r>
    </w:p>
    <w:p w14:paraId="317A2D35" w14:textId="3F61DB18"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6249EA" w:rsidRPr="006249EA">
        <w:rPr>
          <w:rFonts w:eastAsia="Times New Roman"/>
          <w:szCs w:val="14"/>
        </w:rPr>
        <w:t>Jason Silverstein. 2020. There were more mass shootings than days in 2019. (January 2020). Retrieved March 1, 2020 from https://www.cbsnews.com/news/mass-shootings-2019-more-than-days-365/</w:t>
      </w:r>
    </w:p>
    <w:p w14:paraId="37252418" w14:textId="49CB1A3F" w:rsidR="000E64FC" w:rsidRPr="000E64FC" w:rsidRDefault="00586A35" w:rsidP="00732D22">
      <w:pPr>
        <w:pStyle w:val="Bibentry"/>
      </w:pPr>
      <w:r w:rsidRPr="000E64FC">
        <w:rPr>
          <w14:ligatures w14:val="standard"/>
        </w:rPr>
        <w:t>[2]</w:t>
      </w:r>
      <w:r w:rsidR="00BC5BDA" w:rsidRPr="000E64FC">
        <w:rPr>
          <w14:ligatures w14:val="standard"/>
        </w:rPr>
        <w:tab/>
      </w:r>
      <w:r w:rsidR="00481791">
        <w:rPr>
          <w:color w:val="333333"/>
        </w:rPr>
        <w:t>Anon</w:t>
      </w:r>
      <w:r w:rsidR="00481791">
        <w:rPr>
          <w:color w:val="333333"/>
          <w:shd w:val="clear" w:color="auto" w:fill="FFFFFF"/>
        </w:rPr>
        <w:t>. Gun Violence Archive. Retrieved March 1, 2020 from https://www.gunviolencearchive.org/</w:t>
      </w:r>
    </w:p>
    <w:p w14:paraId="26E67E64" w14:textId="065906BF"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570590">
        <w:rPr>
          <w:color w:val="333333"/>
        </w:rPr>
        <w:t>Anon</w:t>
      </w:r>
      <w:r w:rsidR="00570590">
        <w:rPr>
          <w:color w:val="333333"/>
          <w:shd w:val="clear" w:color="auto" w:fill="FFFFFF"/>
        </w:rPr>
        <w:t>. jamesqo - Overview. Retrieved March 1, 2020 from https://github.com/jamesqo/</w:t>
      </w:r>
    </w:p>
    <w:p w14:paraId="738B9BB7" w14:textId="1DAABE08" w:rsidR="00732D22" w:rsidRDefault="00586A35" w:rsidP="00D341FA">
      <w:pPr>
        <w:pStyle w:val="Bibentry"/>
        <w:rPr>
          <w14:ligatures w14:val="standard"/>
        </w:rPr>
      </w:pPr>
      <w:r w:rsidRPr="00586A35">
        <w:rPr>
          <w14:ligatures w14:val="standard"/>
        </w:rPr>
        <w:t>[4]</w:t>
      </w:r>
      <w:r w:rsidR="00BC5BDA" w:rsidRPr="00586A35">
        <w:rPr>
          <w14:ligatures w14:val="standard"/>
        </w:rPr>
        <w:tab/>
      </w:r>
      <w:r w:rsidR="00A95A01" w:rsidRPr="00A95A01">
        <w:rPr>
          <w14:ligatures w14:val="standard"/>
        </w:rPr>
        <w:t>Nirbhay Ashok Pherwani. 2019. Analyzing H7N9 and H5N1 Influenza Cases. (October 2019). Retrieved March 1, 2020 from https://github.com/nirbhayph/Geographic-Information-Sciences-and-Technologies-RIT/blob/master/Week 7/Analyzing H7N9 and H5N1 Influenza Cases.pdf</w:t>
      </w:r>
    </w:p>
    <w:p w14:paraId="1B02F8E1" w14:textId="5C28ABD2" w:rsidR="0075648A" w:rsidRPr="000E64FC" w:rsidRDefault="0075648A" w:rsidP="0075648A">
      <w:pPr>
        <w:pStyle w:val="Bibentry"/>
        <w:rPr>
          <w:szCs w:val="14"/>
          <w14:ligatures w14:val="standard"/>
        </w:rPr>
      </w:pPr>
      <w:r w:rsidRPr="00586A35">
        <w:rPr>
          <w14:ligatures w14:val="standard"/>
        </w:rPr>
        <w:t>[</w:t>
      </w:r>
      <w:r>
        <w:rPr>
          <w14:ligatures w14:val="standard"/>
        </w:rPr>
        <w:t>5</w:t>
      </w:r>
      <w:r w:rsidRPr="00586A35">
        <w:rPr>
          <w14:ligatures w14:val="standard"/>
        </w:rPr>
        <w:t>]</w:t>
      </w:r>
      <w:r w:rsidRPr="00586A35">
        <w:rPr>
          <w14:ligatures w14:val="standard"/>
        </w:rPr>
        <w:tab/>
      </w:r>
      <w:r w:rsidR="00A23BCC" w:rsidRPr="00A23BCC">
        <w:rPr>
          <w:rFonts w:eastAsia="Times New Roman"/>
          <w:szCs w:val="14"/>
        </w:rPr>
        <w:t xml:space="preserve">Arthur L. </w:t>
      </w:r>
      <w:proofErr w:type="spellStart"/>
      <w:r w:rsidR="00A23BCC" w:rsidRPr="00A23BCC">
        <w:rPr>
          <w:rFonts w:eastAsia="Times New Roman"/>
          <w:szCs w:val="14"/>
        </w:rPr>
        <w:t>Kellermann</w:t>
      </w:r>
      <w:proofErr w:type="spellEnd"/>
      <w:r w:rsidR="00A23BCC" w:rsidRPr="00A23BCC">
        <w:rPr>
          <w:rFonts w:eastAsia="Times New Roman"/>
          <w:szCs w:val="14"/>
        </w:rPr>
        <w:t xml:space="preserve">, Dawna Fuqua-Whitley, and Constance </w:t>
      </w:r>
      <w:proofErr w:type="spellStart"/>
      <w:r w:rsidR="00A23BCC" w:rsidRPr="00A23BCC">
        <w:rPr>
          <w:rFonts w:eastAsia="Times New Roman"/>
          <w:szCs w:val="14"/>
        </w:rPr>
        <w:t>Parramore</w:t>
      </w:r>
      <w:proofErr w:type="spellEnd"/>
      <w:r w:rsidR="00A23BCC" w:rsidRPr="00A23BCC">
        <w:rPr>
          <w:rFonts w:eastAsia="Times New Roman"/>
          <w:szCs w:val="14"/>
        </w:rPr>
        <w:t xml:space="preserve">. 2002. Community Problem-Solving to Reduce Juvenile Gun Violence: </w:t>
      </w:r>
      <w:proofErr w:type="spellStart"/>
      <w:r w:rsidR="00A23BCC" w:rsidRPr="00A23BCC">
        <w:rPr>
          <w:rFonts w:eastAsia="Times New Roman"/>
          <w:szCs w:val="14"/>
        </w:rPr>
        <w:t>Atlantas</w:t>
      </w:r>
      <w:proofErr w:type="spellEnd"/>
      <w:r w:rsidR="00A23BCC" w:rsidRPr="00A23BCC">
        <w:rPr>
          <w:rFonts w:eastAsia="Times New Roman"/>
          <w:szCs w:val="14"/>
        </w:rPr>
        <w:t xml:space="preserve"> Experience. </w:t>
      </w:r>
      <w:proofErr w:type="spellStart"/>
      <w:r w:rsidR="00A23BCC" w:rsidRPr="00A23BCC">
        <w:rPr>
          <w:rFonts w:eastAsia="Times New Roman"/>
          <w:szCs w:val="14"/>
        </w:rPr>
        <w:t>PsycEXTRA</w:t>
      </w:r>
      <w:proofErr w:type="spellEnd"/>
      <w:r w:rsidR="00A23BCC" w:rsidRPr="00A23BCC">
        <w:rPr>
          <w:rFonts w:eastAsia="Times New Roman"/>
          <w:szCs w:val="14"/>
        </w:rPr>
        <w:t xml:space="preserve"> Dataset (2002). </w:t>
      </w:r>
      <w:proofErr w:type="spellStart"/>
      <w:r w:rsidR="00A23BCC" w:rsidRPr="00A23BCC">
        <w:rPr>
          <w:rFonts w:eastAsia="Times New Roman"/>
          <w:szCs w:val="14"/>
        </w:rPr>
        <w:t>DOI:http</w:t>
      </w:r>
      <w:proofErr w:type="spellEnd"/>
      <w:r w:rsidR="00A23BCC" w:rsidRPr="00A23BCC">
        <w:rPr>
          <w:rFonts w:eastAsia="Times New Roman"/>
          <w:szCs w:val="14"/>
        </w:rPr>
        <w:t>://dx.doi.org/10.1037/e501692006-001</w:t>
      </w:r>
    </w:p>
    <w:p w14:paraId="5C12901A" w14:textId="54FF7E64" w:rsidR="0075648A" w:rsidRPr="000E64FC" w:rsidRDefault="0075648A" w:rsidP="0075648A">
      <w:pPr>
        <w:pStyle w:val="Bibentry"/>
      </w:pPr>
      <w:r w:rsidRPr="000E64FC">
        <w:rPr>
          <w14:ligatures w14:val="standard"/>
        </w:rPr>
        <w:t>[</w:t>
      </w:r>
      <w:r>
        <w:rPr>
          <w14:ligatures w14:val="standard"/>
        </w:rPr>
        <w:t>6</w:t>
      </w:r>
      <w:r w:rsidRPr="000E64FC">
        <w:rPr>
          <w14:ligatures w14:val="standard"/>
        </w:rPr>
        <w:t>]</w:t>
      </w:r>
      <w:r w:rsidRPr="000E64FC">
        <w:rPr>
          <w14:ligatures w14:val="standard"/>
        </w:rPr>
        <w:tab/>
      </w:r>
      <w:r w:rsidR="00EF10C4" w:rsidRPr="00EF10C4">
        <w:rPr>
          <w:color w:val="333333"/>
        </w:rPr>
        <w:t>Anon. 2020. Crime in Chicago. (February 2020). Retrieved March 1, 2020 from https://en.wikipedia.org/wiki/Crime_in_Chicago</w:t>
      </w:r>
    </w:p>
    <w:p w14:paraId="45DF23C0" w14:textId="77777777" w:rsidR="00DA5BB2" w:rsidRDefault="0075648A" w:rsidP="0075648A">
      <w:pPr>
        <w:pStyle w:val="Bibentry"/>
        <w:rPr>
          <w:color w:val="333333"/>
        </w:rPr>
      </w:pPr>
      <w:r w:rsidRPr="00586A35">
        <w:rPr>
          <w14:ligatures w14:val="standard"/>
        </w:rPr>
        <w:t>[</w:t>
      </w:r>
      <w:r>
        <w:rPr>
          <w14:ligatures w14:val="standard"/>
        </w:rPr>
        <w:t>7</w:t>
      </w:r>
      <w:r w:rsidRPr="00586A35">
        <w:rPr>
          <w14:ligatures w14:val="standard"/>
        </w:rPr>
        <w:t>]</w:t>
      </w:r>
      <w:r w:rsidRPr="00586A35">
        <w:rPr>
          <w14:ligatures w14:val="standard"/>
        </w:rPr>
        <w:tab/>
      </w:r>
      <w:proofErr w:type="spellStart"/>
      <w:r w:rsidR="00DA5BB2" w:rsidRPr="00DA5BB2">
        <w:rPr>
          <w:color w:val="333333"/>
        </w:rPr>
        <w:t>Byungyun</w:t>
      </w:r>
      <w:proofErr w:type="spellEnd"/>
      <w:r w:rsidR="00DA5BB2" w:rsidRPr="00DA5BB2">
        <w:rPr>
          <w:color w:val="333333"/>
        </w:rPr>
        <w:t xml:space="preserve"> Yang. 2019. GIS Crime Mapping to Support Evidence-Based Solutions Provided by Community-Based Organizations. Sustainability 11, 18 (June 2019), 4889. </w:t>
      </w:r>
      <w:proofErr w:type="spellStart"/>
      <w:r w:rsidR="00DA5BB2" w:rsidRPr="00DA5BB2">
        <w:rPr>
          <w:color w:val="333333"/>
        </w:rPr>
        <w:t>DOI:http</w:t>
      </w:r>
      <w:proofErr w:type="spellEnd"/>
      <w:r w:rsidR="00DA5BB2" w:rsidRPr="00DA5BB2">
        <w:rPr>
          <w:color w:val="333333"/>
        </w:rPr>
        <w:t>://dx.doi.org/10.3390/su11184889</w:t>
      </w:r>
      <w:r w:rsidR="00DA5BB2" w:rsidRPr="00DA5BB2">
        <w:rPr>
          <w:color w:val="333333"/>
        </w:rPr>
        <w:t xml:space="preserve"> </w:t>
      </w:r>
    </w:p>
    <w:p w14:paraId="474932BD" w14:textId="77777777" w:rsidR="00620B78" w:rsidRDefault="0075648A" w:rsidP="0075648A">
      <w:pPr>
        <w:pStyle w:val="Bibentry"/>
        <w:rPr>
          <w14:ligatures w14:val="standard"/>
        </w:rPr>
      </w:pPr>
      <w:r w:rsidRPr="00586A35">
        <w:rPr>
          <w14:ligatures w14:val="standard"/>
        </w:rPr>
        <w:t>[</w:t>
      </w:r>
      <w:r>
        <w:rPr>
          <w14:ligatures w14:val="standard"/>
        </w:rPr>
        <w:t>8</w:t>
      </w:r>
      <w:r w:rsidRPr="00586A35">
        <w:rPr>
          <w14:ligatures w14:val="standard"/>
        </w:rPr>
        <w:t>]</w:t>
      </w:r>
      <w:r w:rsidRPr="00586A35">
        <w:rPr>
          <w14:ligatures w14:val="standard"/>
        </w:rPr>
        <w:tab/>
      </w:r>
      <w:proofErr w:type="spellStart"/>
      <w:r w:rsidR="00620B78" w:rsidRPr="00620B78">
        <w:rPr>
          <w14:ligatures w14:val="standard"/>
        </w:rPr>
        <w:t>J.w</w:t>
      </w:r>
      <w:proofErr w:type="spellEnd"/>
      <w:r w:rsidR="00620B78" w:rsidRPr="00620B78">
        <w:rPr>
          <w14:ligatures w14:val="standard"/>
        </w:rPr>
        <w:t xml:space="preserve">. Carter. 2012. The Philadelphia Foot Patrol Experiment: A Randomized Controlled Trial of Police Patrol Effectiveness in Violent Crime Hotspots. Policing: An International Journal of Police Strategies &amp; Management 35, 1 (February 2012). </w:t>
      </w:r>
      <w:proofErr w:type="spellStart"/>
      <w:r w:rsidR="00620B78" w:rsidRPr="00620B78">
        <w:rPr>
          <w14:ligatures w14:val="standard"/>
        </w:rPr>
        <w:t>DOI:http</w:t>
      </w:r>
      <w:proofErr w:type="spellEnd"/>
      <w:r w:rsidR="00620B78" w:rsidRPr="00620B78">
        <w:rPr>
          <w14:ligatures w14:val="standard"/>
        </w:rPr>
        <w:t>://dx.doi.org/10.1108/pijpsm.2012.18135aaa.002</w:t>
      </w:r>
      <w:r w:rsidR="00620B78" w:rsidRPr="00620B78">
        <w:rPr>
          <w14:ligatures w14:val="standard"/>
        </w:rPr>
        <w:t xml:space="preserve"> </w:t>
      </w:r>
    </w:p>
    <w:p w14:paraId="18B66644" w14:textId="77777777" w:rsidR="00115F2D" w:rsidRDefault="0075648A" w:rsidP="0075648A">
      <w:pPr>
        <w:pStyle w:val="Bibentry"/>
        <w:rPr>
          <w:rFonts w:eastAsia="Times New Roman"/>
          <w:szCs w:val="14"/>
        </w:rPr>
      </w:pPr>
      <w:r w:rsidRPr="00586A35">
        <w:rPr>
          <w14:ligatures w14:val="standard"/>
        </w:rPr>
        <w:t>[</w:t>
      </w:r>
      <w:r>
        <w:rPr>
          <w14:ligatures w14:val="standard"/>
        </w:rPr>
        <w:t>9</w:t>
      </w:r>
      <w:r w:rsidRPr="00586A35">
        <w:rPr>
          <w14:ligatures w14:val="standard"/>
        </w:rPr>
        <w:t>]</w:t>
      </w:r>
      <w:r w:rsidRPr="00586A35">
        <w:rPr>
          <w14:ligatures w14:val="standard"/>
        </w:rPr>
        <w:tab/>
      </w:r>
      <w:r w:rsidR="00115F2D" w:rsidRPr="00115F2D">
        <w:rPr>
          <w:rFonts w:eastAsia="Times New Roman"/>
          <w:szCs w:val="14"/>
        </w:rPr>
        <w:t xml:space="preserve">George Mohler. 2014. Marked point process hotspot maps for homicide and gun crime prediction in Chicago. International Journal of Forecasting 30, 3 (2014), 491–497. </w:t>
      </w:r>
      <w:proofErr w:type="spellStart"/>
      <w:r w:rsidR="00115F2D" w:rsidRPr="00115F2D">
        <w:rPr>
          <w:rFonts w:eastAsia="Times New Roman"/>
          <w:szCs w:val="14"/>
        </w:rPr>
        <w:t>DOI:http</w:t>
      </w:r>
      <w:proofErr w:type="spellEnd"/>
      <w:r w:rsidR="00115F2D" w:rsidRPr="00115F2D">
        <w:rPr>
          <w:rFonts w:eastAsia="Times New Roman"/>
          <w:szCs w:val="14"/>
        </w:rPr>
        <w:t>://dx.doi.org/10.1016/j.ijforecast.2014.01.004</w:t>
      </w:r>
      <w:r w:rsidR="00115F2D" w:rsidRPr="00115F2D">
        <w:rPr>
          <w:rFonts w:eastAsia="Times New Roman"/>
          <w:szCs w:val="14"/>
        </w:rPr>
        <w:t xml:space="preserve"> </w:t>
      </w:r>
    </w:p>
    <w:p w14:paraId="2A07C017" w14:textId="455F4CBE" w:rsidR="00500BEF" w:rsidRDefault="0075648A" w:rsidP="0075648A">
      <w:pPr>
        <w:pStyle w:val="Bibentry"/>
        <w:rPr>
          <w:color w:val="333333"/>
        </w:rPr>
      </w:pPr>
      <w:r w:rsidRPr="000E64FC">
        <w:rPr>
          <w14:ligatures w14:val="standard"/>
        </w:rPr>
        <w:t>[</w:t>
      </w:r>
      <w:r>
        <w:rPr>
          <w14:ligatures w14:val="standard"/>
        </w:rPr>
        <w:t>10</w:t>
      </w:r>
      <w:r w:rsidRPr="000E64FC">
        <w:rPr>
          <w14:ligatures w14:val="standard"/>
        </w:rPr>
        <w:t>]</w:t>
      </w:r>
      <w:r w:rsidRPr="000E64FC">
        <w:rPr>
          <w14:ligatures w14:val="standard"/>
        </w:rPr>
        <w:tab/>
      </w:r>
      <w:r w:rsidR="00A8729A" w:rsidRPr="00A8729A">
        <w:rPr>
          <w:color w:val="333333"/>
        </w:rPr>
        <w:t xml:space="preserve">Anon. Browse and search content. Retrieved March 1, 2020 from </w:t>
      </w:r>
      <w:hyperlink r:id="rId21" w:history="1">
        <w:r w:rsidR="00500BEF" w:rsidRPr="00CA0BE8">
          <w:rPr>
            <w:rStyle w:val="Hyperlink"/>
          </w:rPr>
          <w:t>https://doc.arcgis.com/en/arcgis-online/reference/search.htm</w:t>
        </w:r>
      </w:hyperlink>
    </w:p>
    <w:p w14:paraId="2B11AF6F" w14:textId="7EBF484A" w:rsidR="007725D6" w:rsidRDefault="0075648A" w:rsidP="0093039F">
      <w:pPr>
        <w:pStyle w:val="Bibentry"/>
        <w:rPr>
          <w14:ligatures w14:val="standard"/>
        </w:rPr>
      </w:pPr>
      <w:r w:rsidRPr="00586A35">
        <w:rPr>
          <w14:ligatures w14:val="standard"/>
        </w:rPr>
        <w:t>[</w:t>
      </w:r>
      <w:r>
        <w:rPr>
          <w14:ligatures w14:val="standard"/>
        </w:rPr>
        <w:t>1</w:t>
      </w:r>
      <w:r w:rsidR="00A8729A">
        <w:rPr>
          <w14:ligatures w14:val="standard"/>
        </w:rPr>
        <w:t>1</w:t>
      </w:r>
      <w:r w:rsidRPr="00586A35">
        <w:rPr>
          <w14:ligatures w14:val="standard"/>
        </w:rPr>
        <w:t>]</w:t>
      </w:r>
      <w:r w:rsidRPr="00586A35">
        <w:rPr>
          <w14:ligatures w14:val="standard"/>
        </w:rPr>
        <w:tab/>
      </w:r>
      <w:r w:rsidR="007725D6" w:rsidRPr="007725D6">
        <w:rPr>
          <w14:ligatures w14:val="standard"/>
        </w:rPr>
        <w:t>Anon. How Hot Spot Analysis (Getis-Ord Gi*) works. Retrieved March 1, 2020 from https://pro.arcgis.com/en/pro-app/tool-reference/spatial-statistics/h-how-hot-spot-analysis-getis-ord-gi-spatial-stati.htm</w:t>
      </w:r>
      <w:r w:rsidR="007725D6" w:rsidRPr="007725D6">
        <w:rPr>
          <w14:ligatures w14:val="standard"/>
        </w:rPr>
        <w:t xml:space="preserve"> </w:t>
      </w:r>
    </w:p>
    <w:p w14:paraId="2E3D92FE" w14:textId="6026B168" w:rsidR="0093039F" w:rsidRPr="000E64FC" w:rsidRDefault="0093039F" w:rsidP="0093039F">
      <w:pPr>
        <w:pStyle w:val="Bibentry"/>
        <w:rPr>
          <w:szCs w:val="14"/>
          <w14:ligatures w14:val="standard"/>
        </w:rPr>
      </w:pPr>
      <w:r w:rsidRPr="00586A35">
        <w:rPr>
          <w14:ligatures w14:val="standard"/>
        </w:rPr>
        <w:t>[</w:t>
      </w:r>
      <w:r>
        <w:rPr>
          <w14:ligatures w14:val="standard"/>
        </w:rPr>
        <w:t>1</w:t>
      </w:r>
      <w:r w:rsidR="00A8729A">
        <w:rPr>
          <w14:ligatures w14:val="standard"/>
        </w:rPr>
        <w:t>2</w:t>
      </w:r>
      <w:r w:rsidRPr="00586A35">
        <w:rPr>
          <w14:ligatures w14:val="standard"/>
        </w:rPr>
        <w:t>]</w:t>
      </w:r>
      <w:r w:rsidRPr="00586A35">
        <w:rPr>
          <w14:ligatures w14:val="standard"/>
        </w:rPr>
        <w:tab/>
      </w:r>
      <w:r w:rsidR="00DF30CB" w:rsidRPr="00DF30CB">
        <w:rPr>
          <w14:ligatures w14:val="standard"/>
        </w:rPr>
        <w:t>Anon. Heat map symbology. Retrieved March 1, 2020 from https://pro.arcgis.com/en/pro-app/help/mapping/layer-properties/heat-map.htm</w:t>
      </w:r>
    </w:p>
    <w:p w14:paraId="0B3CF8C3" w14:textId="6FBBB7BB" w:rsidR="0093039F" w:rsidRPr="000E64FC" w:rsidRDefault="0093039F" w:rsidP="0093039F">
      <w:pPr>
        <w:pStyle w:val="Bibentry"/>
      </w:pPr>
      <w:r w:rsidRPr="000E64FC">
        <w:rPr>
          <w14:ligatures w14:val="standard"/>
        </w:rPr>
        <w:t>[</w:t>
      </w:r>
      <w:r>
        <w:rPr>
          <w14:ligatures w14:val="standard"/>
        </w:rPr>
        <w:t>1</w:t>
      </w:r>
      <w:r w:rsidR="00A8729A">
        <w:rPr>
          <w14:ligatures w14:val="standard"/>
        </w:rPr>
        <w:t>3</w:t>
      </w:r>
      <w:r w:rsidRPr="000E64FC">
        <w:rPr>
          <w14:ligatures w14:val="standard"/>
        </w:rPr>
        <w:t>]</w:t>
      </w:r>
      <w:r w:rsidRPr="000E64FC">
        <w:rPr>
          <w14:ligatures w14:val="standard"/>
        </w:rPr>
        <w:tab/>
      </w:r>
      <w:r w:rsidR="00D63559" w:rsidRPr="00D63559">
        <w:rPr>
          <w14:ligatures w14:val="standard"/>
        </w:rPr>
        <w:t>Anon. Proportional symbols. Retrieved March 1, 2020 from https://pro.arcgis.com/en/pro-app/help/mapping/layer-properties/proportional-symbology.htm</w:t>
      </w:r>
    </w:p>
    <w:p w14:paraId="109A45DE" w14:textId="4510D778" w:rsidR="0093039F" w:rsidRPr="00586A35" w:rsidRDefault="0093039F" w:rsidP="0093039F">
      <w:pPr>
        <w:pStyle w:val="Bibentry"/>
        <w:rPr>
          <w14:ligatures w14:val="standard"/>
        </w:rPr>
      </w:pPr>
      <w:r w:rsidRPr="00586A35">
        <w:rPr>
          <w14:ligatures w14:val="standard"/>
        </w:rPr>
        <w:t>[</w:t>
      </w:r>
      <w:r>
        <w:rPr>
          <w14:ligatures w14:val="standard"/>
        </w:rPr>
        <w:t>1</w:t>
      </w:r>
      <w:r w:rsidR="00A8729A">
        <w:rPr>
          <w14:ligatures w14:val="standard"/>
        </w:rPr>
        <w:t>4</w:t>
      </w:r>
      <w:r w:rsidRPr="00586A35">
        <w:rPr>
          <w14:ligatures w14:val="standard"/>
        </w:rPr>
        <w:t>]</w:t>
      </w:r>
      <w:r w:rsidRPr="00586A35">
        <w:rPr>
          <w14:ligatures w14:val="standard"/>
        </w:rPr>
        <w:tab/>
      </w:r>
      <w:r w:rsidR="00AD3030" w:rsidRPr="00AD3030">
        <w:rPr>
          <w14:ligatures w14:val="standard"/>
        </w:rPr>
        <w:t>Anon. ArcMap. Retrieved March 1, 2020 from https://desktop.arcgis.com/en/arcmap/latest/extensions/network-analyst/types-of-network-analyses.htm</w:t>
      </w:r>
    </w:p>
    <w:p w14:paraId="3A48EEEE" w14:textId="77777777" w:rsidR="0075648A" w:rsidRPr="00586A35" w:rsidRDefault="0075648A" w:rsidP="00D341FA">
      <w:pPr>
        <w:pStyle w:val="Bibentry"/>
        <w:rPr>
          <w14:ligatures w14:val="standard"/>
        </w:rPr>
      </w:pPr>
    </w:p>
    <w:p w14:paraId="0A294DE7" w14:textId="688CE1B2" w:rsidR="00B1568C" w:rsidRPr="00586A35" w:rsidRDefault="00B1568C" w:rsidP="00B1568C">
      <w:pPr>
        <w:pStyle w:val="ReferenceHead"/>
        <w:rPr>
          <w14:ligatures w14:val="standard"/>
        </w:rPr>
      </w:pPr>
      <w:r>
        <w:rPr>
          <w14:ligatures w14:val="standard"/>
        </w:rPr>
        <w:t>1</w:t>
      </w:r>
      <w:r>
        <w:rPr>
          <w14:ligatures w14:val="standard"/>
        </w:rPr>
        <w:t>1</w:t>
      </w:r>
      <w:r>
        <w:rPr>
          <w14:ligatures w14:val="standard"/>
        </w:rPr>
        <w:t xml:space="preserve">. </w:t>
      </w:r>
      <w:r>
        <w:rPr>
          <w14:ligatures w14:val="standard"/>
        </w:rPr>
        <w:t>APPENDIX</w:t>
      </w:r>
    </w:p>
    <w:p w14:paraId="60317EA9" w14:textId="5B494E84" w:rsidR="00586A35" w:rsidRDefault="008E4FCD" w:rsidP="00C14A4F">
      <w:pPr>
        <w:pStyle w:val="MetadataHead"/>
        <w:rPr>
          <w:bCs/>
          <w:color w:val="auto"/>
          <w:sz w:val="18"/>
          <w:lang w:eastAsia="it-IT"/>
          <w14:ligatures w14:val="standard"/>
        </w:rPr>
      </w:pPr>
      <w:r>
        <w:rPr>
          <w:bCs/>
          <w:color w:val="auto"/>
          <w:sz w:val="18"/>
          <w:lang w:eastAsia="it-IT"/>
          <w14:ligatures w14:val="standard"/>
        </w:rPr>
        <w:t>Visit</w:t>
      </w:r>
      <w:r w:rsidR="00F220D0">
        <w:rPr>
          <w:bCs/>
          <w:color w:val="auto"/>
          <w:sz w:val="18"/>
          <w:lang w:eastAsia="it-IT"/>
          <w14:ligatures w14:val="standard"/>
        </w:rPr>
        <w:t xml:space="preserve"> following pages to </w:t>
      </w:r>
      <w:r w:rsidR="001F1221">
        <w:rPr>
          <w:bCs/>
          <w:color w:val="auto"/>
          <w:sz w:val="18"/>
          <w:lang w:eastAsia="it-IT"/>
          <w14:ligatures w14:val="standard"/>
        </w:rPr>
        <w:t>view the appendix</w:t>
      </w:r>
      <w:r w:rsidR="00E86E0C">
        <w:rPr>
          <w:bCs/>
          <w:color w:val="auto"/>
          <w:sz w:val="18"/>
          <w:lang w:eastAsia="it-IT"/>
          <w14:ligatures w14:val="standard"/>
        </w:rPr>
        <w:t xml:space="preserve">. </w:t>
      </w:r>
    </w:p>
    <w:p w14:paraId="79F59B1B" w14:textId="5E4C5EC1" w:rsidR="00E86E0C" w:rsidRDefault="00E86E0C" w:rsidP="00C14A4F">
      <w:pPr>
        <w:pStyle w:val="MetadataHead"/>
        <w:rPr>
          <w:bCs/>
          <w:color w:val="auto"/>
          <w:sz w:val="18"/>
          <w:lang w:eastAsia="it-IT"/>
          <w14:ligatures w14:val="standard"/>
        </w:rPr>
      </w:pPr>
    </w:p>
    <w:p w14:paraId="32DC0D5F" w14:textId="3EF9C7A2" w:rsidR="00E86E0C" w:rsidRDefault="00E86E0C" w:rsidP="00C14A4F">
      <w:pPr>
        <w:pStyle w:val="MetadataHead"/>
        <w:rPr>
          <w:bCs/>
          <w:color w:val="auto"/>
          <w:sz w:val="18"/>
          <w:lang w:eastAsia="it-IT"/>
          <w14:ligatures w14:val="standard"/>
        </w:rPr>
      </w:pPr>
    </w:p>
    <w:p w14:paraId="0F6C6EB1" w14:textId="4DDF31CD" w:rsidR="00E86E0C" w:rsidRDefault="00E86E0C" w:rsidP="00C14A4F">
      <w:pPr>
        <w:pStyle w:val="MetadataHead"/>
        <w:rPr>
          <w:bCs/>
          <w:color w:val="auto"/>
          <w:sz w:val="18"/>
          <w:lang w:eastAsia="it-IT"/>
          <w14:ligatures w14:val="standard"/>
        </w:rPr>
      </w:pPr>
    </w:p>
    <w:p w14:paraId="0686537A" w14:textId="6A3D262A" w:rsidR="00E86E0C" w:rsidRDefault="00E86E0C" w:rsidP="00C14A4F">
      <w:pPr>
        <w:pStyle w:val="MetadataHead"/>
        <w:rPr>
          <w:bCs/>
          <w:color w:val="auto"/>
          <w:sz w:val="18"/>
          <w:lang w:eastAsia="it-IT"/>
          <w14:ligatures w14:val="standard"/>
        </w:rPr>
      </w:pPr>
    </w:p>
    <w:p w14:paraId="46EE17F6" w14:textId="371A1820" w:rsidR="00E86E0C" w:rsidRDefault="00E86E0C" w:rsidP="00C14A4F">
      <w:pPr>
        <w:pStyle w:val="MetadataHead"/>
        <w:rPr>
          <w:bCs/>
          <w:color w:val="auto"/>
          <w:sz w:val="18"/>
          <w:lang w:eastAsia="it-IT"/>
          <w14:ligatures w14:val="standard"/>
        </w:rPr>
      </w:pPr>
    </w:p>
    <w:p w14:paraId="7F1C62B5" w14:textId="7F03A6D9" w:rsidR="00E86E0C" w:rsidRDefault="00E86E0C" w:rsidP="00C14A4F">
      <w:pPr>
        <w:pStyle w:val="MetadataHead"/>
        <w:rPr>
          <w:bCs/>
          <w:color w:val="auto"/>
          <w:sz w:val="18"/>
          <w:lang w:eastAsia="it-IT"/>
          <w14:ligatures w14:val="standard"/>
        </w:rPr>
      </w:pPr>
    </w:p>
    <w:p w14:paraId="4A24BEA7" w14:textId="7EB2F530" w:rsidR="00E86E0C" w:rsidRDefault="00E86E0C" w:rsidP="00C14A4F">
      <w:pPr>
        <w:pStyle w:val="MetadataHead"/>
        <w:rPr>
          <w:bCs/>
          <w:color w:val="auto"/>
          <w:sz w:val="18"/>
          <w:lang w:eastAsia="it-IT"/>
          <w14:ligatures w14:val="standard"/>
        </w:rPr>
      </w:pPr>
    </w:p>
    <w:p w14:paraId="3275418D" w14:textId="576095AA" w:rsidR="00E86E0C" w:rsidRDefault="00E86E0C" w:rsidP="00C14A4F">
      <w:pPr>
        <w:pStyle w:val="MetadataHead"/>
        <w:rPr>
          <w:bCs/>
          <w:color w:val="auto"/>
          <w:sz w:val="18"/>
          <w:lang w:eastAsia="it-IT"/>
          <w14:ligatures w14:val="standard"/>
        </w:rPr>
      </w:pPr>
    </w:p>
    <w:p w14:paraId="2F5A73A0" w14:textId="3C1284F0" w:rsidR="00E86E0C" w:rsidRDefault="00E86E0C" w:rsidP="00C14A4F">
      <w:pPr>
        <w:pStyle w:val="MetadataHead"/>
        <w:rPr>
          <w:bCs/>
          <w:color w:val="auto"/>
          <w:sz w:val="18"/>
          <w:lang w:eastAsia="it-IT"/>
          <w14:ligatures w14:val="standard"/>
        </w:rPr>
      </w:pPr>
    </w:p>
    <w:p w14:paraId="2D82AD6D" w14:textId="0943F7F5" w:rsidR="00E86E0C" w:rsidRDefault="00E86E0C" w:rsidP="00C14A4F">
      <w:pPr>
        <w:pStyle w:val="MetadataHead"/>
        <w:rPr>
          <w:bCs/>
          <w:color w:val="auto"/>
          <w:sz w:val="18"/>
          <w:lang w:eastAsia="it-IT"/>
          <w14:ligatures w14:val="standard"/>
        </w:rPr>
      </w:pPr>
    </w:p>
    <w:p w14:paraId="0F8C1ED0" w14:textId="0D86DCDE" w:rsidR="00E86E0C" w:rsidRDefault="00E86E0C" w:rsidP="00C14A4F">
      <w:pPr>
        <w:pStyle w:val="MetadataHead"/>
        <w:rPr>
          <w:bCs/>
          <w:color w:val="auto"/>
          <w:sz w:val="18"/>
          <w:lang w:eastAsia="it-IT"/>
          <w14:ligatures w14:val="standard"/>
        </w:rPr>
      </w:pPr>
    </w:p>
    <w:p w14:paraId="09D3F92F" w14:textId="240B2CF5" w:rsidR="00E86E0C" w:rsidRDefault="00E86E0C" w:rsidP="00C14A4F">
      <w:pPr>
        <w:pStyle w:val="MetadataHead"/>
        <w:rPr>
          <w:bCs/>
          <w:color w:val="auto"/>
          <w:sz w:val="18"/>
          <w:lang w:eastAsia="it-IT"/>
          <w14:ligatures w14:val="standard"/>
        </w:rPr>
      </w:pPr>
    </w:p>
    <w:p w14:paraId="5BC88546" w14:textId="36ADB934" w:rsidR="00E86E0C" w:rsidRDefault="00E86E0C" w:rsidP="00C14A4F">
      <w:pPr>
        <w:pStyle w:val="MetadataHead"/>
        <w:rPr>
          <w:bCs/>
          <w:color w:val="auto"/>
          <w:sz w:val="18"/>
          <w:lang w:eastAsia="it-IT"/>
          <w14:ligatures w14:val="standard"/>
        </w:rPr>
      </w:pPr>
    </w:p>
    <w:p w14:paraId="41A6D383" w14:textId="380D1757" w:rsidR="00E86E0C" w:rsidRDefault="00E86E0C" w:rsidP="00C14A4F">
      <w:pPr>
        <w:pStyle w:val="MetadataHead"/>
        <w:rPr>
          <w:bCs/>
          <w:color w:val="auto"/>
          <w:sz w:val="18"/>
          <w:lang w:eastAsia="it-IT"/>
          <w14:ligatures w14:val="standard"/>
        </w:rPr>
      </w:pPr>
    </w:p>
    <w:p w14:paraId="69453AC5" w14:textId="1FEC936D" w:rsidR="00E86E0C" w:rsidRDefault="00E86E0C" w:rsidP="00C14A4F">
      <w:pPr>
        <w:pStyle w:val="MetadataHead"/>
        <w:rPr>
          <w:bCs/>
          <w:color w:val="auto"/>
          <w:sz w:val="18"/>
          <w:lang w:eastAsia="it-IT"/>
          <w14:ligatures w14:val="standard"/>
        </w:rPr>
      </w:pPr>
    </w:p>
    <w:p w14:paraId="51E079BD" w14:textId="2BAB29E5" w:rsidR="00E86E0C" w:rsidRDefault="00E86E0C" w:rsidP="00C14A4F">
      <w:pPr>
        <w:pStyle w:val="MetadataHead"/>
        <w:rPr>
          <w:bCs/>
          <w:color w:val="auto"/>
          <w:sz w:val="18"/>
          <w:lang w:eastAsia="it-IT"/>
          <w14:ligatures w14:val="standard"/>
        </w:rPr>
      </w:pPr>
    </w:p>
    <w:p w14:paraId="6072EEB0" w14:textId="343BAE21" w:rsidR="00E86E0C" w:rsidRDefault="00E86E0C" w:rsidP="00C14A4F">
      <w:pPr>
        <w:pStyle w:val="MetadataHead"/>
        <w:rPr>
          <w:bCs/>
          <w:color w:val="auto"/>
          <w:sz w:val="18"/>
          <w:lang w:eastAsia="it-IT"/>
          <w14:ligatures w14:val="standard"/>
        </w:rPr>
      </w:pPr>
    </w:p>
    <w:p w14:paraId="7093F9CF" w14:textId="77E36186" w:rsidR="00E86E0C" w:rsidRDefault="00E86E0C" w:rsidP="00C14A4F">
      <w:pPr>
        <w:pStyle w:val="MetadataHead"/>
        <w:rPr>
          <w:bCs/>
          <w:color w:val="auto"/>
          <w:sz w:val="18"/>
          <w:lang w:eastAsia="it-IT"/>
          <w14:ligatures w14:val="standard"/>
        </w:rPr>
      </w:pPr>
    </w:p>
    <w:p w14:paraId="69213E19" w14:textId="3B583EFE" w:rsidR="00E86E0C" w:rsidRDefault="00E86E0C" w:rsidP="00C14A4F">
      <w:pPr>
        <w:pStyle w:val="MetadataHead"/>
        <w:rPr>
          <w:bCs/>
          <w:color w:val="auto"/>
          <w:sz w:val="18"/>
          <w:lang w:eastAsia="it-IT"/>
          <w14:ligatures w14:val="standard"/>
        </w:rPr>
      </w:pPr>
    </w:p>
    <w:p w14:paraId="43755E0E" w14:textId="08A61961" w:rsidR="00E86E0C" w:rsidRDefault="00E86E0C" w:rsidP="00C14A4F">
      <w:pPr>
        <w:pStyle w:val="MetadataHead"/>
        <w:rPr>
          <w:bCs/>
          <w:color w:val="auto"/>
          <w:sz w:val="18"/>
          <w:lang w:eastAsia="it-IT"/>
          <w14:ligatures w14:val="standard"/>
        </w:rPr>
      </w:pPr>
    </w:p>
    <w:p w14:paraId="67284CFE" w14:textId="101E934E" w:rsidR="00E86E0C" w:rsidRDefault="00E86E0C" w:rsidP="00C14A4F">
      <w:pPr>
        <w:pStyle w:val="MetadataHead"/>
        <w:rPr>
          <w:bCs/>
          <w:color w:val="auto"/>
          <w:sz w:val="18"/>
          <w:lang w:eastAsia="it-IT"/>
          <w14:ligatures w14:val="standard"/>
        </w:rPr>
      </w:pPr>
    </w:p>
    <w:p w14:paraId="0005C173" w14:textId="77DB0F66" w:rsidR="00E86E0C" w:rsidRDefault="00E86E0C" w:rsidP="00C14A4F">
      <w:pPr>
        <w:pStyle w:val="MetadataHead"/>
        <w:rPr>
          <w:bCs/>
          <w:color w:val="auto"/>
          <w:sz w:val="18"/>
          <w:lang w:eastAsia="it-IT"/>
          <w14:ligatures w14:val="standard"/>
        </w:rPr>
      </w:pPr>
    </w:p>
    <w:p w14:paraId="29EAA5DB" w14:textId="29E99641" w:rsidR="00E86E0C" w:rsidRDefault="00E86E0C" w:rsidP="00C14A4F">
      <w:pPr>
        <w:pStyle w:val="MetadataHead"/>
        <w:rPr>
          <w:bCs/>
          <w:color w:val="auto"/>
          <w:sz w:val="18"/>
          <w:lang w:eastAsia="it-IT"/>
          <w14:ligatures w14:val="standard"/>
        </w:rPr>
      </w:pPr>
    </w:p>
    <w:p w14:paraId="01361156" w14:textId="1243BBEE" w:rsidR="00E86E0C" w:rsidRDefault="00E86E0C" w:rsidP="00C14A4F">
      <w:pPr>
        <w:pStyle w:val="MetadataHead"/>
        <w:rPr>
          <w:bCs/>
          <w:color w:val="auto"/>
          <w:sz w:val="18"/>
          <w:lang w:eastAsia="it-IT"/>
          <w14:ligatures w14:val="standard"/>
        </w:rPr>
      </w:pPr>
    </w:p>
    <w:p w14:paraId="4B8D48F7" w14:textId="06351738" w:rsidR="00E86E0C" w:rsidRDefault="00E86E0C" w:rsidP="00C14A4F">
      <w:pPr>
        <w:pStyle w:val="MetadataHead"/>
        <w:rPr>
          <w:bCs/>
          <w:color w:val="auto"/>
          <w:sz w:val="18"/>
          <w:lang w:eastAsia="it-IT"/>
          <w14:ligatures w14:val="standard"/>
        </w:rPr>
      </w:pPr>
    </w:p>
    <w:p w14:paraId="3DC8754B" w14:textId="4E488FB1" w:rsidR="00E86E0C" w:rsidRDefault="00E86E0C" w:rsidP="00C14A4F">
      <w:pPr>
        <w:pStyle w:val="MetadataHead"/>
        <w:rPr>
          <w:bCs/>
          <w:color w:val="auto"/>
          <w:sz w:val="18"/>
          <w:lang w:eastAsia="it-IT"/>
          <w14:ligatures w14:val="standard"/>
        </w:rPr>
      </w:pPr>
    </w:p>
    <w:p w14:paraId="50BD6426" w14:textId="0CB7E065" w:rsidR="00E86E0C" w:rsidRDefault="00E86E0C" w:rsidP="00C14A4F">
      <w:pPr>
        <w:pStyle w:val="MetadataHead"/>
        <w:rPr>
          <w:bCs/>
          <w:color w:val="auto"/>
          <w:sz w:val="18"/>
          <w:lang w:eastAsia="it-IT"/>
          <w14:ligatures w14:val="standard"/>
        </w:rPr>
      </w:pPr>
    </w:p>
    <w:p w14:paraId="05284D53" w14:textId="762B1954" w:rsidR="00E86E0C" w:rsidRDefault="00E86E0C" w:rsidP="00C14A4F">
      <w:pPr>
        <w:pStyle w:val="MetadataHead"/>
        <w:rPr>
          <w:bCs/>
          <w:color w:val="auto"/>
          <w:sz w:val="18"/>
          <w:lang w:eastAsia="it-IT"/>
          <w14:ligatures w14:val="standard"/>
        </w:rPr>
      </w:pPr>
    </w:p>
    <w:p w14:paraId="6E77A3D9" w14:textId="7ED5B13E" w:rsidR="00E86E0C" w:rsidRDefault="00E86E0C" w:rsidP="00C14A4F">
      <w:pPr>
        <w:pStyle w:val="MetadataHead"/>
        <w:rPr>
          <w:bCs/>
          <w:color w:val="auto"/>
          <w:sz w:val="18"/>
          <w:lang w:eastAsia="it-IT"/>
          <w14:ligatures w14:val="standard"/>
        </w:rPr>
      </w:pPr>
    </w:p>
    <w:p w14:paraId="66FD89A3" w14:textId="279624A2" w:rsidR="00E86E0C" w:rsidRDefault="00E86E0C" w:rsidP="00C14A4F">
      <w:pPr>
        <w:pStyle w:val="MetadataHead"/>
        <w:rPr>
          <w:bCs/>
          <w:color w:val="auto"/>
          <w:sz w:val="18"/>
          <w:lang w:eastAsia="it-IT"/>
          <w14:ligatures w14:val="standard"/>
        </w:rPr>
      </w:pPr>
    </w:p>
    <w:p w14:paraId="46081C57" w14:textId="40340601" w:rsidR="00E86E0C" w:rsidRDefault="00E86E0C" w:rsidP="00C14A4F">
      <w:pPr>
        <w:pStyle w:val="MetadataHead"/>
        <w:rPr>
          <w:bCs/>
          <w:color w:val="auto"/>
          <w:sz w:val="18"/>
          <w:lang w:eastAsia="it-IT"/>
          <w14:ligatures w14:val="standard"/>
        </w:rPr>
      </w:pPr>
    </w:p>
    <w:p w14:paraId="26D72A62" w14:textId="2781B929" w:rsidR="00E86E0C" w:rsidRDefault="00E86E0C" w:rsidP="00C14A4F">
      <w:pPr>
        <w:pStyle w:val="MetadataHead"/>
        <w:rPr>
          <w:bCs/>
          <w:color w:val="auto"/>
          <w:sz w:val="18"/>
          <w:lang w:eastAsia="it-IT"/>
          <w14:ligatures w14:val="standard"/>
        </w:rPr>
      </w:pPr>
    </w:p>
    <w:p w14:paraId="36A91F47" w14:textId="1121C847" w:rsidR="00E86E0C" w:rsidRDefault="00E86E0C" w:rsidP="00C14A4F">
      <w:pPr>
        <w:pStyle w:val="MetadataHead"/>
        <w:rPr>
          <w:bCs/>
          <w:color w:val="auto"/>
          <w:sz w:val="18"/>
          <w:lang w:eastAsia="it-IT"/>
          <w14:ligatures w14:val="standard"/>
        </w:rPr>
      </w:pPr>
    </w:p>
    <w:p w14:paraId="580D0B55" w14:textId="077896EC" w:rsidR="00E86E0C" w:rsidRDefault="00E86E0C" w:rsidP="00C14A4F">
      <w:pPr>
        <w:pStyle w:val="MetadataHead"/>
        <w:rPr>
          <w:bCs/>
          <w:color w:val="auto"/>
          <w:sz w:val="18"/>
          <w:lang w:eastAsia="it-IT"/>
          <w14:ligatures w14:val="standard"/>
        </w:rPr>
      </w:pPr>
    </w:p>
    <w:p w14:paraId="38428372" w14:textId="6AB99097" w:rsidR="00E86E0C" w:rsidRDefault="00E86E0C" w:rsidP="00C14A4F">
      <w:pPr>
        <w:pStyle w:val="MetadataHead"/>
        <w:rPr>
          <w:bCs/>
          <w:color w:val="auto"/>
          <w:sz w:val="18"/>
          <w:lang w:eastAsia="it-IT"/>
          <w14:ligatures w14:val="standard"/>
        </w:rPr>
      </w:pPr>
    </w:p>
    <w:p w14:paraId="6BECEB70" w14:textId="7B1107D1" w:rsidR="00E86E0C" w:rsidRDefault="00E86E0C" w:rsidP="00C14A4F">
      <w:pPr>
        <w:pStyle w:val="MetadataHead"/>
        <w:rPr>
          <w:bCs/>
          <w:color w:val="auto"/>
          <w:sz w:val="18"/>
          <w:lang w:eastAsia="it-IT"/>
          <w14:ligatures w14:val="standard"/>
        </w:rPr>
      </w:pPr>
    </w:p>
    <w:p w14:paraId="5765DEED" w14:textId="7A2609A1" w:rsidR="00E86E0C" w:rsidRDefault="00E86E0C" w:rsidP="00C14A4F">
      <w:pPr>
        <w:pStyle w:val="MetadataHead"/>
        <w:rPr>
          <w:bCs/>
          <w:color w:val="auto"/>
          <w:sz w:val="18"/>
          <w:lang w:eastAsia="it-IT"/>
          <w14:ligatures w14:val="standard"/>
        </w:rPr>
      </w:pPr>
    </w:p>
    <w:p w14:paraId="204C5608" w14:textId="2B8D4427" w:rsidR="00E86E0C" w:rsidRDefault="00E86E0C" w:rsidP="00C14A4F">
      <w:pPr>
        <w:pStyle w:val="MetadataHead"/>
        <w:rPr>
          <w:bCs/>
          <w:color w:val="auto"/>
          <w:sz w:val="18"/>
          <w:lang w:eastAsia="it-IT"/>
          <w14:ligatures w14:val="standard"/>
        </w:rPr>
      </w:pPr>
    </w:p>
    <w:p w14:paraId="657C5E70" w14:textId="6F3FD975" w:rsidR="00E86E0C" w:rsidRDefault="00E86E0C" w:rsidP="00C14A4F">
      <w:pPr>
        <w:pStyle w:val="MetadataHead"/>
        <w:rPr>
          <w:bCs/>
          <w:color w:val="auto"/>
          <w:sz w:val="18"/>
          <w:lang w:eastAsia="it-IT"/>
          <w14:ligatures w14:val="standard"/>
        </w:rPr>
      </w:pPr>
    </w:p>
    <w:p w14:paraId="7F86577C" w14:textId="5FD72528" w:rsidR="00E86E0C" w:rsidRDefault="00E86E0C" w:rsidP="00C14A4F">
      <w:pPr>
        <w:pStyle w:val="MetadataHead"/>
        <w:rPr>
          <w:bCs/>
          <w:color w:val="auto"/>
          <w:sz w:val="18"/>
          <w:lang w:eastAsia="it-IT"/>
          <w14:ligatures w14:val="standard"/>
        </w:rPr>
      </w:pPr>
    </w:p>
    <w:p w14:paraId="5BB96C23" w14:textId="7376572C" w:rsidR="00E86E0C" w:rsidRDefault="00E86E0C" w:rsidP="00C14A4F">
      <w:pPr>
        <w:pStyle w:val="MetadataHead"/>
        <w:rPr>
          <w:bCs/>
          <w:color w:val="auto"/>
          <w:sz w:val="18"/>
          <w:lang w:eastAsia="it-IT"/>
          <w14:ligatures w14:val="standard"/>
        </w:rPr>
      </w:pPr>
    </w:p>
    <w:p w14:paraId="1DFB38BC" w14:textId="49BC409D" w:rsidR="00E86E0C" w:rsidRDefault="00E86E0C" w:rsidP="00C14A4F">
      <w:pPr>
        <w:pStyle w:val="MetadataHead"/>
        <w:rPr>
          <w:bCs/>
          <w:color w:val="auto"/>
          <w:sz w:val="18"/>
          <w:lang w:eastAsia="it-IT"/>
          <w14:ligatures w14:val="standard"/>
        </w:rPr>
      </w:pPr>
    </w:p>
    <w:p w14:paraId="5607A957" w14:textId="7EF8546E" w:rsidR="00E86E0C" w:rsidRDefault="00E86E0C" w:rsidP="00C14A4F">
      <w:pPr>
        <w:pStyle w:val="MetadataHead"/>
        <w:rPr>
          <w:bCs/>
          <w:color w:val="auto"/>
          <w:sz w:val="18"/>
          <w:lang w:eastAsia="it-IT"/>
          <w14:ligatures w14:val="standard"/>
        </w:rPr>
      </w:pPr>
    </w:p>
    <w:p w14:paraId="17CBFA66" w14:textId="0751C70B" w:rsidR="00E86E0C" w:rsidRDefault="00E86E0C" w:rsidP="00C14A4F">
      <w:pPr>
        <w:pStyle w:val="MetadataHead"/>
        <w:rPr>
          <w:bCs/>
          <w:color w:val="auto"/>
          <w:sz w:val="18"/>
          <w:lang w:eastAsia="it-IT"/>
          <w14:ligatures w14:val="standard"/>
        </w:rPr>
      </w:pPr>
    </w:p>
    <w:p w14:paraId="674D9602" w14:textId="2680C097" w:rsidR="00E86E0C" w:rsidRDefault="00E86E0C" w:rsidP="00C14A4F">
      <w:pPr>
        <w:pStyle w:val="MetadataHead"/>
        <w:rPr>
          <w:bCs/>
          <w:color w:val="auto"/>
          <w:sz w:val="18"/>
          <w:lang w:eastAsia="it-IT"/>
          <w14:ligatures w14:val="standard"/>
        </w:rPr>
      </w:pPr>
    </w:p>
    <w:p w14:paraId="34692FFB" w14:textId="426282D4" w:rsidR="00E86E0C" w:rsidRDefault="00E86E0C" w:rsidP="00C14A4F">
      <w:pPr>
        <w:pStyle w:val="MetadataHead"/>
        <w:rPr>
          <w:bCs/>
          <w:color w:val="auto"/>
          <w:sz w:val="18"/>
          <w:lang w:eastAsia="it-IT"/>
          <w14:ligatures w14:val="standard"/>
        </w:rPr>
      </w:pPr>
    </w:p>
    <w:p w14:paraId="5841E644" w14:textId="732BA414" w:rsidR="00E86E0C" w:rsidRDefault="00E86E0C" w:rsidP="00C14A4F">
      <w:pPr>
        <w:pStyle w:val="MetadataHead"/>
        <w:rPr>
          <w:bCs/>
          <w:color w:val="auto"/>
          <w:sz w:val="18"/>
          <w:lang w:eastAsia="it-IT"/>
          <w14:ligatures w14:val="standard"/>
        </w:rPr>
      </w:pPr>
    </w:p>
    <w:p w14:paraId="6C428A40" w14:textId="4FBEA42C" w:rsidR="00E86E0C" w:rsidRDefault="00E86E0C" w:rsidP="00C14A4F">
      <w:pPr>
        <w:pStyle w:val="MetadataHead"/>
        <w:rPr>
          <w:bCs/>
          <w:color w:val="auto"/>
          <w:sz w:val="18"/>
          <w:lang w:eastAsia="it-IT"/>
          <w14:ligatures w14:val="standard"/>
        </w:rPr>
      </w:pPr>
    </w:p>
    <w:p w14:paraId="5FAD0D9D" w14:textId="0CF033E1" w:rsidR="00E86E0C" w:rsidRDefault="00E86E0C" w:rsidP="00C14A4F">
      <w:pPr>
        <w:pStyle w:val="MetadataHead"/>
        <w:rPr>
          <w:bCs/>
          <w:color w:val="auto"/>
          <w:sz w:val="18"/>
          <w:lang w:eastAsia="it-IT"/>
          <w14:ligatures w14:val="standard"/>
        </w:rPr>
      </w:pPr>
    </w:p>
    <w:p w14:paraId="7602EB2B" w14:textId="6904C5CF" w:rsidR="00E86E0C" w:rsidRDefault="00E86E0C" w:rsidP="00C14A4F">
      <w:pPr>
        <w:pStyle w:val="MetadataHead"/>
        <w:rPr>
          <w:bCs/>
          <w:color w:val="auto"/>
          <w:sz w:val="18"/>
          <w:lang w:eastAsia="it-IT"/>
          <w14:ligatures w14:val="standard"/>
        </w:rPr>
      </w:pPr>
    </w:p>
    <w:p w14:paraId="77257355" w14:textId="72C67B9D" w:rsidR="00E86E0C" w:rsidRDefault="00E86E0C" w:rsidP="00C14A4F">
      <w:pPr>
        <w:pStyle w:val="MetadataHead"/>
        <w:rPr>
          <w:bCs/>
          <w:color w:val="auto"/>
          <w:sz w:val="18"/>
          <w:lang w:eastAsia="it-IT"/>
          <w14:ligatures w14:val="standard"/>
        </w:rPr>
      </w:pPr>
    </w:p>
    <w:p w14:paraId="43811A11" w14:textId="4AD1C488" w:rsidR="00E86E0C" w:rsidRDefault="00E86E0C" w:rsidP="00C14A4F">
      <w:pPr>
        <w:pStyle w:val="MetadataHead"/>
        <w:rPr>
          <w:bCs/>
          <w:color w:val="auto"/>
          <w:sz w:val="18"/>
          <w:lang w:eastAsia="it-IT"/>
          <w14:ligatures w14:val="standard"/>
        </w:rPr>
      </w:pPr>
    </w:p>
    <w:p w14:paraId="6C6D84BF" w14:textId="408A9071" w:rsidR="00E86E0C" w:rsidRDefault="00E86E0C" w:rsidP="00C14A4F">
      <w:pPr>
        <w:pStyle w:val="MetadataHead"/>
        <w:rPr>
          <w:bCs/>
          <w:color w:val="auto"/>
          <w:sz w:val="18"/>
          <w:lang w:eastAsia="it-IT"/>
          <w14:ligatures w14:val="standard"/>
        </w:rPr>
      </w:pPr>
    </w:p>
    <w:p w14:paraId="1ED41F09" w14:textId="4AB769E5" w:rsidR="00E86E0C" w:rsidRDefault="00E86E0C" w:rsidP="00C14A4F">
      <w:pPr>
        <w:pStyle w:val="MetadataHead"/>
        <w:rPr>
          <w:bCs/>
          <w:color w:val="auto"/>
          <w:sz w:val="18"/>
          <w:lang w:eastAsia="it-IT"/>
          <w14:ligatures w14:val="standard"/>
        </w:rPr>
      </w:pPr>
    </w:p>
    <w:p w14:paraId="796656EC" w14:textId="662188AE" w:rsidR="00E86E0C" w:rsidRDefault="00E86E0C" w:rsidP="00C14A4F">
      <w:pPr>
        <w:pStyle w:val="MetadataHead"/>
        <w:rPr>
          <w:bCs/>
          <w:color w:val="auto"/>
          <w:sz w:val="18"/>
          <w:lang w:eastAsia="it-IT"/>
          <w14:ligatures w14:val="standard"/>
        </w:rPr>
      </w:pPr>
    </w:p>
    <w:p w14:paraId="2F85593F" w14:textId="29BD9E27" w:rsidR="00E86E0C" w:rsidRDefault="00E86E0C" w:rsidP="00C14A4F">
      <w:pPr>
        <w:pStyle w:val="MetadataHead"/>
        <w:rPr>
          <w:bCs/>
          <w:color w:val="auto"/>
          <w:sz w:val="18"/>
          <w:lang w:eastAsia="it-IT"/>
          <w14:ligatures w14:val="standard"/>
        </w:rPr>
      </w:pPr>
    </w:p>
    <w:p w14:paraId="6A6916F5" w14:textId="5CA29835" w:rsidR="00E86E0C" w:rsidRDefault="00E86E0C" w:rsidP="00C14A4F">
      <w:pPr>
        <w:pStyle w:val="MetadataHead"/>
        <w:rPr>
          <w:bCs/>
          <w:color w:val="auto"/>
          <w:sz w:val="18"/>
          <w:lang w:eastAsia="it-IT"/>
          <w14:ligatures w14:val="standard"/>
        </w:rPr>
      </w:pPr>
    </w:p>
    <w:p w14:paraId="64B615F9" w14:textId="3875E0CD" w:rsidR="00E86E0C" w:rsidRDefault="00E86E0C" w:rsidP="00C14A4F">
      <w:pPr>
        <w:pStyle w:val="MetadataHead"/>
        <w:rPr>
          <w:bCs/>
          <w:color w:val="auto"/>
          <w:sz w:val="18"/>
          <w:lang w:eastAsia="it-IT"/>
          <w14:ligatures w14:val="standard"/>
        </w:rPr>
      </w:pPr>
    </w:p>
    <w:p w14:paraId="1D3DEF2B" w14:textId="6C0CFE2A" w:rsidR="00E86E0C" w:rsidRDefault="00E86E0C" w:rsidP="00C14A4F">
      <w:pPr>
        <w:pStyle w:val="MetadataHead"/>
        <w:rPr>
          <w:bCs/>
          <w:color w:val="auto"/>
          <w:sz w:val="18"/>
          <w:lang w:eastAsia="it-IT"/>
          <w14:ligatures w14:val="standard"/>
        </w:rPr>
      </w:pPr>
    </w:p>
    <w:p w14:paraId="497F7E47" w14:textId="3B1C4EB9" w:rsidR="00E86E0C" w:rsidRDefault="00E86E0C" w:rsidP="00C14A4F">
      <w:pPr>
        <w:pStyle w:val="MetadataHead"/>
        <w:rPr>
          <w:bCs/>
          <w:color w:val="auto"/>
          <w:sz w:val="18"/>
          <w:lang w:eastAsia="it-IT"/>
          <w14:ligatures w14:val="standard"/>
        </w:rPr>
      </w:pPr>
    </w:p>
    <w:p w14:paraId="4804DC62" w14:textId="7D8778E2" w:rsidR="00E86E0C" w:rsidRDefault="00E86E0C" w:rsidP="00C14A4F">
      <w:pPr>
        <w:pStyle w:val="MetadataHead"/>
        <w:rPr>
          <w:bCs/>
          <w:color w:val="auto"/>
          <w:sz w:val="18"/>
          <w:lang w:eastAsia="it-IT"/>
          <w14:ligatures w14:val="standard"/>
        </w:rPr>
      </w:pPr>
    </w:p>
    <w:p w14:paraId="51357BC6" w14:textId="0BDA3692" w:rsidR="00E86E0C" w:rsidRDefault="00E86E0C" w:rsidP="00C14A4F">
      <w:pPr>
        <w:pStyle w:val="MetadataHead"/>
        <w:rPr>
          <w:bCs/>
          <w:color w:val="auto"/>
          <w:sz w:val="18"/>
          <w:lang w:eastAsia="it-IT"/>
          <w14:ligatures w14:val="standard"/>
        </w:rPr>
      </w:pPr>
    </w:p>
    <w:p w14:paraId="4D6C3822" w14:textId="4BB259ED" w:rsidR="00E86E0C" w:rsidRDefault="00E86E0C" w:rsidP="00C14A4F">
      <w:pPr>
        <w:pStyle w:val="MetadataHead"/>
        <w:rPr>
          <w:bCs/>
          <w:color w:val="auto"/>
          <w:sz w:val="18"/>
          <w:lang w:eastAsia="it-IT"/>
          <w14:ligatures w14:val="standard"/>
        </w:rPr>
      </w:pPr>
    </w:p>
    <w:p w14:paraId="1430B051" w14:textId="2AE8D763" w:rsidR="00E86E0C" w:rsidRDefault="00E86E0C" w:rsidP="00C14A4F">
      <w:pPr>
        <w:pStyle w:val="MetadataHead"/>
        <w:rPr>
          <w:bCs/>
          <w:color w:val="auto"/>
          <w:sz w:val="18"/>
          <w:lang w:eastAsia="it-IT"/>
          <w14:ligatures w14:val="standard"/>
        </w:rPr>
      </w:pPr>
    </w:p>
    <w:p w14:paraId="419BC123" w14:textId="0F4D4332" w:rsidR="00E86E0C" w:rsidRDefault="00E86E0C" w:rsidP="00C14A4F">
      <w:pPr>
        <w:pStyle w:val="MetadataHead"/>
        <w:rPr>
          <w:bCs/>
          <w:color w:val="auto"/>
          <w:sz w:val="18"/>
          <w:lang w:eastAsia="it-IT"/>
          <w14:ligatures w14:val="standard"/>
        </w:rPr>
      </w:pPr>
    </w:p>
    <w:p w14:paraId="221782B9" w14:textId="7AFEB777" w:rsidR="00E86E0C" w:rsidRDefault="00E86E0C" w:rsidP="00C14A4F">
      <w:pPr>
        <w:pStyle w:val="MetadataHead"/>
        <w:rPr>
          <w:bCs/>
          <w:color w:val="auto"/>
          <w:sz w:val="18"/>
          <w:lang w:eastAsia="it-IT"/>
          <w14:ligatures w14:val="standard"/>
        </w:rPr>
      </w:pPr>
    </w:p>
    <w:p w14:paraId="18D13C48" w14:textId="2E0246F0" w:rsidR="00E86E0C" w:rsidRDefault="00E86E0C" w:rsidP="00C14A4F">
      <w:pPr>
        <w:pStyle w:val="MetadataHead"/>
        <w:rPr>
          <w:bCs/>
          <w:color w:val="auto"/>
          <w:sz w:val="18"/>
          <w:lang w:eastAsia="it-IT"/>
          <w14:ligatures w14:val="standard"/>
        </w:rPr>
      </w:pPr>
    </w:p>
    <w:p w14:paraId="2868222E" w14:textId="3DF41301" w:rsidR="00E86E0C" w:rsidRDefault="00E86E0C" w:rsidP="00C14A4F">
      <w:pPr>
        <w:pStyle w:val="MetadataHead"/>
        <w:rPr>
          <w:bCs/>
          <w:color w:val="auto"/>
          <w:sz w:val="18"/>
          <w:lang w:eastAsia="it-IT"/>
          <w14:ligatures w14:val="standard"/>
        </w:rPr>
      </w:pPr>
    </w:p>
    <w:p w14:paraId="5789F477" w14:textId="627450AC" w:rsidR="00E86E0C" w:rsidRDefault="00E86E0C" w:rsidP="00C14A4F">
      <w:pPr>
        <w:pStyle w:val="MetadataHead"/>
        <w:rPr>
          <w:bCs/>
          <w:color w:val="auto"/>
          <w:sz w:val="18"/>
          <w:lang w:eastAsia="it-IT"/>
          <w14:ligatures w14:val="standard"/>
        </w:rPr>
      </w:pPr>
    </w:p>
    <w:p w14:paraId="2347AF5A" w14:textId="101ED382" w:rsidR="00E86E0C" w:rsidRDefault="00E86E0C" w:rsidP="00C14A4F">
      <w:pPr>
        <w:pStyle w:val="MetadataHead"/>
        <w:rPr>
          <w:bCs/>
          <w:color w:val="auto"/>
          <w:sz w:val="18"/>
          <w:lang w:eastAsia="it-IT"/>
          <w14:ligatures w14:val="standard"/>
        </w:rPr>
      </w:pPr>
    </w:p>
    <w:p w14:paraId="09A4E478" w14:textId="15DD7297" w:rsidR="00E86E0C" w:rsidRDefault="00E86E0C" w:rsidP="00C14A4F">
      <w:pPr>
        <w:pStyle w:val="MetadataHead"/>
        <w:rPr>
          <w:bCs/>
          <w:color w:val="auto"/>
          <w:sz w:val="18"/>
          <w:lang w:eastAsia="it-IT"/>
          <w14:ligatures w14:val="standard"/>
        </w:rPr>
      </w:pPr>
    </w:p>
    <w:p w14:paraId="6B81B7A9" w14:textId="6A6FC00F" w:rsidR="00E86E0C" w:rsidRDefault="00E86E0C" w:rsidP="00C14A4F">
      <w:pPr>
        <w:pStyle w:val="MetadataHead"/>
        <w:rPr>
          <w:bCs/>
          <w:color w:val="auto"/>
          <w:sz w:val="18"/>
          <w:lang w:eastAsia="it-IT"/>
          <w14:ligatures w14:val="standard"/>
        </w:rPr>
      </w:pPr>
    </w:p>
    <w:p w14:paraId="5C27EE6B" w14:textId="02F25917" w:rsidR="00E86E0C" w:rsidRDefault="00E86E0C" w:rsidP="00C14A4F">
      <w:pPr>
        <w:pStyle w:val="MetadataHead"/>
        <w:rPr>
          <w:bCs/>
          <w:color w:val="auto"/>
          <w:sz w:val="18"/>
          <w:lang w:eastAsia="it-IT"/>
          <w14:ligatures w14:val="standard"/>
        </w:rPr>
      </w:pPr>
    </w:p>
    <w:p w14:paraId="26506F25" w14:textId="76C4A33A" w:rsidR="00E86E0C" w:rsidRDefault="00E86E0C" w:rsidP="00C14A4F">
      <w:pPr>
        <w:pStyle w:val="MetadataHead"/>
        <w:rPr>
          <w:bCs/>
          <w:color w:val="auto"/>
          <w:sz w:val="18"/>
          <w:lang w:eastAsia="it-IT"/>
          <w14:ligatures w14:val="standard"/>
        </w:rPr>
      </w:pPr>
    </w:p>
    <w:p w14:paraId="70B6CF2B" w14:textId="3036A26D" w:rsidR="00E86E0C" w:rsidRDefault="00E86E0C" w:rsidP="00C14A4F">
      <w:pPr>
        <w:pStyle w:val="MetadataHead"/>
        <w:rPr>
          <w:bCs/>
          <w:color w:val="auto"/>
          <w:sz w:val="18"/>
          <w:lang w:eastAsia="it-IT"/>
          <w14:ligatures w14:val="standard"/>
        </w:rPr>
      </w:pPr>
    </w:p>
    <w:p w14:paraId="3B02088A" w14:textId="580E60E9" w:rsidR="00E86E0C" w:rsidRDefault="00E86E0C" w:rsidP="00C14A4F">
      <w:pPr>
        <w:pStyle w:val="MetadataHead"/>
        <w:rPr>
          <w:bCs/>
          <w:color w:val="auto"/>
          <w:sz w:val="18"/>
          <w:lang w:eastAsia="it-IT"/>
          <w14:ligatures w14:val="standard"/>
        </w:rPr>
      </w:pPr>
    </w:p>
    <w:p w14:paraId="3AA8AF20" w14:textId="7453285A" w:rsidR="00E86E0C" w:rsidRDefault="00E86E0C" w:rsidP="00C14A4F">
      <w:pPr>
        <w:pStyle w:val="MetadataHead"/>
        <w:rPr>
          <w:bCs/>
          <w:color w:val="auto"/>
          <w:sz w:val="18"/>
          <w:lang w:eastAsia="it-IT"/>
          <w14:ligatures w14:val="standard"/>
        </w:rPr>
      </w:pPr>
    </w:p>
    <w:p w14:paraId="353FFAB5" w14:textId="7281CEE3" w:rsidR="00E86E0C" w:rsidRDefault="00E86E0C" w:rsidP="00C14A4F">
      <w:pPr>
        <w:pStyle w:val="MetadataHead"/>
        <w:rPr>
          <w:bCs/>
          <w:color w:val="auto"/>
          <w:sz w:val="18"/>
          <w:lang w:eastAsia="it-IT"/>
          <w14:ligatures w14:val="standard"/>
        </w:rPr>
      </w:pPr>
    </w:p>
    <w:p w14:paraId="61588731" w14:textId="77777777" w:rsidR="003C6244" w:rsidRDefault="003C6244" w:rsidP="00951D38">
      <w:pPr>
        <w:pStyle w:val="MetadataHead"/>
        <w:jc w:val="left"/>
        <w:rPr>
          <w:b/>
          <w:color w:val="auto"/>
          <w:sz w:val="32"/>
          <w:szCs w:val="32"/>
          <w14:ligatures w14:val="standard"/>
        </w:rPr>
        <w:sectPr w:rsidR="003C6244" w:rsidSect="0035608A">
          <w:endnotePr>
            <w:numFmt w:val="decimal"/>
          </w:endnotePr>
          <w:type w:val="continuous"/>
          <w:pgSz w:w="12240" w:h="15840" w:code="9"/>
          <w:pgMar w:top="1500" w:right="1080" w:bottom="990" w:left="1080" w:header="1080" w:footer="1080" w:gutter="0"/>
          <w:pgNumType w:start="1"/>
          <w:cols w:num="2" w:space="480"/>
          <w:titlePg/>
          <w:docGrid w:linePitch="360"/>
        </w:sectPr>
      </w:pPr>
    </w:p>
    <w:p w14:paraId="4B911395" w14:textId="333DD428" w:rsidR="00402CC1" w:rsidRPr="00402CC1" w:rsidRDefault="00402CC1" w:rsidP="003B36B1">
      <w:pPr>
        <w:pStyle w:val="MetadataHead"/>
        <w:jc w:val="center"/>
        <w:rPr>
          <w:b/>
          <w:noProof/>
          <w:color w:val="auto"/>
          <w:sz w:val="32"/>
          <w:szCs w:val="32"/>
          <w:u w:val="single"/>
          <w14:ligatures w14:val="standard"/>
        </w:rPr>
      </w:pPr>
      <w:r w:rsidRPr="00402CC1">
        <w:rPr>
          <w:b/>
          <w:noProof/>
          <w:color w:val="auto"/>
          <w:sz w:val="32"/>
          <w:szCs w:val="32"/>
          <w:u w:val="single"/>
          <w14:ligatures w14:val="standard"/>
        </w:rPr>
        <w:lastRenderedPageBreak/>
        <w:t>APPENDIX</w:t>
      </w:r>
    </w:p>
    <w:p w14:paraId="6600D1A7" w14:textId="77777777" w:rsidR="00402CC1" w:rsidRDefault="00402CC1" w:rsidP="003B36B1">
      <w:pPr>
        <w:pStyle w:val="MetadataHead"/>
        <w:jc w:val="center"/>
        <w:rPr>
          <w:b/>
          <w:noProof/>
          <w:color w:val="auto"/>
          <w:sz w:val="32"/>
          <w:szCs w:val="32"/>
          <w14:ligatures w14:val="standard"/>
        </w:rPr>
      </w:pPr>
    </w:p>
    <w:p w14:paraId="0B01AF44" w14:textId="70D1C9C3" w:rsidR="00402CC1" w:rsidRDefault="004A1B6A" w:rsidP="00402CC1">
      <w:pPr>
        <w:pStyle w:val="MetadataHead"/>
        <w:jc w:val="center"/>
        <w:rPr>
          <w:b/>
          <w:noProof/>
          <w:color w:val="auto"/>
          <w:sz w:val="32"/>
          <w:szCs w:val="32"/>
          <w14:ligatures w14:val="standard"/>
        </w:rPr>
      </w:pPr>
      <w:r>
        <w:rPr>
          <w:b/>
          <w:noProof/>
          <w:color w:val="auto"/>
          <w:sz w:val="32"/>
          <w:szCs w:val="32"/>
          <w14:ligatures w14:val="standard"/>
        </w:rPr>
        <w:drawing>
          <wp:inline distT="0" distB="0" distL="0" distR="0" wp14:anchorId="23229CC5" wp14:editId="5DBF1A7D">
            <wp:extent cx="5076825" cy="3928110"/>
            <wp:effectExtent l="19050" t="19050" r="2857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1837" cy="3931988"/>
                    </a:xfrm>
                    <a:prstGeom prst="rect">
                      <a:avLst/>
                    </a:prstGeom>
                    <a:noFill/>
                    <a:ln>
                      <a:solidFill>
                        <a:schemeClr val="tx1"/>
                      </a:solidFill>
                    </a:ln>
                  </pic:spPr>
                </pic:pic>
              </a:graphicData>
            </a:graphic>
          </wp:inline>
        </w:drawing>
      </w:r>
      <w:r w:rsidR="00D25041">
        <w:rPr>
          <w:b/>
          <w:noProof/>
          <w:color w:val="auto"/>
          <w:sz w:val="32"/>
          <w:szCs w:val="32"/>
          <w14:ligatures w14:val="standard"/>
        </w:rPr>
        <w:drawing>
          <wp:inline distT="0" distB="0" distL="0" distR="0" wp14:anchorId="026A3F60" wp14:editId="44603C57">
            <wp:extent cx="5067300" cy="3911323"/>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476" cy="3941562"/>
                    </a:xfrm>
                    <a:prstGeom prst="rect">
                      <a:avLst/>
                    </a:prstGeom>
                    <a:noFill/>
                    <a:ln>
                      <a:solidFill>
                        <a:schemeClr val="tx1"/>
                      </a:solidFill>
                    </a:ln>
                  </pic:spPr>
                </pic:pic>
              </a:graphicData>
            </a:graphic>
          </wp:inline>
        </w:drawing>
      </w:r>
    </w:p>
    <w:p w14:paraId="749120AF" w14:textId="12A9B67F" w:rsidR="00951D38" w:rsidRDefault="003B36B1" w:rsidP="003B36B1">
      <w:pPr>
        <w:pStyle w:val="MetadataHead"/>
        <w:jc w:val="center"/>
        <w:rPr>
          <w:b/>
          <w:noProof/>
          <w:color w:val="auto"/>
          <w:sz w:val="32"/>
          <w:szCs w:val="32"/>
          <w14:ligatures w14:val="standard"/>
        </w:rPr>
      </w:pPr>
      <w:r>
        <w:rPr>
          <w:b/>
          <w:noProof/>
          <w:color w:val="auto"/>
          <w:sz w:val="32"/>
          <w:szCs w:val="32"/>
          <w14:ligatures w14:val="standard"/>
        </w:rPr>
        <w:lastRenderedPageBreak/>
        <w:drawing>
          <wp:inline distT="0" distB="0" distL="0" distR="0" wp14:anchorId="5B98A25F" wp14:editId="170B0CE9">
            <wp:extent cx="5067300" cy="385445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1515" cy="3865263"/>
                    </a:xfrm>
                    <a:prstGeom prst="rect">
                      <a:avLst/>
                    </a:prstGeom>
                    <a:noFill/>
                    <a:ln>
                      <a:solidFill>
                        <a:schemeClr val="tx1"/>
                      </a:solidFill>
                    </a:ln>
                  </pic:spPr>
                </pic:pic>
              </a:graphicData>
            </a:graphic>
          </wp:inline>
        </w:drawing>
      </w:r>
    </w:p>
    <w:p w14:paraId="13CAF2F1" w14:textId="7D8C74AE" w:rsidR="00E15D9D" w:rsidRDefault="00A72654" w:rsidP="003B36B1">
      <w:pPr>
        <w:pStyle w:val="MetadataHead"/>
        <w:jc w:val="center"/>
        <w:rPr>
          <w:b/>
          <w:noProof/>
          <w:color w:val="auto"/>
          <w:sz w:val="32"/>
          <w:szCs w:val="32"/>
          <w14:ligatures w14:val="standard"/>
        </w:rPr>
      </w:pPr>
      <w:r>
        <w:rPr>
          <w:b/>
          <w:noProof/>
          <w:color w:val="auto"/>
          <w:sz w:val="32"/>
          <w:szCs w:val="32"/>
          <w14:ligatures w14:val="standard"/>
        </w:rPr>
        <w:drawing>
          <wp:inline distT="0" distB="0" distL="0" distR="0" wp14:anchorId="0E60AF8D" wp14:editId="028F8BAF">
            <wp:extent cx="5000625" cy="3862090"/>
            <wp:effectExtent l="19050" t="19050" r="952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7821" cy="3875371"/>
                    </a:xfrm>
                    <a:prstGeom prst="rect">
                      <a:avLst/>
                    </a:prstGeom>
                    <a:noFill/>
                    <a:ln>
                      <a:solidFill>
                        <a:schemeClr val="tx1"/>
                      </a:solidFill>
                    </a:ln>
                  </pic:spPr>
                </pic:pic>
              </a:graphicData>
            </a:graphic>
          </wp:inline>
        </w:drawing>
      </w:r>
    </w:p>
    <w:p w14:paraId="5E29110B" w14:textId="5A16D62D" w:rsidR="00457468" w:rsidRDefault="00457468" w:rsidP="003B36B1">
      <w:pPr>
        <w:pStyle w:val="MetadataHead"/>
        <w:jc w:val="center"/>
        <w:rPr>
          <w:b/>
          <w:noProof/>
          <w:color w:val="auto"/>
          <w:sz w:val="32"/>
          <w:szCs w:val="32"/>
          <w14:ligatures w14:val="standard"/>
        </w:rPr>
      </w:pPr>
    </w:p>
    <w:p w14:paraId="392365B3" w14:textId="63809E48" w:rsidR="00457468" w:rsidRDefault="003014AD" w:rsidP="003B36B1">
      <w:pPr>
        <w:pStyle w:val="MetadataHead"/>
        <w:jc w:val="center"/>
        <w:rPr>
          <w:b/>
          <w:color w:val="auto"/>
          <w:sz w:val="30"/>
          <w:szCs w:val="30"/>
          <w14:ligatures w14:val="standard"/>
        </w:rPr>
      </w:pPr>
      <w:r>
        <w:rPr>
          <w:b/>
          <w:noProof/>
          <w:color w:val="auto"/>
          <w:sz w:val="30"/>
          <w:szCs w:val="30"/>
          <w14:ligatures w14:val="standard"/>
        </w:rPr>
        <w:lastRenderedPageBreak/>
        <w:drawing>
          <wp:inline distT="0" distB="0" distL="0" distR="0" wp14:anchorId="26E12710" wp14:editId="78FCCF4A">
            <wp:extent cx="5000625" cy="3766185"/>
            <wp:effectExtent l="19050" t="19050" r="2857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8037" cy="3771767"/>
                    </a:xfrm>
                    <a:prstGeom prst="rect">
                      <a:avLst/>
                    </a:prstGeom>
                    <a:noFill/>
                    <a:ln>
                      <a:solidFill>
                        <a:schemeClr val="tx1"/>
                      </a:solidFill>
                    </a:ln>
                  </pic:spPr>
                </pic:pic>
              </a:graphicData>
            </a:graphic>
          </wp:inline>
        </w:drawing>
      </w:r>
    </w:p>
    <w:p w14:paraId="433CABD7" w14:textId="7D97505C" w:rsidR="00F31170" w:rsidRPr="004A1B6A" w:rsidRDefault="00241CB8" w:rsidP="004A1B6A">
      <w:pPr>
        <w:pStyle w:val="MetadataHead"/>
        <w:jc w:val="center"/>
        <w:rPr>
          <w:b/>
          <w:color w:val="auto"/>
          <w:sz w:val="30"/>
          <w:szCs w:val="30"/>
          <w14:ligatures w14:val="standard"/>
        </w:rPr>
      </w:pPr>
      <w:r>
        <w:rPr>
          <w:b/>
          <w:noProof/>
          <w:color w:val="auto"/>
          <w:sz w:val="30"/>
          <w:szCs w:val="30"/>
          <w14:ligatures w14:val="standard"/>
        </w:rPr>
        <w:drawing>
          <wp:inline distT="0" distB="0" distL="0" distR="0" wp14:anchorId="1FABA93B" wp14:editId="45C1C209">
            <wp:extent cx="4972050" cy="3840021"/>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7803" cy="3844464"/>
                    </a:xfrm>
                    <a:prstGeom prst="rect">
                      <a:avLst/>
                    </a:prstGeom>
                    <a:noFill/>
                    <a:ln>
                      <a:solidFill>
                        <a:schemeClr val="tx1"/>
                      </a:solidFill>
                    </a:ln>
                  </pic:spPr>
                </pic:pic>
              </a:graphicData>
            </a:graphic>
          </wp:inline>
        </w:drawing>
      </w:r>
    </w:p>
    <w:p w14:paraId="54174FAC" w14:textId="1D58616A" w:rsidR="00F31170" w:rsidRDefault="00F31170" w:rsidP="003B36B1">
      <w:pPr>
        <w:pStyle w:val="MetadataHead"/>
        <w:jc w:val="center"/>
        <w:rPr>
          <w:b/>
          <w:color w:val="auto"/>
          <w:sz w:val="30"/>
          <w:szCs w:val="30"/>
          <w:u w:val="single"/>
          <w14:ligatures w14:val="standard"/>
        </w:rPr>
      </w:pPr>
    </w:p>
    <w:p w14:paraId="377CA9AE" w14:textId="7A9A1535" w:rsidR="002C5AFA" w:rsidRPr="002C5AFA" w:rsidRDefault="002C5AFA" w:rsidP="00910E13">
      <w:pPr>
        <w:pStyle w:val="MetadataHead"/>
        <w:rPr>
          <w:b/>
          <w:color w:val="auto"/>
          <w:sz w:val="30"/>
          <w:szCs w:val="30"/>
          <w:u w:val="single"/>
          <w14:ligatures w14:val="standard"/>
        </w:rPr>
      </w:pPr>
    </w:p>
    <w:sectPr w:rsidR="002C5AFA" w:rsidRPr="002C5AFA" w:rsidSect="003C6244">
      <w:endnotePr>
        <w:numFmt w:val="decimal"/>
      </w:endnotePr>
      <w:type w:val="continuous"/>
      <w:pgSz w:w="12240" w:h="15840" w:code="9"/>
      <w:pgMar w:top="1500" w:right="1080" w:bottom="990" w:left="1080" w:header="1080" w:footer="1080" w:gutter="0"/>
      <w:pgNumType w:start="1"/>
      <w:cols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4C529" w14:textId="77777777" w:rsidR="00F8150F" w:rsidRDefault="00F8150F">
      <w:r>
        <w:separator/>
      </w:r>
    </w:p>
  </w:endnote>
  <w:endnote w:type="continuationSeparator" w:id="0">
    <w:p w14:paraId="5CCF2D25" w14:textId="77777777" w:rsidR="00F8150F" w:rsidRDefault="00F8150F">
      <w:r>
        <w:continuationSeparator/>
      </w:r>
    </w:p>
  </w:endnote>
  <w:endnote w:type="continuationNotice" w:id="1">
    <w:p w14:paraId="12FDB271" w14:textId="77777777" w:rsidR="00F8150F" w:rsidRDefault="00F81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97A4C" w14:textId="77777777" w:rsidR="00586A35" w:rsidRPr="00586A35" w:rsidRDefault="00586A35" w:rsidP="00586A35">
    <w:pPr>
      <w:pStyle w:val="Footer"/>
      <w:rPr>
        <w:rStyle w:val="PageNumber"/>
        <w:rFonts w:ascii="Linux Biolinum" w:hAnsi="Linux Biolinum" w:cs="Linux Biolinum"/>
      </w:rPr>
    </w:pPr>
  </w:p>
  <w:p w14:paraId="50858329"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B3F19"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590BF" w14:textId="77777777" w:rsidR="00F8150F" w:rsidRDefault="00F8150F">
      <w:r>
        <w:separator/>
      </w:r>
    </w:p>
  </w:footnote>
  <w:footnote w:type="continuationSeparator" w:id="0">
    <w:p w14:paraId="504E00D9" w14:textId="77777777" w:rsidR="00F8150F" w:rsidRDefault="00F8150F">
      <w:r>
        <w:continuationSeparator/>
      </w:r>
    </w:p>
  </w:footnote>
  <w:footnote w:type="continuationNotice" w:id="1">
    <w:p w14:paraId="59D69E07" w14:textId="77777777" w:rsidR="00F8150F" w:rsidRDefault="00F815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500" w:type="pct"/>
      <w:tblLook w:val="0000" w:firstRow="0" w:lastRow="0" w:firstColumn="0" w:lastColumn="0" w:noHBand="0" w:noVBand="0"/>
    </w:tblPr>
    <w:tblGrid>
      <w:gridCol w:w="5040"/>
    </w:tblGrid>
    <w:tr w:rsidR="00140621" w:rsidRPr="00586A35" w14:paraId="48C9D775" w14:textId="77777777" w:rsidTr="00140621">
      <w:tc>
        <w:tcPr>
          <w:tcW w:w="5000" w:type="pct"/>
          <w:vAlign w:val="center"/>
        </w:tcPr>
        <w:p w14:paraId="7253A8CB" w14:textId="48E3C7DA" w:rsidR="00140621" w:rsidRPr="00586A35" w:rsidRDefault="00140621" w:rsidP="00586A35">
          <w:pPr>
            <w:pStyle w:val="Header"/>
            <w:tabs>
              <w:tab w:val="clear" w:pos="4320"/>
              <w:tab w:val="clear" w:pos="8640"/>
            </w:tabs>
            <w:jc w:val="left"/>
            <w:rPr>
              <w:rFonts w:ascii="Linux Biolinum" w:hAnsi="Linux Biolinum" w:cs="Linux Biolinum"/>
            </w:rPr>
          </w:pPr>
        </w:p>
      </w:tc>
    </w:tr>
  </w:tbl>
  <w:p w14:paraId="025B82D1"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373543D"/>
    <w:multiLevelType w:val="multilevel"/>
    <w:tmpl w:val="C67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E55CE6"/>
    <w:multiLevelType w:val="hybridMultilevel"/>
    <w:tmpl w:val="1228E320"/>
    <w:lvl w:ilvl="0" w:tplc="BD947B52">
      <w:start w:val="1"/>
      <w:numFmt w:val="decimal"/>
      <w:pStyle w:val="KeyWordHea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A791B7A"/>
    <w:multiLevelType w:val="hybridMultilevel"/>
    <w:tmpl w:val="9DF674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E313DEC"/>
    <w:multiLevelType w:val="hybridMultilevel"/>
    <w:tmpl w:val="A008D668"/>
    <w:lvl w:ilvl="0" w:tplc="F93C2930">
      <w:start w:val="1"/>
      <w:numFmt w:val="decimal"/>
      <w:pStyle w:val="ListParagraph"/>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49EA623A"/>
    <w:multiLevelType w:val="hybridMultilevel"/>
    <w:tmpl w:val="6590C6B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10"/>
  </w:num>
  <w:num w:numId="4">
    <w:abstractNumId w:val="32"/>
  </w:num>
  <w:num w:numId="5">
    <w:abstractNumId w:val="23"/>
  </w:num>
  <w:num w:numId="6">
    <w:abstractNumId w:val="19"/>
  </w:num>
  <w:num w:numId="7">
    <w:abstractNumId w:val="30"/>
  </w:num>
  <w:num w:numId="8">
    <w:abstractNumId w:val="26"/>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5"/>
  </w:num>
  <w:num w:numId="21">
    <w:abstractNumId w:val="28"/>
  </w:num>
  <w:num w:numId="22">
    <w:abstractNumId w:val="34"/>
  </w:num>
  <w:num w:numId="23">
    <w:abstractNumId w:val="15"/>
  </w:num>
  <w:num w:numId="24">
    <w:abstractNumId w:val="31"/>
  </w:num>
  <w:num w:numId="25">
    <w:abstractNumId w:val="27"/>
  </w:num>
  <w:num w:numId="26">
    <w:abstractNumId w:val="20"/>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4"/>
  </w:num>
  <w:num w:numId="31">
    <w:abstractNumId w:val="12"/>
  </w:num>
  <w:num w:numId="32">
    <w:abstractNumId w:val="11"/>
  </w:num>
  <w:num w:numId="33">
    <w:abstractNumId w:val="16"/>
  </w:num>
  <w:num w:numId="34">
    <w:abstractNumId w:val="24"/>
  </w:num>
  <w:num w:numId="35">
    <w:abstractNumId w:val="18"/>
  </w:num>
  <w:num w:numId="36">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4D3F"/>
    <w:rsid w:val="00035FAD"/>
    <w:rsid w:val="00041330"/>
    <w:rsid w:val="000433D8"/>
    <w:rsid w:val="00045252"/>
    <w:rsid w:val="00047398"/>
    <w:rsid w:val="00050EEF"/>
    <w:rsid w:val="00052A1A"/>
    <w:rsid w:val="00052C34"/>
    <w:rsid w:val="00056777"/>
    <w:rsid w:val="0006103E"/>
    <w:rsid w:val="00062D29"/>
    <w:rsid w:val="00065823"/>
    <w:rsid w:val="00067B65"/>
    <w:rsid w:val="000713CD"/>
    <w:rsid w:val="000717C4"/>
    <w:rsid w:val="00072E69"/>
    <w:rsid w:val="0007392C"/>
    <w:rsid w:val="000739F9"/>
    <w:rsid w:val="00077680"/>
    <w:rsid w:val="00080E27"/>
    <w:rsid w:val="000819C0"/>
    <w:rsid w:val="0008431E"/>
    <w:rsid w:val="0009062B"/>
    <w:rsid w:val="0009145F"/>
    <w:rsid w:val="000979C5"/>
    <w:rsid w:val="000A3F7A"/>
    <w:rsid w:val="000C050B"/>
    <w:rsid w:val="000E118B"/>
    <w:rsid w:val="000E278E"/>
    <w:rsid w:val="000E64FC"/>
    <w:rsid w:val="000E7A87"/>
    <w:rsid w:val="000F015E"/>
    <w:rsid w:val="000F6090"/>
    <w:rsid w:val="00101F17"/>
    <w:rsid w:val="00103C9E"/>
    <w:rsid w:val="001041A3"/>
    <w:rsid w:val="0010534D"/>
    <w:rsid w:val="001110B5"/>
    <w:rsid w:val="00112502"/>
    <w:rsid w:val="00115F2D"/>
    <w:rsid w:val="0012004B"/>
    <w:rsid w:val="00125AC6"/>
    <w:rsid w:val="00127AC7"/>
    <w:rsid w:val="00127D30"/>
    <w:rsid w:val="0013113A"/>
    <w:rsid w:val="001314CF"/>
    <w:rsid w:val="001362C8"/>
    <w:rsid w:val="001363F5"/>
    <w:rsid w:val="00140621"/>
    <w:rsid w:val="00140C02"/>
    <w:rsid w:val="00141A17"/>
    <w:rsid w:val="0014244B"/>
    <w:rsid w:val="00142FEA"/>
    <w:rsid w:val="001453E7"/>
    <w:rsid w:val="00145419"/>
    <w:rsid w:val="00145486"/>
    <w:rsid w:val="00152510"/>
    <w:rsid w:val="001566AE"/>
    <w:rsid w:val="001751F7"/>
    <w:rsid w:val="00193445"/>
    <w:rsid w:val="001961CD"/>
    <w:rsid w:val="001A06AF"/>
    <w:rsid w:val="001A125E"/>
    <w:rsid w:val="001A43B1"/>
    <w:rsid w:val="001A71BB"/>
    <w:rsid w:val="001B0682"/>
    <w:rsid w:val="001B0CC8"/>
    <w:rsid w:val="001B29D6"/>
    <w:rsid w:val="001B6670"/>
    <w:rsid w:val="001D5887"/>
    <w:rsid w:val="001E1C5C"/>
    <w:rsid w:val="001E2720"/>
    <w:rsid w:val="001E3835"/>
    <w:rsid w:val="001E6DAD"/>
    <w:rsid w:val="001E71D7"/>
    <w:rsid w:val="001F1221"/>
    <w:rsid w:val="001F4930"/>
    <w:rsid w:val="001F6801"/>
    <w:rsid w:val="002005F5"/>
    <w:rsid w:val="0020294A"/>
    <w:rsid w:val="002227C7"/>
    <w:rsid w:val="002233F8"/>
    <w:rsid w:val="00233CA4"/>
    <w:rsid w:val="00241CB8"/>
    <w:rsid w:val="00245119"/>
    <w:rsid w:val="00250514"/>
    <w:rsid w:val="00250FEF"/>
    <w:rsid w:val="00252596"/>
    <w:rsid w:val="0025506C"/>
    <w:rsid w:val="0026498D"/>
    <w:rsid w:val="00264B6B"/>
    <w:rsid w:val="00270347"/>
    <w:rsid w:val="0027195D"/>
    <w:rsid w:val="002738DA"/>
    <w:rsid w:val="00282789"/>
    <w:rsid w:val="00290DF5"/>
    <w:rsid w:val="00292645"/>
    <w:rsid w:val="0029583F"/>
    <w:rsid w:val="002A517A"/>
    <w:rsid w:val="002B01E4"/>
    <w:rsid w:val="002B1F59"/>
    <w:rsid w:val="002B2ECC"/>
    <w:rsid w:val="002C5AFA"/>
    <w:rsid w:val="002D26C4"/>
    <w:rsid w:val="002D2776"/>
    <w:rsid w:val="002D4173"/>
    <w:rsid w:val="002F069E"/>
    <w:rsid w:val="002F2289"/>
    <w:rsid w:val="002F2EB2"/>
    <w:rsid w:val="003014AD"/>
    <w:rsid w:val="00301545"/>
    <w:rsid w:val="00303FAD"/>
    <w:rsid w:val="003057B1"/>
    <w:rsid w:val="00307501"/>
    <w:rsid w:val="00317850"/>
    <w:rsid w:val="00321DDC"/>
    <w:rsid w:val="0032775A"/>
    <w:rsid w:val="0033342D"/>
    <w:rsid w:val="003342CD"/>
    <w:rsid w:val="00336D12"/>
    <w:rsid w:val="0034235E"/>
    <w:rsid w:val="0035532C"/>
    <w:rsid w:val="0035608A"/>
    <w:rsid w:val="00356296"/>
    <w:rsid w:val="00357671"/>
    <w:rsid w:val="00364D36"/>
    <w:rsid w:val="00373175"/>
    <w:rsid w:val="0037572A"/>
    <w:rsid w:val="00376CCC"/>
    <w:rsid w:val="0038080D"/>
    <w:rsid w:val="00380C87"/>
    <w:rsid w:val="0038113B"/>
    <w:rsid w:val="00390853"/>
    <w:rsid w:val="00392395"/>
    <w:rsid w:val="003936B1"/>
    <w:rsid w:val="003944CF"/>
    <w:rsid w:val="003A0388"/>
    <w:rsid w:val="003A1ABD"/>
    <w:rsid w:val="003A1DFD"/>
    <w:rsid w:val="003A4C22"/>
    <w:rsid w:val="003B0C9A"/>
    <w:rsid w:val="003B1CA3"/>
    <w:rsid w:val="003B36B1"/>
    <w:rsid w:val="003B44F3"/>
    <w:rsid w:val="003C3338"/>
    <w:rsid w:val="003C6244"/>
    <w:rsid w:val="003D0DD2"/>
    <w:rsid w:val="003D544B"/>
    <w:rsid w:val="003D7001"/>
    <w:rsid w:val="003E2AF3"/>
    <w:rsid w:val="003E6247"/>
    <w:rsid w:val="003F0ECA"/>
    <w:rsid w:val="003F4297"/>
    <w:rsid w:val="003F43E0"/>
    <w:rsid w:val="003F5DAE"/>
    <w:rsid w:val="003F5F3D"/>
    <w:rsid w:val="003F6242"/>
    <w:rsid w:val="003F7CA2"/>
    <w:rsid w:val="00402CC1"/>
    <w:rsid w:val="004052DD"/>
    <w:rsid w:val="004128EE"/>
    <w:rsid w:val="00426D77"/>
    <w:rsid w:val="00427C7D"/>
    <w:rsid w:val="00431CB0"/>
    <w:rsid w:val="00451584"/>
    <w:rsid w:val="00457468"/>
    <w:rsid w:val="0046042C"/>
    <w:rsid w:val="00467BE8"/>
    <w:rsid w:val="00477B33"/>
    <w:rsid w:val="0048106F"/>
    <w:rsid w:val="0048126B"/>
    <w:rsid w:val="00481791"/>
    <w:rsid w:val="004825CE"/>
    <w:rsid w:val="004836A6"/>
    <w:rsid w:val="00486C8D"/>
    <w:rsid w:val="00492EF4"/>
    <w:rsid w:val="004947C9"/>
    <w:rsid w:val="00495781"/>
    <w:rsid w:val="00497365"/>
    <w:rsid w:val="004A102F"/>
    <w:rsid w:val="004A1B6A"/>
    <w:rsid w:val="004A7556"/>
    <w:rsid w:val="004B0BF6"/>
    <w:rsid w:val="004C1EDF"/>
    <w:rsid w:val="004C49F3"/>
    <w:rsid w:val="004C6B2D"/>
    <w:rsid w:val="004C6D89"/>
    <w:rsid w:val="004E0760"/>
    <w:rsid w:val="004E1D90"/>
    <w:rsid w:val="004E1EAE"/>
    <w:rsid w:val="004F54BF"/>
    <w:rsid w:val="00500BEF"/>
    <w:rsid w:val="0050103C"/>
    <w:rsid w:val="005041C6"/>
    <w:rsid w:val="00504C8B"/>
    <w:rsid w:val="00506EF6"/>
    <w:rsid w:val="005153AC"/>
    <w:rsid w:val="005160AB"/>
    <w:rsid w:val="00517BD6"/>
    <w:rsid w:val="00523CD9"/>
    <w:rsid w:val="00534208"/>
    <w:rsid w:val="00534DCB"/>
    <w:rsid w:val="00540C55"/>
    <w:rsid w:val="00542E5C"/>
    <w:rsid w:val="00551881"/>
    <w:rsid w:val="005528F6"/>
    <w:rsid w:val="00567404"/>
    <w:rsid w:val="00570590"/>
    <w:rsid w:val="0058055C"/>
    <w:rsid w:val="0058578F"/>
    <w:rsid w:val="00586A35"/>
    <w:rsid w:val="005927BE"/>
    <w:rsid w:val="00596082"/>
    <w:rsid w:val="00596F2A"/>
    <w:rsid w:val="005A4695"/>
    <w:rsid w:val="005B2ED3"/>
    <w:rsid w:val="005B493F"/>
    <w:rsid w:val="005C3D72"/>
    <w:rsid w:val="005C5E36"/>
    <w:rsid w:val="005D0695"/>
    <w:rsid w:val="005D0CCE"/>
    <w:rsid w:val="005D7E6E"/>
    <w:rsid w:val="005E1C7D"/>
    <w:rsid w:val="005E22A3"/>
    <w:rsid w:val="005E587D"/>
    <w:rsid w:val="005F1ED7"/>
    <w:rsid w:val="005F30FF"/>
    <w:rsid w:val="005F66BB"/>
    <w:rsid w:val="00601FAA"/>
    <w:rsid w:val="00604C3C"/>
    <w:rsid w:val="00607A60"/>
    <w:rsid w:val="0061273A"/>
    <w:rsid w:val="00612C56"/>
    <w:rsid w:val="00612E4E"/>
    <w:rsid w:val="00614BC6"/>
    <w:rsid w:val="00620B78"/>
    <w:rsid w:val="006249EA"/>
    <w:rsid w:val="006317A6"/>
    <w:rsid w:val="0063608B"/>
    <w:rsid w:val="00637437"/>
    <w:rsid w:val="006415EE"/>
    <w:rsid w:val="00644AC8"/>
    <w:rsid w:val="00650463"/>
    <w:rsid w:val="006514CD"/>
    <w:rsid w:val="0065275A"/>
    <w:rsid w:val="00654D92"/>
    <w:rsid w:val="00660A05"/>
    <w:rsid w:val="00665886"/>
    <w:rsid w:val="00670649"/>
    <w:rsid w:val="00675128"/>
    <w:rsid w:val="00684DAA"/>
    <w:rsid w:val="0069472B"/>
    <w:rsid w:val="00694749"/>
    <w:rsid w:val="006978B2"/>
    <w:rsid w:val="006A22F6"/>
    <w:rsid w:val="006A29E8"/>
    <w:rsid w:val="006C4BE3"/>
    <w:rsid w:val="006C6F51"/>
    <w:rsid w:val="006D0E9B"/>
    <w:rsid w:val="006D2239"/>
    <w:rsid w:val="006E0D12"/>
    <w:rsid w:val="006E4407"/>
    <w:rsid w:val="006E7653"/>
    <w:rsid w:val="006F050A"/>
    <w:rsid w:val="006F1317"/>
    <w:rsid w:val="006F1681"/>
    <w:rsid w:val="006F3814"/>
    <w:rsid w:val="00701FA6"/>
    <w:rsid w:val="0070306F"/>
    <w:rsid w:val="0070473B"/>
    <w:rsid w:val="0070531E"/>
    <w:rsid w:val="00717FB2"/>
    <w:rsid w:val="007249CB"/>
    <w:rsid w:val="00727914"/>
    <w:rsid w:val="00727EBD"/>
    <w:rsid w:val="00732243"/>
    <w:rsid w:val="00732D22"/>
    <w:rsid w:val="00733C2E"/>
    <w:rsid w:val="00743328"/>
    <w:rsid w:val="007451FF"/>
    <w:rsid w:val="00745373"/>
    <w:rsid w:val="00747E69"/>
    <w:rsid w:val="00751EC1"/>
    <w:rsid w:val="00752225"/>
    <w:rsid w:val="00753548"/>
    <w:rsid w:val="0075648A"/>
    <w:rsid w:val="007628A6"/>
    <w:rsid w:val="00764059"/>
    <w:rsid w:val="007647B0"/>
    <w:rsid w:val="00765265"/>
    <w:rsid w:val="007725D6"/>
    <w:rsid w:val="007800CE"/>
    <w:rsid w:val="00780227"/>
    <w:rsid w:val="00780E1A"/>
    <w:rsid w:val="00793451"/>
    <w:rsid w:val="00793808"/>
    <w:rsid w:val="0079682F"/>
    <w:rsid w:val="00797083"/>
    <w:rsid w:val="00797D60"/>
    <w:rsid w:val="007A3F4E"/>
    <w:rsid w:val="007A481F"/>
    <w:rsid w:val="007A502C"/>
    <w:rsid w:val="007A5439"/>
    <w:rsid w:val="007A579F"/>
    <w:rsid w:val="007C0899"/>
    <w:rsid w:val="007C486B"/>
    <w:rsid w:val="007C57E7"/>
    <w:rsid w:val="007D3C28"/>
    <w:rsid w:val="007D6147"/>
    <w:rsid w:val="007E0B4F"/>
    <w:rsid w:val="007E7648"/>
    <w:rsid w:val="007F2D1D"/>
    <w:rsid w:val="007F54B6"/>
    <w:rsid w:val="00802E06"/>
    <w:rsid w:val="008051C3"/>
    <w:rsid w:val="00810CE2"/>
    <w:rsid w:val="008150D4"/>
    <w:rsid w:val="00824131"/>
    <w:rsid w:val="008313F7"/>
    <w:rsid w:val="0083735E"/>
    <w:rsid w:val="00837CBF"/>
    <w:rsid w:val="00843705"/>
    <w:rsid w:val="00847A31"/>
    <w:rsid w:val="00850D0C"/>
    <w:rsid w:val="0085553A"/>
    <w:rsid w:val="008678D4"/>
    <w:rsid w:val="00871E83"/>
    <w:rsid w:val="0089066F"/>
    <w:rsid w:val="00891A1D"/>
    <w:rsid w:val="008949E1"/>
    <w:rsid w:val="008A31D9"/>
    <w:rsid w:val="008A665A"/>
    <w:rsid w:val="008B17D4"/>
    <w:rsid w:val="008B1EFD"/>
    <w:rsid w:val="008B710D"/>
    <w:rsid w:val="008C6E83"/>
    <w:rsid w:val="008C72C9"/>
    <w:rsid w:val="008D3C48"/>
    <w:rsid w:val="008D4A83"/>
    <w:rsid w:val="008D6610"/>
    <w:rsid w:val="008E079F"/>
    <w:rsid w:val="008E4FCD"/>
    <w:rsid w:val="008E5FB3"/>
    <w:rsid w:val="008F0595"/>
    <w:rsid w:val="008F6FB8"/>
    <w:rsid w:val="009010B7"/>
    <w:rsid w:val="009073E1"/>
    <w:rsid w:val="00910E13"/>
    <w:rsid w:val="009134E4"/>
    <w:rsid w:val="0092209C"/>
    <w:rsid w:val="00922D48"/>
    <w:rsid w:val="0092483F"/>
    <w:rsid w:val="009268B7"/>
    <w:rsid w:val="00926E45"/>
    <w:rsid w:val="0093039F"/>
    <w:rsid w:val="00931F2B"/>
    <w:rsid w:val="00932662"/>
    <w:rsid w:val="00934FE1"/>
    <w:rsid w:val="00936367"/>
    <w:rsid w:val="00936F8D"/>
    <w:rsid w:val="00937030"/>
    <w:rsid w:val="009407B5"/>
    <w:rsid w:val="0095071A"/>
    <w:rsid w:val="00951D38"/>
    <w:rsid w:val="00955704"/>
    <w:rsid w:val="00962503"/>
    <w:rsid w:val="00966299"/>
    <w:rsid w:val="009668DE"/>
    <w:rsid w:val="00976413"/>
    <w:rsid w:val="00982C4C"/>
    <w:rsid w:val="00985910"/>
    <w:rsid w:val="00986039"/>
    <w:rsid w:val="009923C7"/>
    <w:rsid w:val="00993630"/>
    <w:rsid w:val="009978A7"/>
    <w:rsid w:val="009A18E5"/>
    <w:rsid w:val="009B00DC"/>
    <w:rsid w:val="009B7559"/>
    <w:rsid w:val="009D1158"/>
    <w:rsid w:val="009D3C3B"/>
    <w:rsid w:val="009D46EA"/>
    <w:rsid w:val="009E56C5"/>
    <w:rsid w:val="009F2833"/>
    <w:rsid w:val="00A012F5"/>
    <w:rsid w:val="00A12291"/>
    <w:rsid w:val="00A1426C"/>
    <w:rsid w:val="00A15152"/>
    <w:rsid w:val="00A155F9"/>
    <w:rsid w:val="00A15B6F"/>
    <w:rsid w:val="00A164B7"/>
    <w:rsid w:val="00A21DEF"/>
    <w:rsid w:val="00A230D7"/>
    <w:rsid w:val="00A23BCC"/>
    <w:rsid w:val="00A319FD"/>
    <w:rsid w:val="00A44922"/>
    <w:rsid w:val="00A462C6"/>
    <w:rsid w:val="00A55023"/>
    <w:rsid w:val="00A669B0"/>
    <w:rsid w:val="00A72654"/>
    <w:rsid w:val="00A739CB"/>
    <w:rsid w:val="00A75047"/>
    <w:rsid w:val="00A8507F"/>
    <w:rsid w:val="00A8729A"/>
    <w:rsid w:val="00A91E16"/>
    <w:rsid w:val="00A92C71"/>
    <w:rsid w:val="00A93CD7"/>
    <w:rsid w:val="00A95518"/>
    <w:rsid w:val="00A95A01"/>
    <w:rsid w:val="00AA10C4"/>
    <w:rsid w:val="00AA57D8"/>
    <w:rsid w:val="00AA5BF1"/>
    <w:rsid w:val="00AA6E2B"/>
    <w:rsid w:val="00AB0733"/>
    <w:rsid w:val="00AB21AA"/>
    <w:rsid w:val="00AB2327"/>
    <w:rsid w:val="00AC0DB7"/>
    <w:rsid w:val="00AC2A6F"/>
    <w:rsid w:val="00AC3AB7"/>
    <w:rsid w:val="00AC4630"/>
    <w:rsid w:val="00AD0294"/>
    <w:rsid w:val="00AD2144"/>
    <w:rsid w:val="00AD3030"/>
    <w:rsid w:val="00AD4A7D"/>
    <w:rsid w:val="00AE1E64"/>
    <w:rsid w:val="00B071AE"/>
    <w:rsid w:val="00B13E4F"/>
    <w:rsid w:val="00B14E51"/>
    <w:rsid w:val="00B1568C"/>
    <w:rsid w:val="00B15A21"/>
    <w:rsid w:val="00B1638F"/>
    <w:rsid w:val="00B25737"/>
    <w:rsid w:val="00B33269"/>
    <w:rsid w:val="00B350C9"/>
    <w:rsid w:val="00B3715C"/>
    <w:rsid w:val="00B4052C"/>
    <w:rsid w:val="00B41CB4"/>
    <w:rsid w:val="00B43D73"/>
    <w:rsid w:val="00B46551"/>
    <w:rsid w:val="00B51DB5"/>
    <w:rsid w:val="00B57F07"/>
    <w:rsid w:val="00B61445"/>
    <w:rsid w:val="00B61BFF"/>
    <w:rsid w:val="00B61DDD"/>
    <w:rsid w:val="00B64DD4"/>
    <w:rsid w:val="00B64F13"/>
    <w:rsid w:val="00B73DEA"/>
    <w:rsid w:val="00B768D9"/>
    <w:rsid w:val="00B94D3B"/>
    <w:rsid w:val="00BA00DF"/>
    <w:rsid w:val="00BA5432"/>
    <w:rsid w:val="00BA7DD8"/>
    <w:rsid w:val="00BB333E"/>
    <w:rsid w:val="00BC597C"/>
    <w:rsid w:val="00BC5BDA"/>
    <w:rsid w:val="00BD304D"/>
    <w:rsid w:val="00BD61E5"/>
    <w:rsid w:val="00BD793B"/>
    <w:rsid w:val="00BE7F58"/>
    <w:rsid w:val="00BF3D6B"/>
    <w:rsid w:val="00BF5CA9"/>
    <w:rsid w:val="00C03DCA"/>
    <w:rsid w:val="00C06212"/>
    <w:rsid w:val="00C1142C"/>
    <w:rsid w:val="00C14A4F"/>
    <w:rsid w:val="00C3050E"/>
    <w:rsid w:val="00C32613"/>
    <w:rsid w:val="00C34E46"/>
    <w:rsid w:val="00C41AE1"/>
    <w:rsid w:val="00C4538D"/>
    <w:rsid w:val="00C461FF"/>
    <w:rsid w:val="00C50274"/>
    <w:rsid w:val="00C5423E"/>
    <w:rsid w:val="00C67394"/>
    <w:rsid w:val="00C72FAB"/>
    <w:rsid w:val="00C822AF"/>
    <w:rsid w:val="00C90428"/>
    <w:rsid w:val="00C9472A"/>
    <w:rsid w:val="00C95C6E"/>
    <w:rsid w:val="00C96C07"/>
    <w:rsid w:val="00CA17C5"/>
    <w:rsid w:val="00CB6709"/>
    <w:rsid w:val="00CC2FE0"/>
    <w:rsid w:val="00CC4F9D"/>
    <w:rsid w:val="00CC6B9A"/>
    <w:rsid w:val="00CD4663"/>
    <w:rsid w:val="00CE752A"/>
    <w:rsid w:val="00CF2B1E"/>
    <w:rsid w:val="00CF39D4"/>
    <w:rsid w:val="00CF61F7"/>
    <w:rsid w:val="00D03D7A"/>
    <w:rsid w:val="00D04103"/>
    <w:rsid w:val="00D24AA4"/>
    <w:rsid w:val="00D25041"/>
    <w:rsid w:val="00D31EBA"/>
    <w:rsid w:val="00D341FA"/>
    <w:rsid w:val="00D343FA"/>
    <w:rsid w:val="00D34435"/>
    <w:rsid w:val="00D4164C"/>
    <w:rsid w:val="00D46B12"/>
    <w:rsid w:val="00D47BCC"/>
    <w:rsid w:val="00D63115"/>
    <w:rsid w:val="00D63559"/>
    <w:rsid w:val="00D658B3"/>
    <w:rsid w:val="00D70EDE"/>
    <w:rsid w:val="00D9290D"/>
    <w:rsid w:val="00DA5BB2"/>
    <w:rsid w:val="00DB64E4"/>
    <w:rsid w:val="00DC020A"/>
    <w:rsid w:val="00DC112E"/>
    <w:rsid w:val="00DC1C49"/>
    <w:rsid w:val="00DC4B20"/>
    <w:rsid w:val="00DC4FC9"/>
    <w:rsid w:val="00DD476E"/>
    <w:rsid w:val="00DD5335"/>
    <w:rsid w:val="00DF0E97"/>
    <w:rsid w:val="00DF30CB"/>
    <w:rsid w:val="00E016B0"/>
    <w:rsid w:val="00E04496"/>
    <w:rsid w:val="00E13CDC"/>
    <w:rsid w:val="00E1558C"/>
    <w:rsid w:val="00E15D9D"/>
    <w:rsid w:val="00E2212F"/>
    <w:rsid w:val="00E238F9"/>
    <w:rsid w:val="00E251D2"/>
    <w:rsid w:val="00E270D5"/>
    <w:rsid w:val="00E27659"/>
    <w:rsid w:val="00E320C3"/>
    <w:rsid w:val="00E32DAD"/>
    <w:rsid w:val="00E36BC9"/>
    <w:rsid w:val="00E45564"/>
    <w:rsid w:val="00E51B27"/>
    <w:rsid w:val="00E61AD2"/>
    <w:rsid w:val="00E71D5C"/>
    <w:rsid w:val="00E83192"/>
    <w:rsid w:val="00E834D5"/>
    <w:rsid w:val="00E86E0C"/>
    <w:rsid w:val="00E87D4B"/>
    <w:rsid w:val="00E87E12"/>
    <w:rsid w:val="00E943FF"/>
    <w:rsid w:val="00E95A64"/>
    <w:rsid w:val="00EA18AE"/>
    <w:rsid w:val="00EA33FF"/>
    <w:rsid w:val="00EB0977"/>
    <w:rsid w:val="00EB13C5"/>
    <w:rsid w:val="00EB2E12"/>
    <w:rsid w:val="00EB3F7D"/>
    <w:rsid w:val="00EB49FA"/>
    <w:rsid w:val="00EB5854"/>
    <w:rsid w:val="00EC0689"/>
    <w:rsid w:val="00EC4D39"/>
    <w:rsid w:val="00EC5E10"/>
    <w:rsid w:val="00EE0080"/>
    <w:rsid w:val="00EF03F0"/>
    <w:rsid w:val="00EF10C4"/>
    <w:rsid w:val="00F06E88"/>
    <w:rsid w:val="00F07F37"/>
    <w:rsid w:val="00F13DDE"/>
    <w:rsid w:val="00F15F9C"/>
    <w:rsid w:val="00F220D0"/>
    <w:rsid w:val="00F2664D"/>
    <w:rsid w:val="00F30418"/>
    <w:rsid w:val="00F307F6"/>
    <w:rsid w:val="00F31170"/>
    <w:rsid w:val="00F3215E"/>
    <w:rsid w:val="00F3231F"/>
    <w:rsid w:val="00F33926"/>
    <w:rsid w:val="00F41CC2"/>
    <w:rsid w:val="00F47F1E"/>
    <w:rsid w:val="00F52D73"/>
    <w:rsid w:val="00F65834"/>
    <w:rsid w:val="00F66B6F"/>
    <w:rsid w:val="00F72B4D"/>
    <w:rsid w:val="00F74DA3"/>
    <w:rsid w:val="00F8150F"/>
    <w:rsid w:val="00F91DFA"/>
    <w:rsid w:val="00F95288"/>
    <w:rsid w:val="00F95B40"/>
    <w:rsid w:val="00F9791B"/>
    <w:rsid w:val="00FA313D"/>
    <w:rsid w:val="00FB2AFC"/>
    <w:rsid w:val="00FB31D3"/>
    <w:rsid w:val="00FB7A39"/>
    <w:rsid w:val="00FC0E1D"/>
    <w:rsid w:val="00FC53DA"/>
    <w:rsid w:val="00FD16A9"/>
    <w:rsid w:val="00FD6806"/>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8ACCE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3E2AF3"/>
    <w:pPr>
      <w:numPr>
        <w:numId w:val="35"/>
      </w:numPr>
      <w:shd w:val="clear" w:color="auto" w:fill="FFFFFF"/>
      <w:spacing w:before="100" w:beforeAutospacing="1" w:after="100" w:afterAutospacing="1"/>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3F43E0"/>
    <w:pPr>
      <w:tabs>
        <w:tab w:val="left" w:pos="2880"/>
      </w:tabs>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3F43E0"/>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6415EE"/>
    <w:pPr>
      <w:numPr>
        <w:numId w:val="36"/>
      </w:num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3F43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5584776">
      <w:bodyDiv w:val="1"/>
      <w:marLeft w:val="0"/>
      <w:marRight w:val="0"/>
      <w:marTop w:val="0"/>
      <w:marBottom w:val="0"/>
      <w:divBdr>
        <w:top w:val="none" w:sz="0" w:space="0" w:color="auto"/>
        <w:left w:val="none" w:sz="0" w:space="0" w:color="auto"/>
        <w:bottom w:val="none" w:sz="0" w:space="0" w:color="auto"/>
        <w:right w:val="none" w:sz="0" w:space="0" w:color="auto"/>
      </w:divBdr>
      <w:divsChild>
        <w:div w:id="151675731">
          <w:marLeft w:val="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8324688">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1649688">
      <w:bodyDiv w:val="1"/>
      <w:marLeft w:val="0"/>
      <w:marRight w:val="0"/>
      <w:marTop w:val="0"/>
      <w:marBottom w:val="0"/>
      <w:divBdr>
        <w:top w:val="none" w:sz="0" w:space="0" w:color="auto"/>
        <w:left w:val="none" w:sz="0" w:space="0" w:color="auto"/>
        <w:bottom w:val="none" w:sz="0" w:space="0" w:color="auto"/>
        <w:right w:val="none" w:sz="0" w:space="0" w:color="auto"/>
      </w:divBdr>
      <w:divsChild>
        <w:div w:id="1783838603">
          <w:marLeft w:val="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5485048">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8675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doc.arcgis.com/en/arcgis-online/reference/search.htm"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ct:contentTypeSchema xmlns:ct="http://schemas.microsoft.com/office/2006/metadata/contentType" xmlns:ma="http://schemas.microsoft.com/office/2006/metadata/properties/metaAttributes" ct:_="" ma:_="" ma:contentTypeName="Document" ma:contentTypeID="0x0101008CD36FA2FCF9784CADC7BF247BF3BC42" ma:contentTypeVersion="0" ma:contentTypeDescription="Create a new document." ma:contentTypeScope="" ma:versionID="9ea043b15973835a63c7c5dbbac52058">
  <xsd:schema xmlns:xsd="http://www.w3.org/2001/XMLSchema" xmlns:xs="http://www.w3.org/2001/XMLSchema" xmlns:p="http://schemas.microsoft.com/office/2006/metadata/properties" targetNamespace="http://schemas.microsoft.com/office/2006/metadata/properties" ma:root="true" ma:fieldsID="9a706c268032e33964fc7b68b0134c4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8D217-67C9-4D00-A988-BC5CD6B0AB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BF2FDDB-79C9-461D-8E0F-C504F0FAB704}">
  <ds:schemaRefs>
    <ds:schemaRef ds:uri="http://schemas.microsoft.com/sharepoint/v3/contenttype/forms"/>
  </ds:schemaRefs>
</ds:datastoreItem>
</file>

<file path=customXml/itemProps4.xml><?xml version="1.0" encoding="utf-8"?>
<ds:datastoreItem xmlns:ds="http://schemas.openxmlformats.org/officeDocument/2006/customXml" ds:itemID="{705C914F-6427-4248-B740-A47598A7548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1E21F03-4F97-4092-A986-6B01D967F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3</TotalTime>
  <Pages>9</Pages>
  <Words>3652</Words>
  <Characters>20821</Characters>
  <Application>Microsoft Office Word</Application>
  <DocSecurity>0</DocSecurity>
  <Lines>173</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24425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Nirbhay Pherwani</cp:lastModifiedBy>
  <cp:revision>3</cp:revision>
  <cp:lastPrinted>2020-03-01T23:30:00Z</cp:lastPrinted>
  <dcterms:created xsi:type="dcterms:W3CDTF">2020-03-02T02:08:00Z</dcterms:created>
  <dcterms:modified xsi:type="dcterms:W3CDTF">2020-03-02T02:10:00Z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0x0101008CD36FA2FCF9784CADC7BF247BF3BC42</vt:lpwstr>
  </property>
</Properties>
</file>