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44"/>
          <w:szCs w:val="44"/>
        </w:rPr>
        <w:t xml:space="preserve">Minneapolis Values-Aligned Restaurants &amp; Bars</w:t>
      </w:r>
    </w:p>
    <w:p>
      <w:r>
        <w:rPr>
          <w:rFonts w:ascii="Arial" w:cs="Arial" w:eastAsia="Arial" w:hAnsi="Arial"/>
          <w:i/>
          <w:iCs/>
          <w:color w:val="555555"/>
          <w:sz w:val="20"/>
          <w:szCs w:val="20"/>
        </w:rPr>
        <w:t xml:space="preserve">A research guide to establishments supporting: Black Owned · LGBT+ Friendly · Women Owned · Eco-Friendly · Immigrant/Anti-ICE · POC Owned · Worker/Union Friendly · Locally Sourced</w:t>
      </w:r>
    </w:p>
    <w:p>
      <w:r>
        <w:t xml:space="preserve"/>
      </w:r>
    </w:p>
    <w:p>
      <w:r>
        <w:rPr>
          <w:rFonts w:ascii="Arial" w:cs="Arial" w:eastAsia="Arial" w:hAnsi="Arial"/>
          <w:b/>
          <w:bCs/>
          <w:color w:val="1F4E79"/>
          <w:sz w:val="26"/>
          <w:szCs w:val="26"/>
        </w:rPr>
        <w:t xml:space="preserve">How to Use This Guide</w:t>
      </w:r>
    </w:p>
    <w:p>
      <w:r>
        <w:rPr>
          <w:rFonts w:ascii="Arial" w:cs="Arial" w:eastAsia="Arial" w:hAnsi="Arial"/>
          <w:sz w:val="22"/>
          <w:szCs w:val="22"/>
        </w:rPr>
        <w:t xml:space="preserve">This document compiles restaurants and bars in Minneapolis that have publicly demonstrated alignment with progressive values. Sources include Meet Minneapolis, MSP Magazine, BuyBlack.org, the Beyond Beurre Blanc Substack Solidarity List (Jan 2026), Racket MN, MinnPost, and others. Tags reflect documented public statements or ownership verified through these sources.</w:t>
      </w:r>
    </w:p>
    <w:p>
      <w:r>
        <w:t xml:space="preserve"/>
      </w:r>
    </w:p>
    <w:p>
      <w:r>
        <w:rPr>
          <w:rFonts w:ascii="Arial" w:cs="Arial" w:eastAsia="Arial" w:hAnsi="Arial"/>
          <w:b/>
          <w:bCs/>
          <w:sz w:val="20"/>
          <w:szCs w:val="20"/>
        </w:rPr>
        <w:t xml:space="preserve">Color Key: </w:t>
      </w:r>
      <w:r>
        <w:rPr>
          <w:rFonts w:ascii="Arial" w:cs="Arial" w:eastAsia="Arial" w:hAnsi="Arial"/>
          <w:b/>
          <w:bCs/>
          <w:color w:val="4A235A"/>
          <w:sz w:val="18"/>
          <w:szCs w:val="18"/>
        </w:rPr>
        <w:t xml:space="preserve">[Black Owned]  </w:t>
      </w:r>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r>
        <w:rPr>
          <w:rFonts w:ascii="Arial" w:cs="Arial" w:eastAsia="Arial" w:hAnsi="Arial"/>
          <w:b/>
          <w:bCs/>
          <w:color w:val="1A5276"/>
          <w:sz w:val="18"/>
          <w:szCs w:val="18"/>
        </w:rPr>
        <w:t xml:space="preserve">[LGBT+ Owned/Friendly]  </w:t>
      </w:r>
      <w:r>
        <w:rPr>
          <w:rFonts w:ascii="Arial" w:cs="Arial" w:eastAsia="Arial" w:hAnsi="Arial"/>
          <w:b/>
          <w:bCs/>
          <w:color w:val="145A32"/>
          <w:sz w:val="18"/>
          <w:szCs w:val="18"/>
        </w:rPr>
        <w:t xml:space="preserve">[Immigrant Friendly / Anti-ICE]  </w:t>
      </w:r>
      <w:r>
        <w:rPr>
          <w:rFonts w:ascii="Arial" w:cs="Arial" w:eastAsia="Arial" w:hAnsi="Arial"/>
          <w:b/>
          <w:bCs/>
          <w:color w:val="1E8449"/>
          <w:sz w:val="18"/>
          <w:szCs w:val="18"/>
        </w:rPr>
        <w:t xml:space="preserve">[Eco-Friendly / Farm-to-Table]  </w:t>
      </w:r>
      <w:r>
        <w:rPr>
          <w:rFonts w:ascii="Arial" w:cs="Arial" w:eastAsia="Arial" w:hAnsi="Arial"/>
          <w:b/>
          <w:bCs/>
          <w:color w:val="6E2FBF"/>
          <w:sz w:val="18"/>
          <w:szCs w:val="18"/>
        </w:rPr>
        <w:t xml:space="preserve">[Worker Owned / Union]  </w:t>
      </w:r>
    </w:p>
    <w:p>
      <w:r>
        <w:t xml:space="preserve"/>
      </w:r>
    </w:p>
    <w:tbl>
      <w:tblPr>
        <w:tblW w:type="dxa" w:w="13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1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Restaurant / Bar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Soul Bowl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Build-your-own soul food bowls, no pork, vegetarian/vegan options. Founded by Chef Gerard &amp; Brittney Klass. National expansion underway.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BlackPulse HQ</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Pimento Jamaican Kitchen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Jamaican cuisine, multiple locations. Founder Tomme Beevas known for social justice work. Publicly posted anti-ICE solidarity.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Trio Plant-Based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Minneapolis's first Black-owned vegan restaurant on W. Lake St. Founded after Philando Castile's death as community healing.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Afro Deli &amp; Grill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Somali-owned social enterprise. African/Mediterranean/American fusion, Halal. Partners with Kitchen Coalition for community meals.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afrodeli.com / 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The Camden Social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Minneapolis neighborhood bar/lounge. Cocktails, food, cigars, jazz brunch. Owned by Soul Bowl &amp; Allure Cigars teams.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BuyBlack.org / 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Klassics Kitchen + Cocktails / C.R.E.A.M.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 District. Soul Bowl-affiliated. Publicly posted anti-ICE solidarity.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Cobble Social House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Loop lounge/speakeasy owned by siblings Joe &amp; Veronica Clark. California-French fusion small bites.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Dario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Loop handmade pasta restaurant by Black owners Joe Rolle and Stephen Rowe (founding member of Marvel Bar).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BuyBlack.org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StepCHLD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Casual fusion burgers/American cuisine by Kamal Mohamed, who also owns Parcelle Organics &amp; Ava.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BuyBlack.org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Parcelle Organics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All-organic, no seed oils, pesticide/herbicide-free. Chef Kamal Mohamed.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BuyBlack.org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Breakfast Bar of Minnesota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Warehouse District. Southern-inspired all-day breakfast. Owner Marcus Williams, former NFL player.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Meseret's Ethiopian Restaurant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Ethiopian cuisine, vegetarian-friendly Sunday buffet.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Smoke in the Pit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Ave BBQ, catfish, chicken counter service. Neighborhood staple.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Tender Lovin' Chix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235A"/>
                <w:sz w:val="18"/>
                <w:szCs w:val="18"/>
              </w:rPr>
              <w:t xml:space="preserve">[Black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Lyn-Lake 'Blackenese' fusion fried chicken. Actively supported during ICE crisis per MSP Mag.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The Saloon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LGBTQ+ community hub since 1977. Dance, drag shows, karaoke. Owned by John Moore &amp; Jim Anderson.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19 Bar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Oldest continually running gay-owned bar in the US (1952). Loring Park. Cash only, pool, jukebox.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Wikipedia / 300Clifton.com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Eagle MPLS (EagleBOLTbar)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Gay bar/grill, East Town. Dog-friendly patio, pub food, brunch. All genders/identities welcome.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eaglempls.com / TravelGay.com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Lush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shows, dance nights, drag brunch. Major queer nightlife spot.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Lex Knowledge 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Gay 90's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Multi-floor gay nightclub. Drag shows, karaoke, dance floors. Downtown Minneapolis institution.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Lex Knowledge 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First Avenue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Legendary independently owned music venue, LGBTQ+-owned by Dayna Frank. Actively promotes Pride/marriage equality.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 Bar of Their Own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Publicly posted anti-ICE solidarity statement.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Modern Times Cafe / Post Modern Times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Became a free/donation-based restaurant during ICE occupation. Owner Dylan Alverson converted to mutual aid hub.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 / King5 / W. Kamau Bell Substack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Pow Wow Grounds Coffee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Native-owned coffee shop on Franklin Ave. Served as ICE patrol HQ, free coffee/soup for organizers.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Hola Arepa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Latin-style sandwiches, women-owned by Christina Nguyen (2024 James Beard Best Chef Midwest). Publicly posted solidarity.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 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Hai Hai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Vietnamese street food by James Beard winner Christina Nguyen. Esquire Top 20.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 Wanderlog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Owamni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1E8449"/>
                <w:sz w:val="18"/>
                <w:szCs w:val="18"/>
              </w:rPr>
              <w:t xml:space="preserve">[Eco-Friendly / Farm-to-Table]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Award-winning Indigenous restaurant by Sean Sherman. Decolonized cuisine, local/seasonal. Publicly posted solidarity.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 Star Tribune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Moona Moono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Uptown cafe used as donation/volunteer hub during ICE 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Nightingale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Women-owned by Carrie McCabe Johnston. Popular cocktail/dinner spot.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 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Wrecktangle Pizza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600 frozen pizzas + essentials to families during ICE raids. Faced ICE agents at their door.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 (Feb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Alma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Upscale restaurant. Publicly posted anti-ICE grid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Bauhaus Brew Labs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Brewery. Publicly posted solidarity.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Northbound Smokehouse Brewpub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Minneapolis brewpub.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 (Jan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Picnic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Linden Hills. Buying meals for teachers, organizers, families in need. Volunteer meal delivery program.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 / 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Workhorse Coffee Bar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ice' cold brew proceeds donated to Mercado Central fundraiser.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Mercado Central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Lake St Latino business cooperative (35 family vendors) since 1997. Severely impacted by ICE; community fundraising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 / Star Tribune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Little Tijuana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Solidarity post. Immigrant-serving neighborhood restaurant.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 Doña Cervecería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7B241C"/>
                <w:sz w:val="18"/>
                <w:szCs w:val="18"/>
              </w:rPr>
              <w:t xml:space="preserve">[Women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Latina-owned brewery.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Caphin (Càphin Minneapolis)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Vietnamese cafe by children of Vietnamese immigrants, Savio &amp; Jenny Nguyen. 2nd location converted to donation HQ.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MinnPost / 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Chimborazo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Ecuadorian restaurant.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Bichota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84212"/>
                <w:sz w:val="18"/>
                <w:szCs w:val="18"/>
              </w:rPr>
              <w:t xml:space="preserve">[POC Owned]  </w:t>
            </w:r>
            <w:r>
              <w:rPr>
                <w:rFonts w:ascii="Arial" w:cs="Arial" w:eastAsia="Arial" w:hAnsi="Arial"/>
                <w:b/>
                <w:bCs/>
                <w:color w:val="7B241C"/>
                <w:sz w:val="18"/>
                <w:szCs w:val="18"/>
              </w:rPr>
              <w:t xml:space="preserve">[Women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Latina-owned. Solidarity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Beyond Beurre Blanc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Tiny Diner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r>
              <w:rPr>
                <w:rFonts w:ascii="Arial" w:cs="Arial" w:eastAsia="Arial" w:hAnsi="Arial"/>
                <w:b/>
                <w:bCs/>
                <w:color w:val="7B241C"/>
                <w:sz w:val="18"/>
                <w:szCs w:val="18"/>
              </w:rPr>
              <w:t xml:space="preserve">[Women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Minneapolis. On-site edible garden, rainwater catchment, solar power. Produce grown on-site. Open spring-fall.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 / MN 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Birchwood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r>
              <w:rPr>
                <w:rFonts w:ascii="Arial" w:cs="Arial" w:eastAsia="Arial" w:hAnsi="Arial"/>
                <w:b/>
                <w:bCs/>
                <w:color w:val="7B241C"/>
                <w:sz w:val="18"/>
                <w:szCs w:val="18"/>
              </w:rPr>
              <w:t xml:space="preserve">[Women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years. 100% organic, locally sourced. Owner Tracy Singleton, deep farm relationships. Local food movement leader.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Discover the Cities / Counselor Realty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French Meadow Bakery &amp;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r>
              <w:rPr>
                <w:rFonts w:ascii="Arial" w:cs="Arial" w:eastAsia="Arial" w:hAnsi="Arial"/>
                <w:b/>
                <w:bCs/>
                <w:color w:val="7B241C"/>
                <w:sz w:val="18"/>
                <w:szCs w:val="18"/>
              </w:rPr>
              <w:t xml:space="preserve">[Women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organic-certified bakery in the US (1985). 12+ local farm relationships, farm-to-table since founding.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frenchmeadowcafe.com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Spoonriver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r>
              <w:rPr>
                <w:rFonts w:ascii="Arial" w:cs="Arial" w:eastAsia="Arial" w:hAnsi="Arial"/>
                <w:b/>
                <w:bCs/>
                <w:color w:val="7B241C"/>
                <w:sz w:val="18"/>
                <w:szCs w:val="18"/>
              </w:rPr>
              <w:t xml:space="preserve">[Women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 District. Owner Brenda Langton founded Mill City Farmers Market. Organic, locally grown. Alice Waters of Minneapolis.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Simplify Live Love / 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Wise Acre Eatery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Minneapolis. All produce/protein from owner Scott Endres's farm in Plato, MN. On-site farm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Andrew Zimmern / Counselor Realty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Brasa Premium Rotisserie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Locally sourced rotisserie. 600 E Hennepin Ave. Known for sustainable, local ingredient sourcing.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Andrew Zimmern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The Bachelor Farmer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Loop. Biodynamic wine, pasture-raised chickens, 100% MN wind energy. Rigorous local sourcing.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MN 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Pizzeria Lola / Young Joni / Hello Pizza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Beard-nominated Chef Ann Kim. Multiple acclaimed pizza restaurants.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 / Yes Way!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Diane's Place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Hmong breakfast/lunch by Diane Moua. 7 James Beard nominations. Opened 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Khâluna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Minneapolis Laotian cuisine by Ann Ahmed (James Beard nominee). Fair-trade Laos imports.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Glam Doll Donuts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1A5276"/>
                <w:sz w:val="18"/>
                <w:szCs w:val="18"/>
              </w:rPr>
              <w:t xml:space="preserve">[LGBT+ Owned/Friendly]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Queer-owned by Teresa Fox and Arwyn Birch. Creative donuts, donut/beer pairings.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Yes Way!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Hell's Kitchen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6E2FBF"/>
                <w:sz w:val="18"/>
                <w:szCs w:val="18"/>
              </w:rPr>
              <w:t xml:space="preserve">[Worker Owned / Union]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Downtown. Worker-owned since 2020 when owner Cynthia Gerdes transferred ownership to employees.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Meet Minneapolis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Bryant Lake Bowl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Kim Bartmann's retro bowling alley/bar with sustainable focus. 22kw solar array on roof.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MN Monthly / SALT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On's Kitchen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Thai restaurant widely considered one of the best in MN. Owner/chef 'On' Khumchaya.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Marla's Caribbean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784212"/>
                <w:sz w:val="18"/>
                <w:szCs w:val="18"/>
              </w:rPr>
              <w:t xml:space="preserve">[POC Owned]  </w:t>
            </w:r>
            <w:r>
              <w:rPr>
                <w:rFonts w:ascii="Arial" w:cs="Arial" w:eastAsia="Arial" w:hAnsi="Arial"/>
                <w:b/>
                <w:bCs/>
                <w:color w:val="145A32"/>
                <w:sz w:val="18"/>
                <w:szCs w:val="18"/>
              </w:rPr>
              <w:t xml:space="preserve">[Immigrant Friendly / Anti-ICE]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Chef Marla Jadoonanan from Trinidad. Curry channa, jerk chicken. Immigrant-owned restaurant on Eat Street.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MSP Mag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Rise Bagel 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241C"/>
                <w:sz w:val="18"/>
                <w:szCs w:val="18"/>
              </w:rPr>
              <w:t xml:space="preserve">[Women Owned]  </w:t>
            </w:r>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Loop. Sisters Jen and Kate Lloyd. Artisanal organic bagels.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Wanderlog / Yes Way! Travel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Seward Community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E2FBF"/>
                <w:sz w:val="18"/>
                <w:szCs w:val="18"/>
              </w:rPr>
              <w:t xml:space="preserve">[Worker Owned / Union]  </w:t>
            </w:r>
            <w:r>
              <w:rPr>
                <w:rFonts w:ascii="Arial" w:cs="Arial" w:eastAsia="Arial" w:hAnsi="Arial"/>
                <w:b/>
                <w:bCs/>
                <w:color w:val="1E8449"/>
                <w:sz w:val="18"/>
                <w:szCs w:val="18"/>
              </w:rPr>
              <w:t xml:space="preserve">[Eco-Friendly / Farm-to-Table]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Oldest worker-run restaurant in the US (1974). Seward neighborhood. Worker-owner collective, consensus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Wikipedia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Hard Times Café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E2FBF"/>
                <w:sz w:val="18"/>
                <w:szCs w:val="18"/>
              </w:rPr>
              <w:t xml:space="preserve">[Worker Owned / Union]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Worker-run cooperative. 1821 Riverside Ave. Part of Twin Cities cooperative ecosystem.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Wikipedia / Do It Green MN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Fair State Brewing Cooperative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E2FBF"/>
                <w:sz w:val="18"/>
                <w:szCs w:val="18"/>
              </w:rPr>
              <w:t xml:space="preserve">[Worker Owned / Union]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Unionized craft brewery (Unite Here Local 17). Named a major union win.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Indeed Brewing Company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E2FBF"/>
                <w:sz w:val="18"/>
                <w:szCs w:val="18"/>
              </w:rPr>
              <w:t xml:space="preserve">[Worker Owned / Union]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 Minneapolis. Unionized with Unite Here Local 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First Avenue (music venues)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18"/>
                <w:szCs w:val="18"/>
              </w:rPr>
              <w:t xml:space="preserve">[LGBT+ Owned/Friendly]  </w:t>
            </w:r>
            <w:r>
              <w:rPr>
                <w:rFonts w:ascii="Arial" w:cs="Arial" w:eastAsia="Arial" w:hAnsi="Arial"/>
                <w:b/>
                <w:bCs/>
                <w:color w:val="6E2FBF"/>
                <w:sz w:val="18"/>
                <w:szCs w:val="18"/>
              </w:rPr>
              <w:t xml:space="preserve">[Worker Owned / Union]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workers unionized under Unite Here Local 17 in 2023-24. LGBTQ+-owned.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4B5"/>
                <w:sz w:val="18"/>
                <w:szCs w:val="18"/>
              </w:rPr>
              <w:t xml:space="preserve">Racket MN</w:t>
            </w:r>
          </w:p>
        </w:tc>
      </w:tr>
    </w:tbl>
    <w:p>
      <w:r>
        <w:t xml:space="preserve"/>
      </w:r>
    </w:p>
    <w:p>
      <w:r>
        <w:t xml:space="preserve"/>
      </w:r>
    </w:p>
    <w:p>
      <w:r>
        <w:rPr>
          <w:rFonts w:ascii="Arial" w:cs="Arial" w:eastAsia="Arial" w:hAnsi="Arial"/>
          <w:b/>
          <w:bCs/>
          <w:color w:val="1F4E79"/>
          <w:sz w:val="26"/>
          <w:szCs w:val="26"/>
        </w:rPr>
        <w:t xml:space="preserve">Key Sources</w:t>
      </w:r>
    </w:p>
    <w:p>
      <w:r>
        <w:rPr>
          <w:rFonts w:ascii="Arial" w:cs="Arial" w:eastAsia="Arial" w:hAnsi="Arial"/>
          <w:sz w:val="22"/>
          <w:szCs w:val="22"/>
        </w:rPr>
        <w:t xml:space="preserve">• Meet Minneapolis (minneapolis.org) – Black-owned, women-owned, farm-to-table restaurant guides</w:t>
      </w:r>
    </w:p>
    <w:p>
      <w:r>
        <w:rPr>
          <w:rFonts w:ascii="Arial" w:cs="Arial" w:eastAsia="Arial" w:hAnsi="Arial"/>
          <w:sz w:val="22"/>
          <w:szCs w:val="22"/>
        </w:rPr>
        <w:t xml:space="preserve">• BuyBlack.org – Black-owned dining scene coverage (2024)</w:t>
      </w:r>
    </w:p>
    <w:p>
      <w:r>
        <w:rPr>
          <w:rFonts w:ascii="Arial" w:cs="Arial" w:eastAsia="Arial" w:hAnsi="Arial"/>
          <w:sz w:val="22"/>
          <w:szCs w:val="22"/>
        </w:rPr>
        <w:t xml:space="preserve">• BlackPulse HQ (blackpulsehq.com) – Black-owned restaurant directory</w:t>
      </w:r>
    </w:p>
    <w:p>
      <w:r>
        <w:rPr>
          <w:rFonts w:ascii="Arial" w:cs="Arial" w:eastAsia="Arial" w:hAnsi="Arial"/>
          <w:sz w:val="22"/>
          <w:szCs w:val="22"/>
        </w:rPr>
        <w:t xml:space="preserve">• Mpls.St.Paul Magazine (mspmag.com) – Women-owned guide, ICE solidarity coverage (Jan-Feb 2026)</w:t>
      </w:r>
    </w:p>
    <w:p>
      <w:r>
        <w:rPr>
          <w:rFonts w:ascii="Arial" w:cs="Arial" w:eastAsia="Arial" w:hAnsi="Arial"/>
          <w:sz w:val="22"/>
          <w:szCs w:val="22"/>
        </w:rPr>
        <w:t xml:space="preserve">• Beyond Beurre Blanc Substack (beyondbeurreblanc.substack.com) – 'The Solidarity List' of verified anti-ICE restaurants (Jan 9, 2026)</w:t>
      </w:r>
    </w:p>
    <w:p>
      <w:r>
        <w:rPr>
          <w:rFonts w:ascii="Arial" w:cs="Arial" w:eastAsia="Arial" w:hAnsi="Arial"/>
          <w:sz w:val="22"/>
          <w:szCs w:val="22"/>
        </w:rPr>
        <w:t xml:space="preserve">• Racket MN (racketmn.com) – Restaurants as ICE solidarity hubs; union organizing coverage</w:t>
      </w:r>
    </w:p>
    <w:p>
      <w:r>
        <w:rPr>
          <w:rFonts w:ascii="Arial" w:cs="Arial" w:eastAsia="Arial" w:hAnsi="Arial"/>
          <w:sz w:val="22"/>
          <w:szCs w:val="22"/>
        </w:rPr>
        <w:t xml:space="preserve">• MinnPost – Immigrant-run restaurant survival during ICE crackdown</w:t>
      </w:r>
    </w:p>
    <w:p>
      <w:r>
        <w:rPr>
          <w:rFonts w:ascii="Arial" w:cs="Arial" w:eastAsia="Arial" w:hAnsi="Arial"/>
          <w:sz w:val="22"/>
          <w:szCs w:val="22"/>
        </w:rPr>
        <w:t xml:space="preserve">• Wikipedia – Seward Community Café, 19 Bar historical records</w:t>
      </w:r>
    </w:p>
    <w:p>
      <w:r>
        <w:rPr>
          <w:rFonts w:ascii="Arial" w:cs="Arial" w:eastAsia="Arial" w:hAnsi="Arial"/>
          <w:sz w:val="22"/>
          <w:szCs w:val="22"/>
        </w:rPr>
        <w:t xml:space="preserve">• TravelGay.com / 300Clifton.com – LGBT+ bar verification</w:t>
      </w:r>
    </w:p>
    <w:p>
      <w:r>
        <w:t xml:space="preserve"/>
      </w:r>
    </w:p>
    <w:p>
      <w:r>
        <w:rPr>
          <w:rFonts w:ascii="Arial" w:cs="Arial" w:eastAsia="Arial" w:hAnsi="Arial"/>
          <w:i/>
          <w:iCs/>
          <w:color w:val="555555"/>
          <w:sz w:val="22"/>
          <w:szCs w:val="22"/>
        </w:rPr>
        <w:t xml:space="preserve">Note: The Anti-ICE 'Solidarity List' was compiled and independently verified by food journalist Kirstie Kimball (Beyond Beurre Blanc) as of January 9, 2026, during Operation Metro Surge. Only businesses with public posts from their official restaurant accounts are included on that list. Many additional immigrant-owned restaurants have signs on their doors but did not post publicly. Supporting any immigrant-owned restaurant — especially on Lake Street and in Midtown — is encouraged.</w:t>
      </w:r>
    </w:p>
    <w:p>
      <w:r>
        <w:rPr>
          <w:rFonts w:ascii="Arial" w:cs="Arial" w:eastAsia="Arial" w:hAnsi="Arial"/>
          <w:i/>
          <w:iCs/>
          <w:color w:val="888888"/>
          <w:sz w:val="18"/>
          <w:szCs w:val="18"/>
        </w:rPr>
        <w:t xml:space="preserve">Generated: February 2026</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2026-02-28T18:45:44.765Z</dcterms:created>
  <dcterms:modified xsi:type="dcterms:W3CDTF">2026-02-28T18:45:44.766Z</dcterms:modified>
</cp:coreProperties>
</file>

<file path=docProps/custom.xml><?xml version="1.0" encoding="utf-8"?>
<Properties xmlns="http://schemas.openxmlformats.org/officeDocument/2006/custom-properties" xmlns:vt="http://schemas.openxmlformats.org/officeDocument/2006/docPropsVTypes"/>
</file>