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ICON Clinical Research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Pr="004703C0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:rsidR="004703C0" w:rsidRP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4350 La Jolla Village Drive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4703C0">
        <w:rPr>
          <w:rFonts w:ascii="Times New Roman" w:hAnsi="Times New Roman" w:cs="Times New Roman"/>
          <w:sz w:val="24"/>
          <w:szCs w:val="24"/>
        </w:rPr>
        <w:t xml:space="preserve">9450 Gilman Drive RAR 532 </w:t>
      </w:r>
    </w:p>
    <w:p w:rsidR="004703C0" w:rsidRP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Suite 400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703C0">
        <w:rPr>
          <w:rFonts w:ascii="Times New Roman" w:hAnsi="Times New Roman" w:cs="Times New Roman"/>
          <w:sz w:val="24"/>
          <w:szCs w:val="24"/>
        </w:rPr>
        <w:t>La Jolla, CA 92093</w:t>
      </w:r>
    </w:p>
    <w:p w:rsidR="004703C0" w:rsidRPr="004703C0" w:rsidRDefault="004703C0" w:rsidP="004703C0">
      <w:pPr>
        <w:widowControl/>
        <w:snapToGrid w:val="0"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San Diego, CA 92122                            </w:t>
      </w:r>
      <w:hyperlink r:id="rId7" w:history="1">
        <w:r w:rsidRPr="004703C0">
          <w:rPr>
            <w:rStyle w:val="a5"/>
            <w:rFonts w:ascii="Times New Roman" w:eastAsia="宋体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Pr="004703C0" w:rsidRDefault="004703C0" w:rsidP="004703C0">
      <w:pPr>
        <w:ind w:leftChars="2600" w:left="5460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4703C0" w:rsidRP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D55027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Dear Hiring Manager for </w:t>
      </w:r>
      <w:r>
        <w:rPr>
          <w:rFonts w:ascii="Times New Roman" w:hAnsi="Times New Roman" w:cs="Times New Roman" w:hint="eastAsia"/>
          <w:sz w:val="24"/>
          <w:szCs w:val="24"/>
        </w:rPr>
        <w:t>SAS Programmer Analysts I</w:t>
      </w:r>
      <w:r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Pr="00D55027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Nie</w:t>
      </w:r>
      <w:proofErr w:type="spellEnd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. I came across your job posting on Monster. I am interested in the position of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SAS Programmer Analysts I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ICON performs.</w:t>
      </w:r>
    </w:p>
    <w:p w:rsidR="004703C0" w:rsidRPr="004703C0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 w:hint="eastAsia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a analyst at Board-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 w:hint="eastAsia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000000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cs="Times New Roman" w:hint="eastAsia"/>
          <w:sz w:val="24"/>
          <w:szCs w:val="24"/>
        </w:rPr>
        <w:t>Nie</w:t>
      </w:r>
      <w:proofErr w:type="spellEnd"/>
    </w:p>
    <w:sectPr w:rsidR="00000000" w:rsidRPr="004703C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3C0" w:rsidRDefault="004703C0" w:rsidP="004703C0">
      <w:r>
        <w:separator/>
      </w:r>
    </w:p>
  </w:endnote>
  <w:endnote w:type="continuationSeparator" w:id="1">
    <w:p w:rsidR="004703C0" w:rsidRDefault="004703C0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3C0" w:rsidRDefault="004703C0" w:rsidP="004703C0">
      <w:r>
        <w:separator/>
      </w:r>
    </w:p>
  </w:footnote>
  <w:footnote w:type="continuationSeparator" w:id="1">
    <w:p w:rsidR="004703C0" w:rsidRDefault="004703C0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470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703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03C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353</Words>
  <Characters>2018</Characters>
  <Application>Microsoft Office Word</Application>
  <DocSecurity>0</DocSecurity>
  <Lines>16</Lines>
  <Paragraphs>4</Paragraphs>
  <ScaleCrop>false</ScaleCrop>
  <Company>微软中国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2011-04-07T05:39:00Z</dcterms:created>
  <dcterms:modified xsi:type="dcterms:W3CDTF">2011-04-07T08:23:00Z</dcterms:modified>
</cp:coreProperties>
</file>