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21A" w:rsidRDefault="00B96414" w:rsidP="00B96414">
      <w:pPr>
        <w:pStyle w:val="Naslov2"/>
        <w:rPr>
          <w:sz w:val="32"/>
          <w:szCs w:val="32"/>
        </w:rPr>
      </w:pPr>
      <w:r w:rsidRPr="00B96414">
        <w:rPr>
          <w:sz w:val="32"/>
          <w:szCs w:val="32"/>
        </w:rPr>
        <w:t>OSVRT – BOJA I ZVUK U VIDEO KOMPRESIJI</w:t>
      </w:r>
    </w:p>
    <w:p w:rsidR="00B96414" w:rsidRPr="00B96414" w:rsidRDefault="00B96414" w:rsidP="00B96414">
      <w:pPr>
        <w:rPr>
          <w:i/>
          <w:sz w:val="28"/>
          <w:szCs w:val="28"/>
          <w:u w:val="single"/>
        </w:rPr>
      </w:pPr>
    </w:p>
    <w:p w:rsidR="00B96414" w:rsidRDefault="00B96414" w:rsidP="00B96414">
      <w:pPr>
        <w:rPr>
          <w:i/>
          <w:sz w:val="28"/>
          <w:szCs w:val="28"/>
          <w:u w:val="single"/>
        </w:rPr>
      </w:pPr>
      <w:r w:rsidRPr="00B96414">
        <w:rPr>
          <w:i/>
          <w:sz w:val="28"/>
          <w:szCs w:val="28"/>
          <w:u w:val="single"/>
        </w:rPr>
        <w:t>UVOD</w:t>
      </w:r>
    </w:p>
    <w:p w:rsidR="00A704DE" w:rsidRDefault="00B96414" w:rsidP="00B96414">
      <w:pPr>
        <w:rPr>
          <w:sz w:val="24"/>
          <w:szCs w:val="24"/>
        </w:rPr>
      </w:pPr>
      <w:r>
        <w:rPr>
          <w:sz w:val="24"/>
          <w:szCs w:val="24"/>
        </w:rPr>
        <w:tab/>
        <w:t xml:space="preserve">Bit rate (prijenos podataka) nekomprimiranog video signala je u rasponu od 270 </w:t>
      </w:r>
      <w:r w:rsidR="00D9582B">
        <w:rPr>
          <w:sz w:val="24"/>
          <w:szCs w:val="24"/>
        </w:rPr>
        <w:t>Mbps</w:t>
      </w:r>
      <w:r>
        <w:rPr>
          <w:sz w:val="24"/>
          <w:szCs w:val="24"/>
        </w:rPr>
        <w:t xml:space="preserve"> (SDTV), 1.</w:t>
      </w:r>
      <w:r w:rsidR="00D9582B">
        <w:rPr>
          <w:sz w:val="24"/>
          <w:szCs w:val="24"/>
        </w:rPr>
        <w:t xml:space="preserve">5 </w:t>
      </w:r>
      <w:proofErr w:type="spellStart"/>
      <w:r w:rsidR="00D9582B">
        <w:rPr>
          <w:sz w:val="24"/>
          <w:szCs w:val="24"/>
        </w:rPr>
        <w:t>Gbit</w:t>
      </w:r>
      <w:proofErr w:type="spellEnd"/>
      <w:r w:rsidR="00D9582B">
        <w:rPr>
          <w:sz w:val="24"/>
          <w:szCs w:val="24"/>
        </w:rPr>
        <w:t xml:space="preserve"> (HDTV) ili 3/&gt; </w:t>
      </w:r>
      <w:proofErr w:type="spellStart"/>
      <w:r w:rsidR="00D9582B">
        <w:rPr>
          <w:sz w:val="24"/>
          <w:szCs w:val="24"/>
        </w:rPr>
        <w:t>Gbit</w:t>
      </w:r>
      <w:proofErr w:type="spellEnd"/>
      <w:r w:rsidR="00D9582B">
        <w:rPr>
          <w:sz w:val="24"/>
          <w:szCs w:val="24"/>
        </w:rPr>
        <w:t>/s (</w:t>
      </w:r>
      <w:proofErr w:type="spellStart"/>
      <w:r w:rsidR="00D9582B">
        <w:rPr>
          <w:sz w:val="24"/>
          <w:szCs w:val="24"/>
        </w:rPr>
        <w:t>Ultra</w:t>
      </w:r>
      <w:proofErr w:type="spellEnd"/>
      <w:r w:rsidR="00D9582B">
        <w:rPr>
          <w:sz w:val="24"/>
          <w:szCs w:val="24"/>
        </w:rPr>
        <w:t xml:space="preserve">-HD TV). Ova količina podataka je prevelika za učinkovitu pohranu ili transmisiju, stoga je moramo komprimirati (sažeti) pritom se koristeći </w:t>
      </w:r>
      <w:r w:rsidR="00D9582B">
        <w:rPr>
          <w:b/>
          <w:color w:val="FF0000"/>
          <w:sz w:val="24"/>
          <w:szCs w:val="24"/>
        </w:rPr>
        <w:t>PERCEPTUALNIM KODIRANJEM</w:t>
      </w:r>
      <w:r w:rsidR="00D9582B">
        <w:rPr>
          <w:sz w:val="24"/>
          <w:szCs w:val="24"/>
        </w:rPr>
        <w:t xml:space="preserve">. </w:t>
      </w:r>
    </w:p>
    <w:p w:rsidR="00A704DE" w:rsidRDefault="00D9582B" w:rsidP="00B96414">
      <w:pPr>
        <w:rPr>
          <w:sz w:val="24"/>
          <w:szCs w:val="24"/>
        </w:rPr>
      </w:pPr>
      <w:r>
        <w:rPr>
          <w:sz w:val="24"/>
          <w:szCs w:val="24"/>
        </w:rPr>
        <w:t xml:space="preserve">Prilikom sažimanja </w:t>
      </w:r>
      <w:proofErr w:type="spellStart"/>
      <w:r>
        <w:rPr>
          <w:sz w:val="24"/>
          <w:szCs w:val="24"/>
        </w:rPr>
        <w:t>perceptualno</w:t>
      </w:r>
      <w:proofErr w:type="spellEnd"/>
      <w:r>
        <w:rPr>
          <w:sz w:val="24"/>
          <w:szCs w:val="24"/>
        </w:rPr>
        <w:t xml:space="preserve"> kodiranje uzima u obzir karakteristike ljudskih organa za primanje signala kako bi se ustanovili limiti naše percepcije te shodno tome reducirali podaci koje mi ne možemo primijetiti. Ove se operacije izvode prilikom transmisije video signala ili prilikom samog snimanja videa. Kada govorimo o sažimanju podataka direktno prilikom snimanja, govorimo o kodiranju izvora (</w:t>
      </w:r>
      <w:r w:rsidR="00A704DE" w:rsidRPr="00A704DE">
        <w:rPr>
          <w:b/>
          <w:color w:val="FF0000"/>
          <w:sz w:val="24"/>
          <w:szCs w:val="24"/>
        </w:rPr>
        <w:t>SOURCE CODING</w:t>
      </w:r>
      <w:r w:rsidR="00A704DE">
        <w:rPr>
          <w:sz w:val="24"/>
          <w:szCs w:val="24"/>
        </w:rPr>
        <w:t xml:space="preserve">) jer sažimamo analogni signal koji dolazi na senzore uređaja za snimanje. Postoji i komprimiranje podataka u </w:t>
      </w:r>
      <w:proofErr w:type="spellStart"/>
      <w:r w:rsidR="00A704DE">
        <w:rPr>
          <w:sz w:val="24"/>
          <w:szCs w:val="24"/>
        </w:rPr>
        <w:t>postprocesiranju</w:t>
      </w:r>
      <w:proofErr w:type="spellEnd"/>
      <w:r w:rsidR="00A704DE">
        <w:rPr>
          <w:sz w:val="24"/>
          <w:szCs w:val="24"/>
        </w:rPr>
        <w:t xml:space="preserve"> kako bi se video prilagodio za različite medije.</w:t>
      </w:r>
    </w:p>
    <w:p w:rsidR="00B96414" w:rsidRDefault="00A704DE" w:rsidP="00B96414">
      <w:pPr>
        <w:rPr>
          <w:sz w:val="24"/>
          <w:szCs w:val="24"/>
        </w:rPr>
      </w:pPr>
      <w:r>
        <w:rPr>
          <w:sz w:val="24"/>
          <w:szCs w:val="24"/>
        </w:rPr>
        <w:t xml:space="preserve"> Nakon kodiranja izvora količina podataka biti će svedena na 1 – 15 </w:t>
      </w:r>
      <w:proofErr w:type="spellStart"/>
      <w:r>
        <w:rPr>
          <w:sz w:val="24"/>
          <w:szCs w:val="24"/>
        </w:rPr>
        <w:t>Mbita</w:t>
      </w:r>
      <w:proofErr w:type="spellEnd"/>
      <w:r>
        <w:rPr>
          <w:sz w:val="24"/>
          <w:szCs w:val="24"/>
        </w:rPr>
        <w:t xml:space="preserve"> ovisno o algoritmu kodiranja (MPG-1, MPG-2, MPG-4, …). </w:t>
      </w:r>
    </w:p>
    <w:p w:rsidR="00A704DE" w:rsidRDefault="00A704DE" w:rsidP="00B96414">
      <w:pPr>
        <w:rPr>
          <w:sz w:val="24"/>
          <w:szCs w:val="24"/>
        </w:rPr>
      </w:pPr>
      <w:r>
        <w:rPr>
          <w:sz w:val="24"/>
          <w:szCs w:val="24"/>
        </w:rPr>
        <w:t>Proces kodiranja funkcionira na 2 načina: reduciranje suvišnih (redundantnih) i nevažnih (irelevantnih) podataka. Kod suvišnih podataka koristimo se</w:t>
      </w:r>
      <w:r w:rsidR="00F96F4A">
        <w:rPr>
          <w:sz w:val="24"/>
          <w:szCs w:val="24"/>
        </w:rPr>
        <w:t xml:space="preserve"> </w:t>
      </w:r>
      <w:r w:rsidR="00F96F4A" w:rsidRPr="00F96F4A">
        <w:rPr>
          <w:b/>
          <w:color w:val="FF0000"/>
          <w:sz w:val="24"/>
          <w:szCs w:val="24"/>
        </w:rPr>
        <w:t>kompresijom bez gubitaka</w:t>
      </w:r>
      <w:r w:rsidR="00F96F4A">
        <w:rPr>
          <w:color w:val="FF0000"/>
          <w:sz w:val="24"/>
          <w:szCs w:val="24"/>
        </w:rPr>
        <w:t>(</w:t>
      </w:r>
      <w:proofErr w:type="spellStart"/>
      <w:r w:rsidR="00F96F4A">
        <w:rPr>
          <w:color w:val="FF0000"/>
          <w:sz w:val="24"/>
          <w:szCs w:val="24"/>
        </w:rPr>
        <w:t>losless</w:t>
      </w:r>
      <w:proofErr w:type="spellEnd"/>
      <w:r w:rsidR="00F96F4A">
        <w:rPr>
          <w:color w:val="FF0000"/>
          <w:sz w:val="24"/>
          <w:szCs w:val="24"/>
        </w:rPr>
        <w:t xml:space="preserve">). </w:t>
      </w:r>
      <w:r w:rsidR="00F96F4A">
        <w:rPr>
          <w:sz w:val="24"/>
          <w:szCs w:val="24"/>
        </w:rPr>
        <w:t xml:space="preserve">U informacijskoj tehnologiji ovakvo se kodiranje naziva </w:t>
      </w:r>
      <w:proofErr w:type="spellStart"/>
      <w:r w:rsidR="00F96F4A" w:rsidRPr="00F96F4A">
        <w:rPr>
          <w:sz w:val="24"/>
          <w:szCs w:val="24"/>
        </w:rPr>
        <w:t>Huffmanovo</w:t>
      </w:r>
      <w:proofErr w:type="spellEnd"/>
      <w:r w:rsidR="00F96F4A" w:rsidRPr="00F96F4A">
        <w:rPr>
          <w:sz w:val="24"/>
          <w:szCs w:val="24"/>
        </w:rPr>
        <w:t xml:space="preserve"> kodiranje</w:t>
      </w:r>
      <w:r w:rsidR="00F96F4A">
        <w:rPr>
          <w:sz w:val="24"/>
          <w:szCs w:val="24"/>
        </w:rPr>
        <w:t xml:space="preserve">. </w:t>
      </w:r>
      <w:r w:rsidR="00711C3C">
        <w:rPr>
          <w:sz w:val="24"/>
          <w:szCs w:val="24"/>
        </w:rPr>
        <w:t>S druge strane postoje nevažni (irelevantni) podaci, odnosno oni koje ljudsko oko ne može uopće percipirati. Kod video signala to su komponente koje ljudsko oko ne registrira zbog njegove anatomije. Dakle kod perceptivnog kodiranja uzimamo te podatke te ih brišemo kako bi se signal dodatno smanjio.</w:t>
      </w:r>
    </w:p>
    <w:p w:rsidR="00711C3C" w:rsidRPr="00651D8B" w:rsidRDefault="00711C3C" w:rsidP="00B96414">
      <w:pPr>
        <w:rPr>
          <w:sz w:val="28"/>
          <w:szCs w:val="28"/>
          <w:u w:val="single"/>
        </w:rPr>
      </w:pPr>
    </w:p>
    <w:p w:rsidR="00711C3C" w:rsidRPr="00651D8B" w:rsidRDefault="00711C3C" w:rsidP="00B96414">
      <w:pPr>
        <w:rPr>
          <w:i/>
          <w:sz w:val="28"/>
          <w:szCs w:val="28"/>
          <w:u w:val="single"/>
        </w:rPr>
      </w:pPr>
      <w:r w:rsidRPr="00651D8B">
        <w:rPr>
          <w:i/>
          <w:sz w:val="28"/>
          <w:szCs w:val="28"/>
          <w:u w:val="single"/>
        </w:rPr>
        <w:t>Kako to izgleda kod boje?</w:t>
      </w:r>
    </w:p>
    <w:p w:rsidR="00711C3C" w:rsidRDefault="00711C3C" w:rsidP="00B96414">
      <w:pPr>
        <w:rPr>
          <w:noProof/>
          <w:lang w:eastAsia="hr-HR"/>
        </w:rPr>
      </w:pPr>
      <w:r>
        <w:rPr>
          <w:noProof/>
          <w:lang w:eastAsia="hr-HR"/>
        </w:rPr>
        <w:drawing>
          <wp:inline distT="0" distB="0" distL="0" distR="0" wp14:anchorId="739AF1AD" wp14:editId="1A366872">
            <wp:extent cx="4686300" cy="2124075"/>
            <wp:effectExtent l="0" t="0" r="0" b="952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228" t="12350" r="5423" b="22074"/>
                    <a:stretch/>
                  </pic:blipFill>
                  <pic:spPr bwMode="auto">
                    <a:xfrm>
                      <a:off x="0" y="0"/>
                      <a:ext cx="4686300" cy="2124075"/>
                    </a:xfrm>
                    <a:prstGeom prst="rect">
                      <a:avLst/>
                    </a:prstGeom>
                    <a:ln>
                      <a:noFill/>
                    </a:ln>
                    <a:extLst>
                      <a:ext uri="{53640926-AAD7-44D8-BBD7-CCE9431645EC}">
                        <a14:shadowObscured xmlns:a14="http://schemas.microsoft.com/office/drawing/2010/main"/>
                      </a:ext>
                    </a:extLst>
                  </pic:spPr>
                </pic:pic>
              </a:graphicData>
            </a:graphic>
          </wp:inline>
        </w:drawing>
      </w:r>
    </w:p>
    <w:p w:rsidR="00651D8B" w:rsidRPr="00651D8B" w:rsidRDefault="00711C3C" w:rsidP="00B96414">
      <w:pPr>
        <w:rPr>
          <w:noProof/>
          <w:sz w:val="24"/>
          <w:szCs w:val="24"/>
          <w:lang w:eastAsia="hr-HR"/>
        </w:rPr>
      </w:pPr>
      <w:r w:rsidRPr="00651D8B">
        <w:rPr>
          <w:noProof/>
          <w:sz w:val="24"/>
          <w:szCs w:val="24"/>
          <w:lang w:eastAsia="hr-HR"/>
        </w:rPr>
        <w:t>Naše oko ima puno manje receptora za informaciju o boji nego što ima o svjetlini. Receptori za crno-bijelo odnosno za svijetlinu se nazivaju</w:t>
      </w:r>
      <w:r w:rsidRPr="00651D8B">
        <w:rPr>
          <w:b/>
          <w:noProof/>
          <w:sz w:val="24"/>
          <w:szCs w:val="24"/>
          <w:lang w:eastAsia="hr-HR"/>
        </w:rPr>
        <w:t xml:space="preserve"> štapići</w:t>
      </w:r>
      <w:r w:rsidRPr="00651D8B">
        <w:rPr>
          <w:noProof/>
          <w:sz w:val="24"/>
          <w:szCs w:val="24"/>
          <w:lang w:eastAsia="hr-HR"/>
        </w:rPr>
        <w:t xml:space="preserve">, a receptori za boju su </w:t>
      </w:r>
      <w:r w:rsidRPr="00651D8B">
        <w:rPr>
          <w:b/>
          <w:noProof/>
          <w:sz w:val="24"/>
          <w:szCs w:val="24"/>
          <w:lang w:eastAsia="hr-HR"/>
        </w:rPr>
        <w:t>čunjići</w:t>
      </w:r>
      <w:r w:rsidRPr="00651D8B">
        <w:rPr>
          <w:noProof/>
          <w:sz w:val="24"/>
          <w:szCs w:val="24"/>
          <w:lang w:eastAsia="hr-HR"/>
        </w:rPr>
        <w:t xml:space="preserve">. Štapići </w:t>
      </w:r>
      <w:r w:rsidRPr="00651D8B">
        <w:rPr>
          <w:noProof/>
          <w:sz w:val="24"/>
          <w:szCs w:val="24"/>
          <w:lang w:eastAsia="hr-HR"/>
        </w:rPr>
        <w:lastRenderedPageBreak/>
        <w:t>imaju svoju primarnu ulogu u gledanju u uvjetima niskog svijetla (po noći), ima ih puno više od čunjića i mnogo su osjetljiviji. Zbog toga po noći slabije percipiramo boje (tonove), a dobro percipiramo svijetlo. Za percepciju tona boje su zaduženi čunjići</w:t>
      </w:r>
      <w:r w:rsidR="00651D8B" w:rsidRPr="00651D8B">
        <w:rPr>
          <w:noProof/>
          <w:sz w:val="24"/>
          <w:szCs w:val="24"/>
          <w:lang w:eastAsia="hr-HR"/>
        </w:rPr>
        <w:t>, a nihova osjetljivost je na crveni, zeleni i plavi dio spektra (RGB). Osjetljivost na zelenu je puno veća nego na druge dvije boje, potom je crvena i na kraju plava.</w:t>
      </w:r>
    </w:p>
    <w:p w:rsidR="00711C3C" w:rsidRDefault="00651D8B" w:rsidP="00B96414">
      <w:pPr>
        <w:rPr>
          <w:noProof/>
          <w:sz w:val="24"/>
          <w:szCs w:val="24"/>
          <w:lang w:eastAsia="hr-HR"/>
        </w:rPr>
      </w:pPr>
      <w:r w:rsidRPr="00651D8B">
        <w:rPr>
          <w:noProof/>
          <w:sz w:val="24"/>
          <w:szCs w:val="24"/>
          <w:lang w:eastAsia="hr-HR"/>
        </w:rPr>
        <w:t xml:space="preserve"> S obzirom da mi bolje vidimo promjenu svijetla-sjena, nego boje</w:t>
      </w:r>
      <w:r>
        <w:rPr>
          <w:noProof/>
          <w:sz w:val="24"/>
          <w:szCs w:val="24"/>
          <w:lang w:eastAsia="hr-HR"/>
        </w:rPr>
        <w:t xml:space="preserve"> zbog toga količina boje u video signalu može biti reducirana, što posljedično znači i redukciju količine podataka o boji. Još jedna karakteristika oka je da </w:t>
      </w:r>
      <w:r w:rsidRPr="00651D8B">
        <w:rPr>
          <w:i/>
          <w:noProof/>
          <w:sz w:val="24"/>
          <w:szCs w:val="24"/>
          <w:lang w:eastAsia="hr-HR"/>
        </w:rPr>
        <w:t>ne može vidjeti fine strukture u slici</w:t>
      </w:r>
      <w:r>
        <w:rPr>
          <w:noProof/>
          <w:sz w:val="24"/>
          <w:szCs w:val="24"/>
          <w:lang w:eastAsia="hr-HR"/>
        </w:rPr>
        <w:t xml:space="preserve"> (vrlo tanke linije, male promjene kontrasta..) te na ovom principu djeluju metode redukcije podataka kao što su </w:t>
      </w:r>
      <w:r w:rsidRPr="00651D8B">
        <w:rPr>
          <w:b/>
          <w:noProof/>
          <w:sz w:val="24"/>
          <w:szCs w:val="24"/>
          <w:lang w:eastAsia="hr-HR"/>
        </w:rPr>
        <w:t xml:space="preserve">JPG </w:t>
      </w:r>
      <w:r>
        <w:rPr>
          <w:noProof/>
          <w:sz w:val="24"/>
          <w:szCs w:val="24"/>
          <w:lang w:eastAsia="hr-HR"/>
        </w:rPr>
        <w:t xml:space="preserve">i </w:t>
      </w:r>
      <w:r w:rsidRPr="00651D8B">
        <w:rPr>
          <w:b/>
          <w:noProof/>
          <w:sz w:val="24"/>
          <w:szCs w:val="24"/>
          <w:lang w:eastAsia="hr-HR"/>
        </w:rPr>
        <w:t>MPG</w:t>
      </w:r>
      <w:r>
        <w:rPr>
          <w:noProof/>
          <w:sz w:val="24"/>
          <w:szCs w:val="24"/>
          <w:lang w:eastAsia="hr-HR"/>
        </w:rPr>
        <w:t xml:space="preserve"> za video gdje se grublje strukture prenose sa puno većom preciznošću od finijih. Takvi se podatci nazivaju nevažni podaci i oni se </w:t>
      </w:r>
      <w:r w:rsidRPr="00651D8B">
        <w:rPr>
          <w:b/>
          <w:noProof/>
          <w:sz w:val="24"/>
          <w:szCs w:val="24"/>
          <w:lang w:eastAsia="hr-HR"/>
        </w:rPr>
        <w:t>izostavljaju u procesu kodiranja</w:t>
      </w:r>
      <w:r>
        <w:rPr>
          <w:noProof/>
          <w:sz w:val="24"/>
          <w:szCs w:val="24"/>
          <w:lang w:eastAsia="hr-HR"/>
        </w:rPr>
        <w:t xml:space="preserve">. Ovakav način kopresije se zove </w:t>
      </w:r>
      <w:r w:rsidRPr="00651D8B">
        <w:rPr>
          <w:b/>
          <w:noProof/>
          <w:color w:val="FF0000"/>
          <w:sz w:val="24"/>
          <w:szCs w:val="24"/>
          <w:lang w:eastAsia="hr-HR"/>
        </w:rPr>
        <w:t>lossy</w:t>
      </w:r>
      <w:r>
        <w:rPr>
          <w:noProof/>
          <w:sz w:val="24"/>
          <w:szCs w:val="24"/>
          <w:lang w:eastAsia="hr-HR"/>
        </w:rPr>
        <w:t xml:space="preserve"> tj </w:t>
      </w:r>
      <w:r w:rsidRPr="00651D8B">
        <w:rPr>
          <w:b/>
          <w:noProof/>
          <w:color w:val="FF0000"/>
          <w:sz w:val="24"/>
          <w:szCs w:val="24"/>
          <w:lang w:eastAsia="hr-HR"/>
        </w:rPr>
        <w:t>kompresija sa gubitcima</w:t>
      </w:r>
      <w:r>
        <w:rPr>
          <w:b/>
          <w:noProof/>
          <w:sz w:val="24"/>
          <w:szCs w:val="24"/>
          <w:lang w:eastAsia="hr-HR"/>
        </w:rPr>
        <w:t xml:space="preserve">. </w:t>
      </w:r>
    </w:p>
    <w:p w:rsidR="00C614D3" w:rsidRPr="00C614D3" w:rsidRDefault="00C614D3" w:rsidP="00B96414">
      <w:pPr>
        <w:rPr>
          <w:noProof/>
          <w:sz w:val="24"/>
          <w:szCs w:val="24"/>
          <w:u w:val="single"/>
          <w:lang w:eastAsia="hr-HR"/>
        </w:rPr>
      </w:pPr>
    </w:p>
    <w:p w:rsidR="00C614D3" w:rsidRPr="00C614D3" w:rsidRDefault="00C614D3" w:rsidP="00B96414">
      <w:pPr>
        <w:rPr>
          <w:noProof/>
          <w:sz w:val="28"/>
          <w:szCs w:val="28"/>
          <w:u w:val="single"/>
          <w:lang w:eastAsia="hr-HR"/>
        </w:rPr>
      </w:pPr>
      <w:r w:rsidRPr="00C614D3">
        <w:rPr>
          <w:noProof/>
          <w:sz w:val="28"/>
          <w:szCs w:val="28"/>
          <w:u w:val="single"/>
          <w:lang w:eastAsia="hr-HR"/>
        </w:rPr>
        <w:t>REDUKCIJA PODATAKA ZA BOJU</w:t>
      </w:r>
    </w:p>
    <w:p w:rsidR="00C614D3" w:rsidRDefault="00C614D3" w:rsidP="00B96414">
      <w:pPr>
        <w:rPr>
          <w:sz w:val="24"/>
          <w:szCs w:val="24"/>
        </w:rPr>
      </w:pPr>
      <w:r>
        <w:rPr>
          <w:sz w:val="24"/>
          <w:szCs w:val="24"/>
        </w:rPr>
        <w:t xml:space="preserve">Video kamera nam daje izlazne signale u </w:t>
      </w:r>
      <w:r w:rsidRPr="00C614D3">
        <w:rPr>
          <w:b/>
          <w:color w:val="FF0000"/>
          <w:sz w:val="24"/>
          <w:szCs w:val="24"/>
        </w:rPr>
        <w:t xml:space="preserve">RGB </w:t>
      </w:r>
      <w:proofErr w:type="spellStart"/>
      <w:r w:rsidRPr="00C614D3">
        <w:rPr>
          <w:b/>
          <w:color w:val="FF0000"/>
          <w:sz w:val="24"/>
          <w:szCs w:val="24"/>
        </w:rPr>
        <w:t>color</w:t>
      </w:r>
      <w:proofErr w:type="spellEnd"/>
      <w:r w:rsidRPr="00C614D3">
        <w:rPr>
          <w:b/>
          <w:color w:val="FF0000"/>
          <w:sz w:val="24"/>
          <w:szCs w:val="24"/>
        </w:rPr>
        <w:t xml:space="preserve"> sustavu</w:t>
      </w:r>
      <w:r>
        <w:rPr>
          <w:sz w:val="24"/>
          <w:szCs w:val="24"/>
        </w:rPr>
        <w:t xml:space="preserve">. Ti signali se matematički pretvaraju u </w:t>
      </w:r>
      <w:proofErr w:type="spellStart"/>
      <w:r w:rsidRPr="00C614D3">
        <w:rPr>
          <w:b/>
          <w:color w:val="FF0000"/>
          <w:sz w:val="24"/>
          <w:szCs w:val="24"/>
        </w:rPr>
        <w:t>luminantne</w:t>
      </w:r>
      <w:proofErr w:type="spellEnd"/>
      <w:r w:rsidRPr="00C614D3">
        <w:rPr>
          <w:color w:val="FF0000"/>
          <w:sz w:val="24"/>
          <w:szCs w:val="24"/>
        </w:rPr>
        <w:t xml:space="preserve"> </w:t>
      </w:r>
      <w:r>
        <w:rPr>
          <w:sz w:val="24"/>
          <w:szCs w:val="24"/>
        </w:rPr>
        <w:t xml:space="preserve">(svjetlina; </w:t>
      </w:r>
      <w:r w:rsidRPr="00C614D3">
        <w:rPr>
          <w:b/>
          <w:sz w:val="24"/>
          <w:szCs w:val="24"/>
        </w:rPr>
        <w:t>Y</w:t>
      </w:r>
      <w:r>
        <w:rPr>
          <w:sz w:val="24"/>
          <w:szCs w:val="24"/>
        </w:rPr>
        <w:t xml:space="preserve">) i </w:t>
      </w:r>
      <w:proofErr w:type="spellStart"/>
      <w:r w:rsidRPr="00C614D3">
        <w:rPr>
          <w:b/>
          <w:color w:val="FF0000"/>
          <w:sz w:val="24"/>
          <w:szCs w:val="24"/>
        </w:rPr>
        <w:t>krominantne</w:t>
      </w:r>
      <w:proofErr w:type="spellEnd"/>
      <w:r w:rsidRPr="00C614D3">
        <w:rPr>
          <w:color w:val="FF0000"/>
          <w:sz w:val="24"/>
          <w:szCs w:val="24"/>
        </w:rPr>
        <w:t xml:space="preserve"> </w:t>
      </w:r>
      <w:r>
        <w:rPr>
          <w:sz w:val="24"/>
          <w:szCs w:val="24"/>
        </w:rPr>
        <w:t xml:space="preserve">(ton; </w:t>
      </w:r>
      <w:proofErr w:type="spellStart"/>
      <w:r w:rsidRPr="00C614D3">
        <w:rPr>
          <w:b/>
          <w:sz w:val="24"/>
          <w:szCs w:val="24"/>
        </w:rPr>
        <w:t>Cb</w:t>
      </w:r>
      <w:proofErr w:type="spellEnd"/>
      <w:r>
        <w:rPr>
          <w:sz w:val="24"/>
          <w:szCs w:val="24"/>
        </w:rPr>
        <w:t xml:space="preserve">, </w:t>
      </w:r>
      <w:r w:rsidRPr="00C614D3">
        <w:rPr>
          <w:b/>
          <w:sz w:val="24"/>
          <w:szCs w:val="24"/>
        </w:rPr>
        <w:t>Cr</w:t>
      </w:r>
      <w:r>
        <w:rPr>
          <w:sz w:val="24"/>
          <w:szCs w:val="24"/>
        </w:rPr>
        <w:t xml:space="preserve">) </w:t>
      </w:r>
      <w:r w:rsidRPr="00C614D3">
        <w:rPr>
          <w:b/>
          <w:color w:val="FF0000"/>
          <w:sz w:val="24"/>
          <w:szCs w:val="24"/>
        </w:rPr>
        <w:t>signale</w:t>
      </w:r>
      <w:r>
        <w:rPr>
          <w:sz w:val="24"/>
          <w:szCs w:val="24"/>
        </w:rPr>
        <w:t xml:space="preserve">. Ovakav sustav boja označavamo kao </w:t>
      </w:r>
      <w:proofErr w:type="spellStart"/>
      <w:r w:rsidRPr="00C614D3">
        <w:rPr>
          <w:b/>
          <w:sz w:val="24"/>
          <w:szCs w:val="24"/>
        </w:rPr>
        <w:t>YCbCr</w:t>
      </w:r>
      <w:proofErr w:type="spellEnd"/>
      <w:r w:rsidRPr="00C614D3">
        <w:rPr>
          <w:sz w:val="24"/>
          <w:szCs w:val="24"/>
        </w:rPr>
        <w:t xml:space="preserve"> </w:t>
      </w:r>
      <w:r>
        <w:rPr>
          <w:sz w:val="24"/>
          <w:szCs w:val="24"/>
        </w:rPr>
        <w:t>(</w:t>
      </w:r>
      <w:r w:rsidRPr="00C614D3">
        <w:rPr>
          <w:b/>
          <w:sz w:val="24"/>
          <w:szCs w:val="24"/>
        </w:rPr>
        <w:t>YUV</w:t>
      </w:r>
      <w:r>
        <w:rPr>
          <w:sz w:val="24"/>
          <w:szCs w:val="24"/>
        </w:rPr>
        <w:t xml:space="preserve">). </w:t>
      </w:r>
    </w:p>
    <w:p w:rsidR="00711C3C" w:rsidRDefault="00C614D3" w:rsidP="00B96414">
      <w:pPr>
        <w:rPr>
          <w:sz w:val="24"/>
          <w:szCs w:val="24"/>
        </w:rPr>
      </w:pPr>
      <w:r>
        <w:rPr>
          <w:sz w:val="24"/>
          <w:szCs w:val="24"/>
        </w:rPr>
        <w:t>Konverzija se radi jednostavnim matematičkim operacijama:</w:t>
      </w:r>
    </w:p>
    <w:p w:rsidR="00C614D3" w:rsidRDefault="00C614D3" w:rsidP="00B96414">
      <w:pPr>
        <w:rPr>
          <w:noProof/>
          <w:lang w:eastAsia="hr-HR"/>
        </w:rPr>
      </w:pPr>
      <w:r>
        <w:rPr>
          <w:noProof/>
          <w:lang w:eastAsia="hr-HR"/>
        </w:rPr>
        <w:drawing>
          <wp:anchor distT="0" distB="0" distL="114300" distR="114300" simplePos="0" relativeHeight="251658240" behindDoc="0" locked="0" layoutInCell="1" allowOverlap="1">
            <wp:simplePos x="895350" y="5153025"/>
            <wp:positionH relativeFrom="column">
              <wp:align>left</wp:align>
            </wp:positionH>
            <wp:positionV relativeFrom="paragraph">
              <wp:align>top</wp:align>
            </wp:positionV>
            <wp:extent cx="1666875" cy="881520"/>
            <wp:effectExtent l="0" t="0" r="0" b="0"/>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1164" t="54107" r="61640" b="29720"/>
                    <a:stretch/>
                  </pic:blipFill>
                  <pic:spPr bwMode="auto">
                    <a:xfrm>
                      <a:off x="0" y="0"/>
                      <a:ext cx="1666875" cy="881520"/>
                    </a:xfrm>
                    <a:prstGeom prst="rect">
                      <a:avLst/>
                    </a:prstGeom>
                    <a:ln>
                      <a:noFill/>
                    </a:ln>
                    <a:extLst>
                      <a:ext uri="{53640926-AAD7-44D8-BBD7-CCE9431645EC}">
                        <a14:shadowObscured xmlns:a14="http://schemas.microsoft.com/office/drawing/2010/main"/>
                      </a:ext>
                    </a:extLst>
                  </pic:spPr>
                </pic:pic>
              </a:graphicData>
            </a:graphic>
          </wp:anchor>
        </w:drawing>
      </w:r>
    </w:p>
    <w:p w:rsidR="003D15DC" w:rsidRDefault="00C614D3" w:rsidP="00B96414">
      <w:pPr>
        <w:rPr>
          <w:noProof/>
          <w:lang w:eastAsia="hr-HR"/>
        </w:rPr>
      </w:pPr>
      <w:r>
        <w:rPr>
          <w:noProof/>
          <w:lang w:eastAsia="hr-HR"/>
        </w:rPr>
        <w:t>R = 30%, G=59%, B=11%</w:t>
      </w:r>
    </w:p>
    <w:p w:rsidR="003D15DC" w:rsidRDefault="003D15DC" w:rsidP="00B96414">
      <w:pPr>
        <w:rPr>
          <w:noProof/>
          <w:lang w:eastAsia="hr-HR"/>
        </w:rPr>
      </w:pPr>
    </w:p>
    <w:p w:rsidR="003D15DC" w:rsidRDefault="003D15DC" w:rsidP="00B96414">
      <w:pPr>
        <w:rPr>
          <w:noProof/>
          <w:lang w:eastAsia="hr-HR"/>
        </w:rPr>
      </w:pPr>
    </w:p>
    <w:p w:rsidR="003D15DC" w:rsidRPr="00E67134" w:rsidRDefault="003D15DC" w:rsidP="00B96414">
      <w:pPr>
        <w:rPr>
          <w:noProof/>
          <w:lang w:eastAsia="hr-HR"/>
        </w:rPr>
      </w:pPr>
      <w:r w:rsidRPr="00E67134">
        <w:rPr>
          <w:noProof/>
          <w:lang w:eastAsia="hr-HR"/>
        </w:rPr>
        <w:drawing>
          <wp:inline distT="0" distB="0" distL="0" distR="0" wp14:anchorId="5E2324D8" wp14:editId="05494C9D">
            <wp:extent cx="4019550" cy="2583960"/>
            <wp:effectExtent l="0" t="0" r="0" b="698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2533"/>
                    <a:stretch/>
                  </pic:blipFill>
                  <pic:spPr bwMode="auto">
                    <a:xfrm>
                      <a:off x="0" y="0"/>
                      <a:ext cx="4022061" cy="2585574"/>
                    </a:xfrm>
                    <a:prstGeom prst="rect">
                      <a:avLst/>
                    </a:prstGeom>
                    <a:ln>
                      <a:noFill/>
                    </a:ln>
                    <a:extLst>
                      <a:ext uri="{53640926-AAD7-44D8-BBD7-CCE9431645EC}">
                        <a14:shadowObscured xmlns:a14="http://schemas.microsoft.com/office/drawing/2010/main"/>
                      </a:ext>
                    </a:extLst>
                  </pic:spPr>
                </pic:pic>
              </a:graphicData>
            </a:graphic>
          </wp:inline>
        </w:drawing>
      </w:r>
      <w:r w:rsidRPr="00E67134">
        <w:rPr>
          <w:noProof/>
          <w:lang w:eastAsia="hr-HR"/>
        </w:rPr>
        <w:t xml:space="preserve">  </w:t>
      </w:r>
    </w:p>
    <w:p w:rsidR="00C614D3" w:rsidRPr="00E67134" w:rsidRDefault="003D15DC" w:rsidP="003D15DC">
      <w:pPr>
        <w:rPr>
          <w:i/>
          <w:lang w:eastAsia="hr-HR"/>
        </w:rPr>
      </w:pPr>
      <w:r w:rsidRPr="00E67134">
        <w:rPr>
          <w:i/>
          <w:lang w:eastAsia="hr-HR"/>
        </w:rPr>
        <w:t xml:space="preserve">Usporedba RGB kanala sa kanalima Y, </w:t>
      </w:r>
      <w:proofErr w:type="spellStart"/>
      <w:r w:rsidRPr="00E67134">
        <w:rPr>
          <w:i/>
          <w:lang w:eastAsia="hr-HR"/>
        </w:rPr>
        <w:t>Cb</w:t>
      </w:r>
      <w:proofErr w:type="spellEnd"/>
      <w:r w:rsidRPr="00E67134">
        <w:rPr>
          <w:i/>
          <w:lang w:eastAsia="hr-HR"/>
        </w:rPr>
        <w:t>, Cr</w:t>
      </w:r>
    </w:p>
    <w:p w:rsidR="003D15DC" w:rsidRPr="00E67134" w:rsidRDefault="003D15DC" w:rsidP="003D15DC">
      <w:pPr>
        <w:pStyle w:val="Odlomakpopisa"/>
        <w:numPr>
          <w:ilvl w:val="0"/>
          <w:numId w:val="2"/>
        </w:numPr>
        <w:rPr>
          <w:i/>
          <w:lang w:eastAsia="hr-HR"/>
        </w:rPr>
      </w:pPr>
      <w:r w:rsidRPr="00E67134">
        <w:rPr>
          <w:i/>
          <w:lang w:eastAsia="hr-HR"/>
        </w:rPr>
        <w:t>Bijeli krug predstavlja maksimalnu količinu neke boje dok crna predstavlja odsustvo te iste</w:t>
      </w:r>
      <w:r w:rsidRPr="003D15DC">
        <w:rPr>
          <w:i/>
          <w:lang w:eastAsia="hr-HR"/>
        </w:rPr>
        <w:t xml:space="preserve"> </w:t>
      </w:r>
      <w:r w:rsidRPr="00E67134">
        <w:rPr>
          <w:i/>
          <w:lang w:eastAsia="hr-HR"/>
        </w:rPr>
        <w:t xml:space="preserve">boje. Kod drugog reda slika Y daje podatke o svjetlini, a </w:t>
      </w:r>
      <w:proofErr w:type="spellStart"/>
      <w:r w:rsidRPr="00E67134">
        <w:rPr>
          <w:i/>
          <w:lang w:eastAsia="hr-HR"/>
        </w:rPr>
        <w:t>Cb</w:t>
      </w:r>
      <w:proofErr w:type="spellEnd"/>
      <w:r w:rsidRPr="00E67134">
        <w:rPr>
          <w:i/>
          <w:lang w:eastAsia="hr-HR"/>
        </w:rPr>
        <w:t xml:space="preserve"> i Cr o boji (tonovima)</w:t>
      </w:r>
    </w:p>
    <w:p w:rsidR="003D15DC" w:rsidRDefault="003D15DC" w:rsidP="003D15DC">
      <w:pPr>
        <w:rPr>
          <w:b/>
          <w:color w:val="FF0000"/>
          <w:sz w:val="24"/>
          <w:szCs w:val="24"/>
          <w:lang w:eastAsia="hr-HR"/>
        </w:rPr>
      </w:pPr>
      <w:r>
        <w:rPr>
          <w:sz w:val="24"/>
          <w:szCs w:val="24"/>
          <w:lang w:eastAsia="hr-HR"/>
        </w:rPr>
        <w:lastRenderedPageBreak/>
        <w:t xml:space="preserve">U video rječniku često možemo čuti omjer tri broja (npr. 4:2:2), ti brojevi </w:t>
      </w:r>
      <w:proofErr w:type="spellStart"/>
      <w:r>
        <w:rPr>
          <w:sz w:val="24"/>
          <w:szCs w:val="24"/>
          <w:lang w:eastAsia="hr-HR"/>
        </w:rPr>
        <w:t>predstavljau</w:t>
      </w:r>
      <w:proofErr w:type="spellEnd"/>
      <w:r>
        <w:rPr>
          <w:sz w:val="24"/>
          <w:szCs w:val="24"/>
          <w:lang w:eastAsia="hr-HR"/>
        </w:rPr>
        <w:t xml:space="preserve"> frekvenciju uzrokovanja za </w:t>
      </w:r>
      <w:proofErr w:type="spellStart"/>
      <w:r>
        <w:rPr>
          <w:sz w:val="24"/>
          <w:szCs w:val="24"/>
          <w:lang w:eastAsia="hr-HR"/>
        </w:rPr>
        <w:t>luminantnu</w:t>
      </w:r>
      <w:proofErr w:type="spellEnd"/>
      <w:r>
        <w:rPr>
          <w:sz w:val="24"/>
          <w:szCs w:val="24"/>
          <w:lang w:eastAsia="hr-HR"/>
        </w:rPr>
        <w:t xml:space="preserve"> i dvije </w:t>
      </w:r>
      <w:proofErr w:type="spellStart"/>
      <w:r>
        <w:rPr>
          <w:sz w:val="24"/>
          <w:szCs w:val="24"/>
          <w:lang w:eastAsia="hr-HR"/>
        </w:rPr>
        <w:t>krominantne</w:t>
      </w:r>
      <w:proofErr w:type="spellEnd"/>
      <w:r>
        <w:rPr>
          <w:sz w:val="24"/>
          <w:szCs w:val="24"/>
          <w:lang w:eastAsia="hr-HR"/>
        </w:rPr>
        <w:t xml:space="preserve"> komponente</w:t>
      </w:r>
      <w:r w:rsidR="00E67134">
        <w:rPr>
          <w:sz w:val="24"/>
          <w:szCs w:val="24"/>
          <w:lang w:eastAsia="hr-HR"/>
        </w:rPr>
        <w:t xml:space="preserve"> video signala. Taj proces zovemo i uzrokovanje boje odnosno </w:t>
      </w:r>
      <w:proofErr w:type="spellStart"/>
      <w:r w:rsidR="00E67134" w:rsidRPr="00E67134">
        <w:rPr>
          <w:b/>
          <w:color w:val="FF0000"/>
          <w:sz w:val="24"/>
          <w:szCs w:val="24"/>
          <w:lang w:eastAsia="hr-HR"/>
        </w:rPr>
        <w:t>Chroma</w:t>
      </w:r>
      <w:proofErr w:type="spellEnd"/>
      <w:r w:rsidR="00E67134" w:rsidRPr="00E67134">
        <w:rPr>
          <w:b/>
          <w:color w:val="FF0000"/>
          <w:sz w:val="24"/>
          <w:szCs w:val="24"/>
          <w:lang w:eastAsia="hr-HR"/>
        </w:rPr>
        <w:t xml:space="preserve"> </w:t>
      </w:r>
      <w:proofErr w:type="spellStart"/>
      <w:r w:rsidR="00E67134" w:rsidRPr="00E67134">
        <w:rPr>
          <w:b/>
          <w:color w:val="FF0000"/>
          <w:sz w:val="24"/>
          <w:szCs w:val="24"/>
          <w:lang w:eastAsia="hr-HR"/>
        </w:rPr>
        <w:t>subsampling</w:t>
      </w:r>
      <w:proofErr w:type="spellEnd"/>
      <w:r w:rsidR="00E67134">
        <w:rPr>
          <w:b/>
          <w:color w:val="FF0000"/>
          <w:sz w:val="24"/>
          <w:szCs w:val="24"/>
          <w:lang w:eastAsia="hr-HR"/>
        </w:rPr>
        <w:t xml:space="preserve">. </w:t>
      </w:r>
    </w:p>
    <w:p w:rsidR="008C7062" w:rsidRDefault="00E67134" w:rsidP="008C7062">
      <w:pPr>
        <w:rPr>
          <w:noProof/>
          <w:lang w:eastAsia="hr-HR"/>
        </w:rPr>
      </w:pPr>
      <w:r>
        <w:rPr>
          <w:noProof/>
          <w:lang w:eastAsia="hr-HR"/>
        </w:rPr>
        <mc:AlternateContent>
          <mc:Choice Requires="wps">
            <w:drawing>
              <wp:anchor distT="0" distB="0" distL="114300" distR="114300" simplePos="0" relativeHeight="251660288" behindDoc="0" locked="0" layoutInCell="1" allowOverlap="1">
                <wp:simplePos x="0" y="0"/>
                <wp:positionH relativeFrom="column">
                  <wp:posOffset>1376680</wp:posOffset>
                </wp:positionH>
                <wp:positionV relativeFrom="paragraph">
                  <wp:posOffset>177800</wp:posOffset>
                </wp:positionV>
                <wp:extent cx="619125" cy="514350"/>
                <wp:effectExtent l="0" t="0" r="28575" b="19050"/>
                <wp:wrapNone/>
                <wp:docPr id="6" name="Elipsa 6"/>
                <wp:cNvGraphicFramePr/>
                <a:graphic xmlns:a="http://schemas.openxmlformats.org/drawingml/2006/main">
                  <a:graphicData uri="http://schemas.microsoft.com/office/word/2010/wordprocessingShape">
                    <wps:wsp>
                      <wps:cNvSpPr/>
                      <wps:spPr>
                        <a:xfrm>
                          <a:off x="0" y="0"/>
                          <a:ext cx="619125" cy="514350"/>
                        </a:xfrm>
                        <a:prstGeom prst="ellipse">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45F7E" id="Elipsa 6" o:spid="_x0000_s1026" style="position:absolute;margin-left:108.4pt;margin-top:14pt;width:48.75pt;height:4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" filled="f" strokecolor="#70ad47 [3209]" strokeweight="1.5pt">
                <v:stroke joinstyle="miter"/>
              </v:oval>
            </w:pict>
          </mc:Fallback>
        </mc:AlternateContent>
      </w:r>
      <w:r>
        <w:rPr>
          <w:noProof/>
          <w:lang w:eastAsia="hr-HR"/>
        </w:rPr>
        <mc:AlternateContent>
          <mc:Choice Requires="wps">
            <w:drawing>
              <wp:anchor distT="0" distB="0" distL="114300" distR="114300" simplePos="0" relativeHeight="251659264" behindDoc="0" locked="0" layoutInCell="1" allowOverlap="1">
                <wp:simplePos x="0" y="0"/>
                <wp:positionH relativeFrom="column">
                  <wp:posOffset>157480</wp:posOffset>
                </wp:positionH>
                <wp:positionV relativeFrom="paragraph">
                  <wp:posOffset>187325</wp:posOffset>
                </wp:positionV>
                <wp:extent cx="657225" cy="542925"/>
                <wp:effectExtent l="0" t="0" r="28575" b="28575"/>
                <wp:wrapNone/>
                <wp:docPr id="5" name="Elipsa 5"/>
                <wp:cNvGraphicFramePr/>
                <a:graphic xmlns:a="http://schemas.openxmlformats.org/drawingml/2006/main">
                  <a:graphicData uri="http://schemas.microsoft.com/office/word/2010/wordprocessingShape">
                    <wps:wsp>
                      <wps:cNvSpPr/>
                      <wps:spPr>
                        <a:xfrm>
                          <a:off x="0" y="0"/>
                          <a:ext cx="657225" cy="54292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74419" id="Elipsa 5" o:spid="_x0000_s1026" style="position:absolute;margin-left:12.4pt;margin-top:14.75pt;width:51.75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" filled="f" strokecolor="#1f4d78 [1604]" strokeweight="1.5pt">
                <v:stroke joinstyle="miter"/>
              </v:oval>
            </w:pict>
          </mc:Fallback>
        </mc:AlternateContent>
      </w:r>
      <w:r w:rsidRPr="00E67134">
        <w:rPr>
          <w:noProof/>
          <w:highlight w:val="yellow"/>
          <w:lang w:eastAsia="hr-HR"/>
        </w:rPr>
        <w:drawing>
          <wp:inline distT="0" distB="0" distL="0" distR="0" wp14:anchorId="03A08229" wp14:editId="3FAE1046">
            <wp:extent cx="3686175" cy="2066925"/>
            <wp:effectExtent l="0" t="0" r="9525" b="952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526" t="16173" r="18486" b="20016"/>
                    <a:stretch/>
                  </pic:blipFill>
                  <pic:spPr bwMode="auto">
                    <a:xfrm>
                      <a:off x="0" y="0"/>
                      <a:ext cx="3686175" cy="2066925"/>
                    </a:xfrm>
                    <a:prstGeom prst="rect">
                      <a:avLst/>
                    </a:prstGeom>
                    <a:ln>
                      <a:noFill/>
                    </a:ln>
                    <a:extLst>
                      <a:ext uri="{53640926-AAD7-44D8-BBD7-CCE9431645EC}">
                        <a14:shadowObscured xmlns:a14="http://schemas.microsoft.com/office/drawing/2010/main"/>
                      </a:ext>
                    </a:extLst>
                  </pic:spPr>
                </pic:pic>
              </a:graphicData>
            </a:graphic>
          </wp:inline>
        </w:drawing>
      </w:r>
    </w:p>
    <w:p w:rsidR="008C7062" w:rsidRDefault="00E67134" w:rsidP="008C7062">
      <w:pPr>
        <w:rPr>
          <w:sz w:val="24"/>
          <w:szCs w:val="24"/>
          <w:lang w:eastAsia="hr-HR"/>
        </w:rPr>
      </w:pPr>
      <w:r w:rsidRPr="008C7062">
        <w:rPr>
          <w:sz w:val="24"/>
          <w:szCs w:val="24"/>
          <w:lang w:eastAsia="hr-HR"/>
        </w:rPr>
        <w:t xml:space="preserve">Za 4 uzorka Y komponente postoji i 4 uzorka </w:t>
      </w:r>
      <w:proofErr w:type="spellStart"/>
      <w:r w:rsidRPr="008C7062">
        <w:rPr>
          <w:sz w:val="24"/>
          <w:szCs w:val="24"/>
          <w:lang w:eastAsia="hr-HR"/>
        </w:rPr>
        <w:t>Cb</w:t>
      </w:r>
      <w:proofErr w:type="spellEnd"/>
      <w:r w:rsidRPr="008C7062">
        <w:rPr>
          <w:sz w:val="24"/>
          <w:szCs w:val="24"/>
          <w:lang w:eastAsia="hr-HR"/>
        </w:rPr>
        <w:t xml:space="preserve"> i Cr. 4 se u ovom slučaju odnosi na veličinu uzorka; obično su to 4 </w:t>
      </w:r>
      <w:proofErr w:type="spellStart"/>
      <w:r w:rsidRPr="008C7062">
        <w:rPr>
          <w:sz w:val="24"/>
          <w:szCs w:val="24"/>
          <w:lang w:eastAsia="hr-HR"/>
        </w:rPr>
        <w:t>piksela</w:t>
      </w:r>
      <w:proofErr w:type="spellEnd"/>
      <w:r w:rsidRPr="008C7062">
        <w:rPr>
          <w:sz w:val="24"/>
          <w:szCs w:val="24"/>
          <w:lang w:eastAsia="hr-HR"/>
        </w:rPr>
        <w:t>. Druga 2 broja</w:t>
      </w:r>
      <w:r w:rsidR="008C7062" w:rsidRPr="008C7062">
        <w:rPr>
          <w:sz w:val="24"/>
          <w:szCs w:val="24"/>
          <w:lang w:eastAsia="hr-HR"/>
        </w:rPr>
        <w:t xml:space="preserve"> se odnose na </w:t>
      </w:r>
      <w:proofErr w:type="spellStart"/>
      <w:r w:rsidR="008C7062" w:rsidRPr="008C7062">
        <w:rPr>
          <w:sz w:val="24"/>
          <w:szCs w:val="24"/>
          <w:lang w:eastAsia="hr-HR"/>
        </w:rPr>
        <w:t>chroma</w:t>
      </w:r>
      <w:proofErr w:type="spellEnd"/>
      <w:r w:rsidR="008C7062" w:rsidRPr="008C7062">
        <w:rPr>
          <w:sz w:val="24"/>
          <w:szCs w:val="24"/>
          <w:lang w:eastAsia="hr-HR"/>
        </w:rPr>
        <w:t xml:space="preserve"> komponente; oni definiraju horizontalno i vertikalno uzorkovanje. </w:t>
      </w:r>
      <w:proofErr w:type="spellStart"/>
      <w:r w:rsidR="008C7062">
        <w:rPr>
          <w:sz w:val="24"/>
          <w:szCs w:val="24"/>
          <w:lang w:eastAsia="hr-HR"/>
        </w:rPr>
        <w:t>Luma</w:t>
      </w:r>
      <w:proofErr w:type="spellEnd"/>
      <w:r w:rsidR="008C7062">
        <w:rPr>
          <w:sz w:val="24"/>
          <w:szCs w:val="24"/>
          <w:lang w:eastAsia="hr-HR"/>
        </w:rPr>
        <w:t xml:space="preserve"> komponenta je crno-bijela i daje nam informaciju o svjetlini, a </w:t>
      </w:r>
      <w:proofErr w:type="spellStart"/>
      <w:r w:rsidR="008C7062">
        <w:rPr>
          <w:sz w:val="24"/>
          <w:szCs w:val="24"/>
          <w:lang w:eastAsia="hr-HR"/>
        </w:rPr>
        <w:t>Chroma</w:t>
      </w:r>
      <w:proofErr w:type="spellEnd"/>
      <w:r w:rsidR="008C7062">
        <w:rPr>
          <w:sz w:val="24"/>
          <w:szCs w:val="24"/>
          <w:lang w:eastAsia="hr-HR"/>
        </w:rPr>
        <w:t xml:space="preserve"> je ta koja nam daje informaciju o boji. Treća slika je zbroj prve dvije.</w:t>
      </w:r>
    </w:p>
    <w:p w:rsidR="00E67134" w:rsidRDefault="008C7062" w:rsidP="008C7062">
      <w:pPr>
        <w:rPr>
          <w:sz w:val="24"/>
          <w:szCs w:val="24"/>
          <w:lang w:eastAsia="hr-HR"/>
        </w:rPr>
      </w:pPr>
      <w:r>
        <w:rPr>
          <w:sz w:val="24"/>
          <w:szCs w:val="24"/>
          <w:lang w:eastAsia="hr-HR"/>
        </w:rPr>
        <w:t xml:space="preserve">Pr. Ako pogledamo prvi </w:t>
      </w:r>
      <w:proofErr w:type="spellStart"/>
      <w:r>
        <w:rPr>
          <w:sz w:val="24"/>
          <w:szCs w:val="24"/>
          <w:lang w:eastAsia="hr-HR"/>
        </w:rPr>
        <w:t>piksel</w:t>
      </w:r>
      <w:proofErr w:type="spellEnd"/>
      <w:r>
        <w:rPr>
          <w:sz w:val="24"/>
          <w:szCs w:val="24"/>
          <w:lang w:eastAsia="hr-HR"/>
        </w:rPr>
        <w:t xml:space="preserve"> </w:t>
      </w:r>
      <w:proofErr w:type="spellStart"/>
      <w:r>
        <w:rPr>
          <w:sz w:val="24"/>
          <w:szCs w:val="24"/>
          <w:lang w:eastAsia="hr-HR"/>
        </w:rPr>
        <w:t>Luma</w:t>
      </w:r>
      <w:proofErr w:type="spellEnd"/>
      <w:r>
        <w:rPr>
          <w:sz w:val="24"/>
          <w:szCs w:val="24"/>
          <w:lang w:eastAsia="hr-HR"/>
        </w:rPr>
        <w:t xml:space="preserve"> kaže da je boja tamna, a </w:t>
      </w:r>
      <w:proofErr w:type="spellStart"/>
      <w:r>
        <w:rPr>
          <w:sz w:val="24"/>
          <w:szCs w:val="24"/>
          <w:lang w:eastAsia="hr-HR"/>
        </w:rPr>
        <w:t>Chroma</w:t>
      </w:r>
      <w:proofErr w:type="spellEnd"/>
      <w:r>
        <w:rPr>
          <w:sz w:val="24"/>
          <w:szCs w:val="24"/>
          <w:lang w:eastAsia="hr-HR"/>
        </w:rPr>
        <w:t xml:space="preserve"> da se radi o žutoj, dok u rezultatu vidimo da je to tamno žuta. </w:t>
      </w:r>
    </w:p>
    <w:p w:rsidR="008C7062" w:rsidRDefault="008C7062" w:rsidP="008C7062">
      <w:pPr>
        <w:rPr>
          <w:sz w:val="24"/>
          <w:szCs w:val="24"/>
          <w:lang w:eastAsia="hr-HR"/>
        </w:rPr>
      </w:pPr>
      <w:r>
        <w:rPr>
          <w:sz w:val="24"/>
          <w:szCs w:val="24"/>
          <w:lang w:eastAsia="hr-HR"/>
        </w:rPr>
        <w:t xml:space="preserve">Kada govorimo o </w:t>
      </w:r>
      <w:r w:rsidRPr="008C7062">
        <w:rPr>
          <w:b/>
          <w:sz w:val="24"/>
          <w:szCs w:val="24"/>
          <w:lang w:eastAsia="hr-HR"/>
        </w:rPr>
        <w:t>reduciranju podataka</w:t>
      </w:r>
      <w:r>
        <w:rPr>
          <w:sz w:val="24"/>
          <w:szCs w:val="24"/>
          <w:lang w:eastAsia="hr-HR"/>
        </w:rPr>
        <w:t xml:space="preserve"> to možemo vidjeti u drugom redu slike. Kod redukcije boje, reduciraju se </w:t>
      </w:r>
      <w:proofErr w:type="spellStart"/>
      <w:r>
        <w:rPr>
          <w:sz w:val="24"/>
          <w:szCs w:val="24"/>
          <w:lang w:eastAsia="hr-HR"/>
        </w:rPr>
        <w:t>chroma</w:t>
      </w:r>
      <w:proofErr w:type="spellEnd"/>
      <w:r>
        <w:rPr>
          <w:sz w:val="24"/>
          <w:szCs w:val="24"/>
          <w:lang w:eastAsia="hr-HR"/>
        </w:rPr>
        <w:t xml:space="preserve"> podaci, a </w:t>
      </w:r>
      <w:proofErr w:type="spellStart"/>
      <w:r>
        <w:rPr>
          <w:sz w:val="24"/>
          <w:szCs w:val="24"/>
          <w:lang w:eastAsia="hr-HR"/>
        </w:rPr>
        <w:t>luminacija</w:t>
      </w:r>
      <w:proofErr w:type="spellEnd"/>
      <w:r>
        <w:rPr>
          <w:sz w:val="24"/>
          <w:szCs w:val="24"/>
          <w:lang w:eastAsia="hr-HR"/>
        </w:rPr>
        <w:t xml:space="preserve"> ostaje ista. Kod </w:t>
      </w:r>
      <w:r w:rsidRPr="008C7062">
        <w:rPr>
          <w:b/>
          <w:sz w:val="24"/>
          <w:szCs w:val="24"/>
          <w:lang w:eastAsia="hr-HR"/>
        </w:rPr>
        <w:t>omjera 4:2:2</w:t>
      </w:r>
      <w:r>
        <w:rPr>
          <w:sz w:val="24"/>
          <w:szCs w:val="24"/>
          <w:lang w:eastAsia="hr-HR"/>
        </w:rPr>
        <w:t xml:space="preserve">, reduciramo svaki drugi horizontalni </w:t>
      </w:r>
      <w:proofErr w:type="spellStart"/>
      <w:r>
        <w:rPr>
          <w:sz w:val="24"/>
          <w:szCs w:val="24"/>
          <w:lang w:eastAsia="hr-HR"/>
        </w:rPr>
        <w:t>piksel</w:t>
      </w:r>
      <w:proofErr w:type="spellEnd"/>
      <w:r>
        <w:rPr>
          <w:sz w:val="24"/>
          <w:szCs w:val="24"/>
          <w:lang w:eastAsia="hr-HR"/>
        </w:rPr>
        <w:t xml:space="preserve">. Kada ovakvu </w:t>
      </w:r>
      <w:proofErr w:type="spellStart"/>
      <w:r>
        <w:rPr>
          <w:sz w:val="24"/>
          <w:szCs w:val="24"/>
          <w:lang w:eastAsia="hr-HR"/>
        </w:rPr>
        <w:t>chromu</w:t>
      </w:r>
      <w:proofErr w:type="spellEnd"/>
      <w:r>
        <w:rPr>
          <w:sz w:val="24"/>
          <w:szCs w:val="24"/>
          <w:lang w:eastAsia="hr-HR"/>
        </w:rPr>
        <w:t xml:space="preserve"> spojimo sa nepromijenjenom </w:t>
      </w:r>
      <w:proofErr w:type="spellStart"/>
      <w:r>
        <w:rPr>
          <w:sz w:val="24"/>
          <w:szCs w:val="24"/>
          <w:lang w:eastAsia="hr-HR"/>
        </w:rPr>
        <w:t>luma</w:t>
      </w:r>
      <w:proofErr w:type="spellEnd"/>
      <w:r>
        <w:rPr>
          <w:sz w:val="24"/>
          <w:szCs w:val="24"/>
          <w:lang w:eastAsia="hr-HR"/>
        </w:rPr>
        <w:t xml:space="preserve"> komponentom dobit ćemo rezultat </w:t>
      </w:r>
      <w:r w:rsidRPr="008C7062">
        <w:rPr>
          <w:b/>
          <w:sz w:val="24"/>
          <w:szCs w:val="24"/>
          <w:lang w:eastAsia="hr-HR"/>
        </w:rPr>
        <w:t xml:space="preserve">4 različite boje sa 8 različitih </w:t>
      </w:r>
      <w:proofErr w:type="spellStart"/>
      <w:r w:rsidRPr="008C7062">
        <w:rPr>
          <w:b/>
          <w:sz w:val="24"/>
          <w:szCs w:val="24"/>
          <w:lang w:eastAsia="hr-HR"/>
        </w:rPr>
        <w:t>svijetlina</w:t>
      </w:r>
      <w:proofErr w:type="spellEnd"/>
      <w:r>
        <w:rPr>
          <w:sz w:val="24"/>
          <w:szCs w:val="24"/>
          <w:lang w:eastAsia="hr-HR"/>
        </w:rPr>
        <w:t xml:space="preserve">. Ovakvo sempliranje još nazivamo </w:t>
      </w:r>
      <w:r w:rsidRPr="008C7062">
        <w:rPr>
          <w:b/>
          <w:sz w:val="24"/>
          <w:szCs w:val="24"/>
          <w:lang w:eastAsia="hr-HR"/>
        </w:rPr>
        <w:t>horizontalno sempliranje</w:t>
      </w:r>
      <w:r>
        <w:rPr>
          <w:b/>
          <w:sz w:val="24"/>
          <w:szCs w:val="24"/>
          <w:lang w:eastAsia="hr-HR"/>
        </w:rPr>
        <w:t xml:space="preserve">. </w:t>
      </w:r>
    </w:p>
    <w:p w:rsidR="0002501D" w:rsidRDefault="0002501D" w:rsidP="008C7062">
      <w:pPr>
        <w:rPr>
          <w:sz w:val="24"/>
          <w:szCs w:val="24"/>
          <w:lang w:eastAsia="hr-HR"/>
        </w:rPr>
      </w:pPr>
      <w:r>
        <w:rPr>
          <w:sz w:val="24"/>
          <w:szCs w:val="24"/>
          <w:lang w:eastAsia="hr-HR"/>
        </w:rPr>
        <w:t xml:space="preserve">Kod omjera 4:2:0 izbacujemo i svaki 2. </w:t>
      </w:r>
      <w:proofErr w:type="spellStart"/>
      <w:r>
        <w:rPr>
          <w:sz w:val="24"/>
          <w:szCs w:val="24"/>
          <w:lang w:eastAsia="hr-HR"/>
        </w:rPr>
        <w:t>piksel</w:t>
      </w:r>
      <w:proofErr w:type="spellEnd"/>
      <w:r>
        <w:rPr>
          <w:sz w:val="24"/>
          <w:szCs w:val="24"/>
          <w:lang w:eastAsia="hr-HR"/>
        </w:rPr>
        <w:t xml:space="preserve"> sa vertikalne osi te na taj način reducirati sliku za 4 puta. Kao rezultat dobivamo </w:t>
      </w:r>
      <w:r w:rsidRPr="0002501D">
        <w:rPr>
          <w:b/>
          <w:sz w:val="24"/>
          <w:szCs w:val="24"/>
          <w:lang w:eastAsia="hr-HR"/>
        </w:rPr>
        <w:t>1 boju u uzorku</w:t>
      </w:r>
      <w:r w:rsidRPr="0002501D">
        <w:rPr>
          <w:sz w:val="24"/>
          <w:szCs w:val="24"/>
          <w:lang w:eastAsia="hr-HR"/>
        </w:rPr>
        <w:t xml:space="preserve"> </w:t>
      </w:r>
      <w:r>
        <w:rPr>
          <w:sz w:val="24"/>
          <w:szCs w:val="24"/>
          <w:lang w:eastAsia="hr-HR"/>
        </w:rPr>
        <w:t xml:space="preserve">4 </w:t>
      </w:r>
      <w:proofErr w:type="spellStart"/>
      <w:r>
        <w:rPr>
          <w:sz w:val="24"/>
          <w:szCs w:val="24"/>
          <w:lang w:eastAsia="hr-HR"/>
        </w:rPr>
        <w:t>piksela</w:t>
      </w:r>
      <w:proofErr w:type="spellEnd"/>
      <w:r>
        <w:rPr>
          <w:sz w:val="24"/>
          <w:szCs w:val="24"/>
          <w:lang w:eastAsia="hr-HR"/>
        </w:rPr>
        <w:t xml:space="preserve"> </w:t>
      </w:r>
      <w:r w:rsidRPr="0002501D">
        <w:rPr>
          <w:b/>
          <w:sz w:val="24"/>
          <w:szCs w:val="24"/>
          <w:lang w:eastAsia="hr-HR"/>
        </w:rPr>
        <w:t xml:space="preserve">sa 4 </w:t>
      </w:r>
      <w:proofErr w:type="spellStart"/>
      <w:r w:rsidRPr="0002501D">
        <w:rPr>
          <w:b/>
          <w:sz w:val="24"/>
          <w:szCs w:val="24"/>
          <w:lang w:eastAsia="hr-HR"/>
        </w:rPr>
        <w:t>različiite</w:t>
      </w:r>
      <w:proofErr w:type="spellEnd"/>
      <w:r w:rsidRPr="0002501D">
        <w:rPr>
          <w:b/>
          <w:sz w:val="24"/>
          <w:szCs w:val="24"/>
          <w:lang w:eastAsia="hr-HR"/>
        </w:rPr>
        <w:t xml:space="preserve"> svjetline</w:t>
      </w:r>
      <w:r>
        <w:rPr>
          <w:sz w:val="24"/>
          <w:szCs w:val="24"/>
          <w:lang w:eastAsia="hr-HR"/>
        </w:rPr>
        <w:t>.</w:t>
      </w:r>
    </w:p>
    <w:p w:rsidR="0002501D" w:rsidRDefault="0002501D" w:rsidP="008C7062">
      <w:pPr>
        <w:rPr>
          <w:noProof/>
          <w:lang w:eastAsia="hr-HR"/>
        </w:rPr>
      </w:pPr>
    </w:p>
    <w:p w:rsidR="004248DB" w:rsidRDefault="0002501D" w:rsidP="008C7062">
      <w:pPr>
        <w:rPr>
          <w:noProof/>
          <w:lang w:eastAsia="hr-HR"/>
        </w:rPr>
      </w:pPr>
      <w:r>
        <w:rPr>
          <w:noProof/>
          <w:lang w:eastAsia="hr-HR"/>
        </w:rPr>
        <w:drawing>
          <wp:inline distT="0" distB="0" distL="0" distR="0" wp14:anchorId="16396E7F" wp14:editId="1766D08D">
            <wp:extent cx="2413326" cy="2115185"/>
            <wp:effectExtent l="0" t="0" r="635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76" r="22803"/>
                    <a:stretch/>
                  </pic:blipFill>
                  <pic:spPr bwMode="auto">
                    <a:xfrm>
                      <a:off x="0" y="0"/>
                      <a:ext cx="2416121" cy="2117635"/>
                    </a:xfrm>
                    <a:prstGeom prst="rect">
                      <a:avLst/>
                    </a:prstGeom>
                    <a:ln>
                      <a:noFill/>
                    </a:ln>
                    <a:extLst>
                      <a:ext uri="{53640926-AAD7-44D8-BBD7-CCE9431645EC}">
                        <a14:shadowObscured xmlns:a14="http://schemas.microsoft.com/office/drawing/2010/main"/>
                      </a:ext>
                    </a:extLst>
                  </pic:spPr>
                </pic:pic>
              </a:graphicData>
            </a:graphic>
          </wp:inline>
        </w:drawing>
      </w:r>
      <w:r w:rsidR="004248DB" w:rsidRPr="004248DB">
        <w:rPr>
          <w:noProof/>
          <w:lang w:eastAsia="hr-HR"/>
        </w:rPr>
        <w:t xml:space="preserve"> </w:t>
      </w:r>
      <w:r w:rsidR="004248DB">
        <w:rPr>
          <w:noProof/>
          <w:lang w:eastAsia="hr-HR"/>
        </w:rPr>
        <w:drawing>
          <wp:inline distT="0" distB="0" distL="0" distR="0" wp14:anchorId="712B65B8" wp14:editId="28EA270D">
            <wp:extent cx="2971800" cy="2047875"/>
            <wp:effectExtent l="0" t="0" r="0" b="952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96" t="16173" r="31217" b="20604"/>
                    <a:stretch/>
                  </pic:blipFill>
                  <pic:spPr bwMode="auto">
                    <a:xfrm>
                      <a:off x="0" y="0"/>
                      <a:ext cx="2971800" cy="2047875"/>
                    </a:xfrm>
                    <a:prstGeom prst="rect">
                      <a:avLst/>
                    </a:prstGeom>
                    <a:ln>
                      <a:noFill/>
                    </a:ln>
                    <a:extLst>
                      <a:ext uri="{53640926-AAD7-44D8-BBD7-CCE9431645EC}">
                        <a14:shadowObscured xmlns:a14="http://schemas.microsoft.com/office/drawing/2010/main"/>
                      </a:ext>
                    </a:extLst>
                  </pic:spPr>
                </pic:pic>
              </a:graphicData>
            </a:graphic>
          </wp:inline>
        </w:drawing>
      </w:r>
    </w:p>
    <w:p w:rsidR="0002501D" w:rsidRDefault="0002501D" w:rsidP="008C7062">
      <w:pPr>
        <w:rPr>
          <w:i/>
          <w:noProof/>
          <w:lang w:eastAsia="hr-HR"/>
        </w:rPr>
      </w:pPr>
      <w:r>
        <w:rPr>
          <w:noProof/>
          <w:lang w:eastAsia="hr-HR"/>
        </w:rPr>
        <w:t xml:space="preserve"> </w:t>
      </w:r>
      <w:r>
        <w:rPr>
          <w:noProof/>
          <w:lang w:eastAsia="hr-HR"/>
        </w:rPr>
        <w:sym w:font="Wingdings" w:char="F0E0"/>
      </w:r>
      <w:r>
        <w:rPr>
          <w:noProof/>
          <w:lang w:eastAsia="hr-HR"/>
        </w:rPr>
        <w:t xml:space="preserve"> </w:t>
      </w:r>
      <w:r w:rsidRPr="0002501D">
        <w:rPr>
          <w:i/>
          <w:noProof/>
          <w:lang w:eastAsia="hr-HR"/>
        </w:rPr>
        <w:t>resempliranje statične slike</w:t>
      </w:r>
    </w:p>
    <w:p w:rsidR="004248DB" w:rsidRPr="004248DB" w:rsidRDefault="004248DB" w:rsidP="008C7062">
      <w:pPr>
        <w:rPr>
          <w:noProof/>
          <w:sz w:val="28"/>
          <w:szCs w:val="28"/>
          <w:u w:val="single"/>
          <w:lang w:eastAsia="hr-HR"/>
        </w:rPr>
      </w:pPr>
      <w:r w:rsidRPr="004248DB">
        <w:rPr>
          <w:noProof/>
          <w:sz w:val="28"/>
          <w:szCs w:val="28"/>
          <w:u w:val="single"/>
          <w:lang w:eastAsia="hr-HR"/>
        </w:rPr>
        <w:lastRenderedPageBreak/>
        <w:t>DIGITALNI AUDIO SIGNAL</w:t>
      </w:r>
    </w:p>
    <w:p w:rsidR="004248DB" w:rsidRDefault="004248DB" w:rsidP="008C7062">
      <w:pPr>
        <w:rPr>
          <w:noProof/>
          <w:sz w:val="24"/>
          <w:szCs w:val="24"/>
          <w:lang w:eastAsia="hr-HR"/>
        </w:rPr>
      </w:pPr>
      <w:r>
        <w:rPr>
          <w:noProof/>
          <w:sz w:val="24"/>
          <w:szCs w:val="24"/>
          <w:lang w:eastAsia="hr-HR"/>
        </w:rPr>
        <w:t xml:space="preserve">Slični principi koji su bili opisani za video/sliku funkcioniraju i kod zvuka. </w:t>
      </w:r>
    </w:p>
    <w:p w:rsidR="004248DB" w:rsidRDefault="004248DB" w:rsidP="008C7062">
      <w:pPr>
        <w:rPr>
          <w:noProof/>
          <w:lang w:eastAsia="hr-HR"/>
        </w:rPr>
      </w:pPr>
      <w:r>
        <w:rPr>
          <w:noProof/>
          <w:lang w:eastAsia="hr-HR"/>
        </w:rPr>
        <w:drawing>
          <wp:inline distT="0" distB="0" distL="0" distR="0" wp14:anchorId="4FDAA57F" wp14:editId="120BEB41">
            <wp:extent cx="2027105" cy="14668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312" t="30582" r="22785" b="27073"/>
                    <a:stretch/>
                  </pic:blipFill>
                  <pic:spPr bwMode="auto">
                    <a:xfrm>
                      <a:off x="0" y="0"/>
                      <a:ext cx="2030655" cy="1469419"/>
                    </a:xfrm>
                    <a:prstGeom prst="rect">
                      <a:avLst/>
                    </a:prstGeom>
                    <a:ln>
                      <a:noFill/>
                    </a:ln>
                    <a:extLst>
                      <a:ext uri="{53640926-AAD7-44D8-BBD7-CCE9431645EC}">
                        <a14:shadowObscured xmlns:a14="http://schemas.microsoft.com/office/drawing/2010/main"/>
                      </a:ext>
                    </a:extLst>
                  </pic:spPr>
                </pic:pic>
              </a:graphicData>
            </a:graphic>
          </wp:inline>
        </w:drawing>
      </w:r>
    </w:p>
    <w:p w:rsidR="004248DB" w:rsidRDefault="004248DB" w:rsidP="008C7062">
      <w:pPr>
        <w:rPr>
          <w:noProof/>
          <w:sz w:val="24"/>
          <w:szCs w:val="24"/>
          <w:lang w:eastAsia="hr-HR"/>
        </w:rPr>
      </w:pPr>
      <w:r>
        <w:rPr>
          <w:noProof/>
          <w:sz w:val="24"/>
          <w:szCs w:val="24"/>
          <w:lang w:eastAsia="hr-HR"/>
        </w:rPr>
        <w:t xml:space="preserve">Ljudsko uho ima dinamički raspon od </w:t>
      </w:r>
      <w:r w:rsidRPr="004248DB">
        <w:rPr>
          <w:b/>
          <w:noProof/>
          <w:sz w:val="24"/>
          <w:szCs w:val="24"/>
          <w:lang w:eastAsia="hr-HR"/>
        </w:rPr>
        <w:t>14 db</w:t>
      </w:r>
      <w:r>
        <w:rPr>
          <w:noProof/>
          <w:sz w:val="24"/>
          <w:szCs w:val="24"/>
          <w:lang w:eastAsia="hr-HR"/>
        </w:rPr>
        <w:t xml:space="preserve"> sa rasponom frekvencija od </w:t>
      </w:r>
      <w:r w:rsidRPr="004248DB">
        <w:rPr>
          <w:b/>
          <w:noProof/>
          <w:sz w:val="24"/>
          <w:szCs w:val="24"/>
          <w:lang w:eastAsia="hr-HR"/>
        </w:rPr>
        <w:t>20 – 20 000 Hz</w:t>
      </w:r>
      <w:r>
        <w:rPr>
          <w:noProof/>
          <w:sz w:val="24"/>
          <w:szCs w:val="24"/>
          <w:lang w:eastAsia="hr-HR"/>
        </w:rPr>
        <w:t xml:space="preserve">. Valovi zvuka koji nastaju pri frekvenciji većoj od 20 000 Hz se nazivaju </w:t>
      </w:r>
      <w:r>
        <w:rPr>
          <w:b/>
          <w:noProof/>
          <w:color w:val="FF0000"/>
          <w:sz w:val="24"/>
          <w:szCs w:val="24"/>
          <w:lang w:eastAsia="hr-HR"/>
        </w:rPr>
        <w:t>ulta zvukom</w:t>
      </w:r>
      <w:r>
        <w:rPr>
          <w:noProof/>
          <w:sz w:val="24"/>
          <w:szCs w:val="24"/>
          <w:lang w:eastAsia="hr-HR"/>
        </w:rPr>
        <w:t xml:space="preserve">, a frekvencije manje od 20 Hz </w:t>
      </w:r>
      <w:r w:rsidRPr="004248DB">
        <w:rPr>
          <w:b/>
          <w:noProof/>
          <w:color w:val="FF0000"/>
          <w:sz w:val="24"/>
          <w:szCs w:val="24"/>
          <w:lang w:eastAsia="hr-HR"/>
        </w:rPr>
        <w:t>infra zvukom</w:t>
      </w:r>
      <w:r>
        <w:rPr>
          <w:noProof/>
          <w:sz w:val="24"/>
          <w:szCs w:val="24"/>
          <w:lang w:eastAsia="hr-HR"/>
        </w:rPr>
        <w:t xml:space="preserve">. </w:t>
      </w:r>
      <w:r w:rsidR="00D6285D">
        <w:rPr>
          <w:noProof/>
          <w:sz w:val="24"/>
          <w:szCs w:val="24"/>
          <w:lang w:eastAsia="hr-HR"/>
        </w:rPr>
        <w:t xml:space="preserve">Audio signal koji želimo transmitirati digitalnim putem mora imati karakteristike koje poštuju raspone čujnosti ljudskog uha. Dio uho koji je zaslužen za prevođenje zvučne energije (zvuk) je </w:t>
      </w:r>
      <w:r w:rsidR="00D6285D" w:rsidRPr="00D6285D">
        <w:rPr>
          <w:b/>
          <w:noProof/>
          <w:sz w:val="24"/>
          <w:szCs w:val="24"/>
          <w:lang w:eastAsia="hr-HR"/>
        </w:rPr>
        <w:t>pužnica</w:t>
      </w:r>
      <w:r w:rsidR="00D6285D">
        <w:rPr>
          <w:b/>
          <w:noProof/>
          <w:sz w:val="24"/>
          <w:szCs w:val="24"/>
          <w:lang w:eastAsia="hr-HR"/>
        </w:rPr>
        <w:t xml:space="preserve"> </w:t>
      </w:r>
      <w:r w:rsidR="00D6285D">
        <w:rPr>
          <w:noProof/>
          <w:sz w:val="24"/>
          <w:szCs w:val="24"/>
          <w:lang w:eastAsia="hr-HR"/>
        </w:rPr>
        <w:t>(</w:t>
      </w:r>
      <w:r w:rsidR="00D6285D" w:rsidRPr="00D6285D">
        <w:rPr>
          <w:i/>
          <w:noProof/>
          <w:sz w:val="24"/>
          <w:szCs w:val="24"/>
          <w:lang w:eastAsia="hr-HR"/>
        </w:rPr>
        <w:t>označena je ljubičastom bojom na slici</w:t>
      </w:r>
      <w:r w:rsidR="00D6285D">
        <w:rPr>
          <w:noProof/>
          <w:sz w:val="24"/>
          <w:szCs w:val="24"/>
          <w:lang w:eastAsia="hr-HR"/>
        </w:rPr>
        <w:t xml:space="preserve">). U njoj postoje osjetne stanici za visoke, srednje i niske frekvencije gdje auditorni živci prevode taj signal u </w:t>
      </w:r>
      <w:r w:rsidR="00D6285D" w:rsidRPr="00D6285D">
        <w:rPr>
          <w:b/>
          <w:noProof/>
          <w:sz w:val="24"/>
          <w:szCs w:val="24"/>
          <w:lang w:eastAsia="hr-HR"/>
        </w:rPr>
        <w:t>električni impuls</w:t>
      </w:r>
      <w:r w:rsidR="00D6285D">
        <w:rPr>
          <w:noProof/>
          <w:sz w:val="24"/>
          <w:szCs w:val="24"/>
          <w:lang w:eastAsia="hr-HR"/>
        </w:rPr>
        <w:t xml:space="preserve">. Osjetljivost uha je najovisnija o frekvenciji zvuka te se tako </w:t>
      </w:r>
      <w:r w:rsidR="00CC6BAD" w:rsidRPr="00CC6BAD">
        <w:rPr>
          <w:b/>
          <w:noProof/>
          <w:sz w:val="24"/>
          <w:szCs w:val="24"/>
          <w:lang w:eastAsia="hr-HR"/>
        </w:rPr>
        <w:t>najveća osjetljivost nalazi u rasponu od 3-4 kHz</w:t>
      </w:r>
      <w:r w:rsidR="00CC6BAD">
        <w:rPr>
          <w:noProof/>
          <w:sz w:val="24"/>
          <w:szCs w:val="24"/>
          <w:lang w:eastAsia="hr-HR"/>
        </w:rPr>
        <w:t xml:space="preserve">. </w:t>
      </w:r>
    </w:p>
    <w:p w:rsidR="00CC6BAD" w:rsidRDefault="00CC6BAD" w:rsidP="008C7062">
      <w:pPr>
        <w:rPr>
          <w:b/>
          <w:noProof/>
          <w:color w:val="000000" w:themeColor="text1"/>
          <w:sz w:val="24"/>
          <w:szCs w:val="24"/>
          <w:lang w:eastAsia="hr-HR"/>
        </w:rPr>
      </w:pPr>
      <w:r>
        <w:rPr>
          <w:noProof/>
          <w:sz w:val="24"/>
          <w:szCs w:val="24"/>
          <w:lang w:eastAsia="hr-HR"/>
        </w:rPr>
        <w:t xml:space="preserve">Analogni signal se snima različitim uređajima te se putem filtera limitira njegov raspon prije nego pta se on digitalizira. Taj proces se naziva </w:t>
      </w:r>
      <w:r w:rsidRPr="00CC6BAD">
        <w:rPr>
          <w:b/>
          <w:noProof/>
          <w:color w:val="FF0000"/>
          <w:sz w:val="24"/>
          <w:szCs w:val="24"/>
          <w:lang w:eastAsia="hr-HR"/>
        </w:rPr>
        <w:t>sempliranje</w:t>
      </w:r>
      <w:r w:rsidRPr="00CC6BAD">
        <w:rPr>
          <w:noProof/>
          <w:color w:val="FF0000"/>
          <w:sz w:val="24"/>
          <w:szCs w:val="24"/>
          <w:lang w:eastAsia="hr-HR"/>
        </w:rPr>
        <w:t xml:space="preserve"> </w:t>
      </w:r>
      <w:r>
        <w:rPr>
          <w:noProof/>
          <w:sz w:val="24"/>
          <w:szCs w:val="24"/>
          <w:lang w:eastAsia="hr-HR"/>
        </w:rPr>
        <w:t xml:space="preserve">ili </w:t>
      </w:r>
      <w:r w:rsidRPr="00CC6BAD">
        <w:rPr>
          <w:b/>
          <w:noProof/>
          <w:color w:val="FF0000"/>
          <w:sz w:val="24"/>
          <w:szCs w:val="24"/>
          <w:lang w:eastAsia="hr-HR"/>
        </w:rPr>
        <w:t>uzrokovanje</w:t>
      </w:r>
      <w:r w:rsidRPr="00CC6BAD">
        <w:rPr>
          <w:noProof/>
          <w:color w:val="FF0000"/>
          <w:sz w:val="24"/>
          <w:szCs w:val="24"/>
          <w:lang w:eastAsia="hr-HR"/>
        </w:rPr>
        <w:t xml:space="preserve"> </w:t>
      </w:r>
      <w:r w:rsidRPr="00CC6BAD">
        <w:rPr>
          <w:b/>
          <w:noProof/>
          <w:color w:val="FF0000"/>
          <w:sz w:val="24"/>
          <w:szCs w:val="24"/>
          <w:lang w:eastAsia="hr-HR"/>
        </w:rPr>
        <w:t>signala</w:t>
      </w:r>
      <w:r>
        <w:rPr>
          <w:noProof/>
          <w:sz w:val="24"/>
          <w:szCs w:val="24"/>
          <w:lang w:eastAsia="hr-HR"/>
        </w:rPr>
        <w:t xml:space="preserve">. Analogni zvuk koji je kontinuiran pretvaramo u mjerljive uzorke te na kraju dobivamo konačan broj uzoraka </w:t>
      </w:r>
      <w:r w:rsidRPr="00CC6BAD">
        <w:rPr>
          <w:noProof/>
          <w:sz w:val="24"/>
          <w:szCs w:val="24"/>
          <w:lang w:eastAsia="hr-HR"/>
        </w:rPr>
        <w:sym w:font="Wingdings" w:char="F0E0"/>
      </w:r>
      <w:r>
        <w:rPr>
          <w:noProof/>
          <w:sz w:val="24"/>
          <w:szCs w:val="24"/>
          <w:lang w:eastAsia="hr-HR"/>
        </w:rPr>
        <w:t xml:space="preserve"> </w:t>
      </w:r>
      <w:r w:rsidRPr="00CC6BAD">
        <w:rPr>
          <w:b/>
          <w:noProof/>
          <w:color w:val="000000" w:themeColor="text1"/>
          <w:sz w:val="24"/>
          <w:szCs w:val="24"/>
          <w:lang w:eastAsia="hr-HR"/>
        </w:rPr>
        <w:t>diskretni broj uzoraka</w:t>
      </w:r>
      <w:r>
        <w:rPr>
          <w:b/>
          <w:noProof/>
          <w:color w:val="000000" w:themeColor="text1"/>
          <w:sz w:val="24"/>
          <w:szCs w:val="24"/>
          <w:lang w:eastAsia="hr-HR"/>
        </w:rPr>
        <w:t xml:space="preserve">. </w:t>
      </w:r>
    </w:p>
    <w:p w:rsidR="00724A84" w:rsidRDefault="00CC6BAD" w:rsidP="00CC6BAD">
      <w:pPr>
        <w:rPr>
          <w:noProof/>
          <w:color w:val="000000" w:themeColor="text1"/>
          <w:sz w:val="24"/>
          <w:szCs w:val="24"/>
          <w:lang w:eastAsia="hr-HR"/>
        </w:rPr>
      </w:pPr>
      <w:r w:rsidRPr="00CC6BAD">
        <w:rPr>
          <w:b/>
          <w:noProof/>
          <w:color w:val="FF0000"/>
          <w:sz w:val="24"/>
          <w:szCs w:val="24"/>
          <w:lang w:eastAsia="hr-HR"/>
        </w:rPr>
        <w:t>Semple rate (brzina uzokovanja)</w:t>
      </w:r>
      <w:r>
        <w:rPr>
          <w:noProof/>
          <w:color w:val="000000" w:themeColor="text1"/>
          <w:sz w:val="24"/>
          <w:szCs w:val="24"/>
          <w:lang w:eastAsia="hr-HR"/>
        </w:rPr>
        <w:t xml:space="preserve"> se mjeri kao broj snimljenih audio uzoraka unutar jedne sekunde (</w:t>
      </w:r>
      <w:r w:rsidRPr="00CC6BAD">
        <w:rPr>
          <w:b/>
          <w:noProof/>
          <w:color w:val="000000" w:themeColor="text1"/>
          <w:sz w:val="24"/>
          <w:szCs w:val="24"/>
          <w:lang w:eastAsia="hr-HR"/>
        </w:rPr>
        <w:t>fs = 1/T</w:t>
      </w:r>
      <w:r>
        <w:rPr>
          <w:noProof/>
          <w:color w:val="000000" w:themeColor="text1"/>
          <w:sz w:val="24"/>
          <w:szCs w:val="24"/>
          <w:lang w:eastAsia="hr-HR"/>
        </w:rPr>
        <w:t xml:space="preserve">). Za audio signal najmnji broj uzoraka po sekundi iznosi </w:t>
      </w:r>
      <w:r w:rsidRPr="00CC6BAD">
        <w:rPr>
          <w:b/>
          <w:noProof/>
          <w:color w:val="000000" w:themeColor="text1"/>
          <w:sz w:val="24"/>
          <w:szCs w:val="24"/>
          <w:lang w:eastAsia="hr-HR"/>
        </w:rPr>
        <w:t>8 000 Hz</w:t>
      </w:r>
      <w:r>
        <w:rPr>
          <w:noProof/>
          <w:color w:val="000000" w:themeColor="text1"/>
          <w:sz w:val="24"/>
          <w:szCs w:val="24"/>
          <w:lang w:eastAsia="hr-HR"/>
        </w:rPr>
        <w:t>. Ako koristimo manju frekvenciju zvuk će se činiti isprekidanim. Sampling rate je mjera na x-osi zvučnog vala</w:t>
      </w:r>
      <w:r w:rsidR="00724A84">
        <w:rPr>
          <w:noProof/>
          <w:color w:val="000000" w:themeColor="text1"/>
          <w:sz w:val="24"/>
          <w:szCs w:val="24"/>
          <w:lang w:eastAsia="hr-HR"/>
        </w:rPr>
        <w:t xml:space="preserve"> koja nam kaže kolika je finoća uzoraka u jedinici vremena.</w:t>
      </w:r>
    </w:p>
    <w:p w:rsidR="00724A84" w:rsidRDefault="00724A84" w:rsidP="00CC6BAD">
      <w:pPr>
        <w:rPr>
          <w:noProof/>
          <w:color w:val="000000" w:themeColor="text1"/>
          <w:sz w:val="24"/>
          <w:szCs w:val="24"/>
          <w:lang w:eastAsia="hr-HR"/>
        </w:rPr>
      </w:pPr>
    </w:p>
    <w:p w:rsidR="00724A84" w:rsidRDefault="00724A84" w:rsidP="00724A84">
      <w:pPr>
        <w:pStyle w:val="Odlomakpopisa"/>
        <w:numPr>
          <w:ilvl w:val="0"/>
          <w:numId w:val="2"/>
        </w:numPr>
        <w:rPr>
          <w:i/>
          <w:sz w:val="24"/>
          <w:szCs w:val="24"/>
          <w:lang w:eastAsia="hr-HR"/>
        </w:rPr>
      </w:pPr>
      <w:r w:rsidRPr="00724A84">
        <w:rPr>
          <w:i/>
          <w:sz w:val="24"/>
          <w:szCs w:val="24"/>
          <w:lang w:eastAsia="hr-HR"/>
        </w:rPr>
        <w:t xml:space="preserve">Različiti </w:t>
      </w:r>
      <w:proofErr w:type="spellStart"/>
      <w:r w:rsidRPr="00724A84">
        <w:rPr>
          <w:i/>
          <w:sz w:val="24"/>
          <w:szCs w:val="24"/>
          <w:lang w:eastAsia="hr-HR"/>
        </w:rPr>
        <w:t>semple</w:t>
      </w:r>
      <w:proofErr w:type="spellEnd"/>
      <w:r w:rsidRPr="00724A84">
        <w:rPr>
          <w:i/>
          <w:sz w:val="24"/>
          <w:szCs w:val="24"/>
          <w:lang w:eastAsia="hr-HR"/>
        </w:rPr>
        <w:t xml:space="preserve"> rate u odnosu na analogni signal zvuka</w:t>
      </w:r>
    </w:p>
    <w:p w:rsidR="00724A84" w:rsidRDefault="00724A84" w:rsidP="00724A84">
      <w:pPr>
        <w:ind w:firstLine="708"/>
        <w:rPr>
          <w:noProof/>
          <w:lang w:eastAsia="hr-HR"/>
        </w:rPr>
      </w:pPr>
      <w:r>
        <w:rPr>
          <w:noProof/>
          <w:lang w:eastAsia="hr-HR"/>
        </w:rPr>
        <w:drawing>
          <wp:inline distT="0" distB="0" distL="0" distR="0" wp14:anchorId="019DC91F" wp14:editId="1D395B31">
            <wp:extent cx="2914936" cy="251460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967" t="19702" r="36508" b="21192"/>
                    <a:stretch/>
                  </pic:blipFill>
                  <pic:spPr bwMode="auto">
                    <a:xfrm>
                      <a:off x="0" y="0"/>
                      <a:ext cx="2936853" cy="2533507"/>
                    </a:xfrm>
                    <a:prstGeom prst="rect">
                      <a:avLst/>
                    </a:prstGeom>
                    <a:ln>
                      <a:noFill/>
                    </a:ln>
                    <a:extLst>
                      <a:ext uri="{53640926-AAD7-44D8-BBD7-CCE9431645EC}">
                        <a14:shadowObscured xmlns:a14="http://schemas.microsoft.com/office/drawing/2010/main"/>
                      </a:ext>
                    </a:extLst>
                  </pic:spPr>
                </pic:pic>
              </a:graphicData>
            </a:graphic>
          </wp:inline>
        </w:drawing>
      </w:r>
    </w:p>
    <w:p w:rsidR="00724A84" w:rsidRDefault="00724A84" w:rsidP="00724A84">
      <w:pPr>
        <w:rPr>
          <w:sz w:val="24"/>
          <w:szCs w:val="24"/>
          <w:lang w:eastAsia="hr-HR"/>
        </w:rPr>
      </w:pPr>
      <w:r>
        <w:rPr>
          <w:sz w:val="24"/>
          <w:szCs w:val="24"/>
          <w:lang w:eastAsia="hr-HR"/>
        </w:rPr>
        <w:lastRenderedPageBreak/>
        <w:t xml:space="preserve">Druga mjera o kojoj govorimo kod zvučnog signala je </w:t>
      </w:r>
      <w:proofErr w:type="spellStart"/>
      <w:r w:rsidRPr="00724A84">
        <w:rPr>
          <w:b/>
          <w:color w:val="FF0000"/>
          <w:sz w:val="24"/>
          <w:szCs w:val="24"/>
          <w:lang w:eastAsia="hr-HR"/>
        </w:rPr>
        <w:t>sample</w:t>
      </w:r>
      <w:proofErr w:type="spellEnd"/>
      <w:r w:rsidRPr="00724A84">
        <w:rPr>
          <w:b/>
          <w:color w:val="FF0000"/>
          <w:sz w:val="24"/>
          <w:szCs w:val="24"/>
          <w:lang w:eastAsia="hr-HR"/>
        </w:rPr>
        <w:t xml:space="preserve"> </w:t>
      </w:r>
      <w:proofErr w:type="spellStart"/>
      <w:r w:rsidRPr="00724A84">
        <w:rPr>
          <w:b/>
          <w:color w:val="FF0000"/>
          <w:sz w:val="24"/>
          <w:szCs w:val="24"/>
          <w:lang w:eastAsia="hr-HR"/>
        </w:rPr>
        <w:t>depth</w:t>
      </w:r>
      <w:proofErr w:type="spellEnd"/>
      <w:r w:rsidRPr="00724A84">
        <w:rPr>
          <w:b/>
          <w:color w:val="FF0000"/>
          <w:sz w:val="24"/>
          <w:szCs w:val="24"/>
          <w:lang w:eastAsia="hr-HR"/>
        </w:rPr>
        <w:t xml:space="preserve"> (preciznost uzorka)</w:t>
      </w:r>
      <w:r>
        <w:rPr>
          <w:sz w:val="24"/>
          <w:szCs w:val="24"/>
          <w:lang w:eastAsia="hr-HR"/>
        </w:rPr>
        <w:t>. Ona se mjeri u bitovima po uzorku. Određuje koliko mogućih razina amplitude može postići zvučni signal. To je finoća podjele jačine zvuka na y osi.</w:t>
      </w:r>
    </w:p>
    <w:p w:rsidR="00724A84" w:rsidRDefault="00724A84" w:rsidP="00724A84">
      <w:pPr>
        <w:rPr>
          <w:noProof/>
          <w:lang w:eastAsia="hr-HR"/>
        </w:rPr>
      </w:pPr>
      <w:r>
        <w:rPr>
          <w:noProof/>
          <w:lang w:eastAsia="hr-HR"/>
        </w:rPr>
        <w:drawing>
          <wp:inline distT="0" distB="0" distL="0" distR="0" wp14:anchorId="45BF1C2C" wp14:editId="4FA896C8">
            <wp:extent cx="2919868" cy="179070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935" t="28230" r="28737" b="25603"/>
                    <a:stretch/>
                  </pic:blipFill>
                  <pic:spPr bwMode="auto">
                    <a:xfrm>
                      <a:off x="0" y="0"/>
                      <a:ext cx="2926294" cy="1794641"/>
                    </a:xfrm>
                    <a:prstGeom prst="rect">
                      <a:avLst/>
                    </a:prstGeom>
                    <a:ln>
                      <a:noFill/>
                    </a:ln>
                    <a:extLst>
                      <a:ext uri="{53640926-AAD7-44D8-BBD7-CCE9431645EC}">
                        <a14:shadowObscured xmlns:a14="http://schemas.microsoft.com/office/drawing/2010/main"/>
                      </a:ext>
                    </a:extLst>
                  </pic:spPr>
                </pic:pic>
              </a:graphicData>
            </a:graphic>
          </wp:inline>
        </w:drawing>
      </w:r>
    </w:p>
    <w:p w:rsidR="00724A84" w:rsidRDefault="00724A84" w:rsidP="00724A84">
      <w:pPr>
        <w:rPr>
          <w:sz w:val="24"/>
          <w:szCs w:val="24"/>
          <w:lang w:eastAsia="hr-HR"/>
        </w:rPr>
      </w:pPr>
      <w:r>
        <w:rPr>
          <w:sz w:val="24"/>
          <w:szCs w:val="24"/>
          <w:lang w:eastAsia="hr-HR"/>
        </w:rPr>
        <w:t xml:space="preserve">Ako govorimo o 8-bitnom zvuku, to znači da možemo postići </w:t>
      </w:r>
      <w:r w:rsidRPr="00724A84">
        <w:rPr>
          <w:b/>
          <w:sz w:val="24"/>
          <w:szCs w:val="24"/>
          <w:lang w:eastAsia="hr-HR"/>
        </w:rPr>
        <w:t>256 različitih amplituda</w:t>
      </w:r>
      <w:r>
        <w:rPr>
          <w:sz w:val="24"/>
          <w:szCs w:val="24"/>
          <w:lang w:eastAsia="hr-HR"/>
        </w:rPr>
        <w:t xml:space="preserve"> (jačina zvuka), dok uzorak od 16 bita može postići </w:t>
      </w:r>
      <w:r w:rsidRPr="00724A84">
        <w:rPr>
          <w:b/>
          <w:sz w:val="24"/>
          <w:szCs w:val="24"/>
          <w:lang w:eastAsia="hr-HR"/>
        </w:rPr>
        <w:t>2</w:t>
      </w:r>
      <w:r w:rsidRPr="00724A84">
        <w:rPr>
          <w:b/>
          <w:sz w:val="24"/>
          <w:szCs w:val="24"/>
          <w:vertAlign w:val="superscript"/>
          <w:lang w:eastAsia="hr-HR"/>
        </w:rPr>
        <w:t>16</w:t>
      </w:r>
      <w:r w:rsidRPr="00724A84">
        <w:rPr>
          <w:b/>
          <w:sz w:val="24"/>
          <w:szCs w:val="24"/>
          <w:lang w:eastAsia="hr-HR"/>
        </w:rPr>
        <w:t xml:space="preserve"> različitih amplituda zvuka</w:t>
      </w:r>
      <w:r>
        <w:rPr>
          <w:sz w:val="24"/>
          <w:szCs w:val="24"/>
          <w:lang w:eastAsia="hr-HR"/>
        </w:rPr>
        <w:t xml:space="preserve">. Za kvalitetan audio snimak se preporučuje </w:t>
      </w:r>
      <w:r w:rsidRPr="00724A84">
        <w:rPr>
          <w:b/>
          <w:sz w:val="24"/>
          <w:szCs w:val="24"/>
          <w:lang w:eastAsia="hr-HR"/>
        </w:rPr>
        <w:t>24 bitni zvuk</w:t>
      </w:r>
      <w:r>
        <w:rPr>
          <w:sz w:val="24"/>
          <w:szCs w:val="24"/>
          <w:lang w:eastAsia="hr-HR"/>
        </w:rPr>
        <w:t xml:space="preserve">. </w:t>
      </w:r>
    </w:p>
    <w:p w:rsidR="00C43C08" w:rsidRDefault="00C43C08" w:rsidP="00724A84">
      <w:pPr>
        <w:rPr>
          <w:sz w:val="24"/>
          <w:szCs w:val="24"/>
          <w:lang w:eastAsia="hr-HR"/>
        </w:rPr>
      </w:pPr>
    </w:p>
    <w:p w:rsidR="00C43C08" w:rsidRDefault="00C43C08" w:rsidP="00724A84">
      <w:pPr>
        <w:rPr>
          <w:noProof/>
          <w:lang w:eastAsia="hr-HR"/>
        </w:rPr>
      </w:pPr>
      <w:r>
        <w:rPr>
          <w:sz w:val="24"/>
          <w:szCs w:val="24"/>
          <w:lang w:eastAsia="hr-HR"/>
        </w:rPr>
        <w:t xml:space="preserve">Treća veličina o kojoj pričamo je </w:t>
      </w:r>
      <w:r w:rsidRPr="00C43C08">
        <w:rPr>
          <w:b/>
          <w:color w:val="FF0000"/>
          <w:sz w:val="24"/>
          <w:szCs w:val="24"/>
          <w:lang w:eastAsia="hr-HR"/>
        </w:rPr>
        <w:t>bit rate</w:t>
      </w:r>
      <w:r>
        <w:rPr>
          <w:b/>
          <w:color w:val="FF0000"/>
          <w:sz w:val="24"/>
          <w:szCs w:val="24"/>
          <w:lang w:eastAsia="hr-HR"/>
        </w:rPr>
        <w:t>.</w:t>
      </w:r>
      <w:r>
        <w:rPr>
          <w:color w:val="FF0000"/>
          <w:sz w:val="24"/>
          <w:szCs w:val="24"/>
          <w:lang w:eastAsia="hr-HR"/>
        </w:rPr>
        <w:t xml:space="preserve"> </w:t>
      </w:r>
    </w:p>
    <w:p w:rsidR="00C43C08" w:rsidRDefault="00C43C08" w:rsidP="00724A84">
      <w:pPr>
        <w:rPr>
          <w:sz w:val="24"/>
          <w:szCs w:val="24"/>
          <w:lang w:eastAsia="hr-HR"/>
        </w:rPr>
      </w:pPr>
      <w:r>
        <w:rPr>
          <w:noProof/>
          <w:lang w:eastAsia="hr-HR"/>
        </w:rPr>
        <w:drawing>
          <wp:inline distT="0" distB="0" distL="0" distR="0" wp14:anchorId="13D95E56" wp14:editId="1504D73F">
            <wp:extent cx="2312716" cy="52387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959" t="29994" r="44113" b="57951"/>
                    <a:stretch/>
                  </pic:blipFill>
                  <pic:spPr bwMode="auto">
                    <a:xfrm>
                      <a:off x="0" y="0"/>
                      <a:ext cx="2324153" cy="526466"/>
                    </a:xfrm>
                    <a:prstGeom prst="rect">
                      <a:avLst/>
                    </a:prstGeom>
                    <a:ln>
                      <a:noFill/>
                    </a:ln>
                    <a:extLst>
                      <a:ext uri="{53640926-AAD7-44D8-BBD7-CCE9431645EC}">
                        <a14:shadowObscured xmlns:a14="http://schemas.microsoft.com/office/drawing/2010/main"/>
                      </a:ext>
                    </a:extLst>
                  </pic:spPr>
                </pic:pic>
              </a:graphicData>
            </a:graphic>
          </wp:inline>
        </w:drawing>
      </w:r>
    </w:p>
    <w:p w:rsidR="00C43C08" w:rsidRDefault="00C43C08" w:rsidP="00724A84">
      <w:pPr>
        <w:rPr>
          <w:sz w:val="24"/>
          <w:szCs w:val="24"/>
          <w:lang w:eastAsia="hr-HR"/>
        </w:rPr>
      </w:pPr>
      <w:r>
        <w:rPr>
          <w:sz w:val="24"/>
          <w:szCs w:val="24"/>
          <w:lang w:eastAsia="hr-HR"/>
        </w:rPr>
        <w:t xml:space="preserve">Komprimirani audio signal uvijek ima bit rate koji je manji od umnoška </w:t>
      </w:r>
      <w:proofErr w:type="spellStart"/>
      <w:r>
        <w:rPr>
          <w:sz w:val="24"/>
          <w:szCs w:val="24"/>
          <w:lang w:eastAsia="hr-HR"/>
        </w:rPr>
        <w:t>sample</w:t>
      </w:r>
      <w:proofErr w:type="spellEnd"/>
      <w:r>
        <w:rPr>
          <w:sz w:val="24"/>
          <w:szCs w:val="24"/>
          <w:lang w:eastAsia="hr-HR"/>
        </w:rPr>
        <w:t xml:space="preserve"> rate i </w:t>
      </w:r>
      <w:proofErr w:type="spellStart"/>
      <w:r>
        <w:rPr>
          <w:sz w:val="24"/>
          <w:szCs w:val="24"/>
          <w:lang w:eastAsia="hr-HR"/>
        </w:rPr>
        <w:t>sample</w:t>
      </w:r>
      <w:proofErr w:type="spellEnd"/>
      <w:r>
        <w:rPr>
          <w:sz w:val="24"/>
          <w:szCs w:val="24"/>
          <w:lang w:eastAsia="hr-HR"/>
        </w:rPr>
        <w:t xml:space="preserve"> </w:t>
      </w:r>
      <w:proofErr w:type="spellStart"/>
      <w:r>
        <w:rPr>
          <w:sz w:val="24"/>
          <w:szCs w:val="24"/>
          <w:lang w:eastAsia="hr-HR"/>
        </w:rPr>
        <w:t>deptha</w:t>
      </w:r>
      <w:proofErr w:type="spellEnd"/>
      <w:r>
        <w:rPr>
          <w:sz w:val="24"/>
          <w:szCs w:val="24"/>
          <w:lang w:eastAsia="hr-HR"/>
        </w:rPr>
        <w:t xml:space="preserve"> </w:t>
      </w:r>
      <w:proofErr w:type="spellStart"/>
      <w:r>
        <w:rPr>
          <w:sz w:val="24"/>
          <w:szCs w:val="24"/>
          <w:lang w:eastAsia="hr-HR"/>
        </w:rPr>
        <w:t>tj</w:t>
      </w:r>
      <w:proofErr w:type="spellEnd"/>
      <w:r>
        <w:rPr>
          <w:sz w:val="24"/>
          <w:szCs w:val="24"/>
          <w:lang w:eastAsia="hr-HR"/>
        </w:rPr>
        <w:t xml:space="preserve"> frekvencije koje ljudsko oko ne može čuti se režu i komprimiraju.</w:t>
      </w:r>
    </w:p>
    <w:p w:rsidR="00C43C08" w:rsidRDefault="00C43C08" w:rsidP="00724A84">
      <w:pPr>
        <w:rPr>
          <w:sz w:val="24"/>
          <w:szCs w:val="24"/>
          <w:lang w:eastAsia="hr-HR"/>
        </w:rPr>
      </w:pPr>
      <w:r>
        <w:rPr>
          <w:sz w:val="24"/>
          <w:szCs w:val="24"/>
          <w:lang w:eastAsia="hr-HR"/>
        </w:rPr>
        <w:t>Sve metode redukcije koriste nesavršenost ljudskog uha kako bi maknule nepotrebne signale iz prijenosa. Redukcija nevažnih i suvišnih podataka može smanjiti prijenos zvučnog signala čak i do 90% od originalnog, a da se značajnije ne naruši kvaliteta zvuka.</w:t>
      </w:r>
    </w:p>
    <w:p w:rsidR="00C43C08" w:rsidRDefault="00C43C08" w:rsidP="00724A84">
      <w:pPr>
        <w:rPr>
          <w:sz w:val="24"/>
          <w:szCs w:val="24"/>
          <w:lang w:eastAsia="hr-HR"/>
        </w:rPr>
      </w:pPr>
      <w:r>
        <w:rPr>
          <w:sz w:val="24"/>
          <w:szCs w:val="24"/>
          <w:lang w:eastAsia="hr-HR"/>
        </w:rPr>
        <w:t xml:space="preserve">Najčešće korišteni </w:t>
      </w:r>
      <w:proofErr w:type="spellStart"/>
      <w:r>
        <w:rPr>
          <w:sz w:val="24"/>
          <w:szCs w:val="24"/>
          <w:lang w:eastAsia="hr-HR"/>
        </w:rPr>
        <w:t>sampling</w:t>
      </w:r>
      <w:proofErr w:type="spellEnd"/>
      <w:r>
        <w:rPr>
          <w:sz w:val="24"/>
          <w:szCs w:val="24"/>
          <w:lang w:eastAsia="hr-HR"/>
        </w:rPr>
        <w:t xml:space="preserve"> rate:</w:t>
      </w:r>
    </w:p>
    <w:p w:rsidR="00C43C08" w:rsidRDefault="00C43C08" w:rsidP="00C43C08">
      <w:pPr>
        <w:pStyle w:val="Odlomakpopisa"/>
        <w:numPr>
          <w:ilvl w:val="0"/>
          <w:numId w:val="8"/>
        </w:numPr>
        <w:rPr>
          <w:sz w:val="24"/>
          <w:szCs w:val="24"/>
          <w:lang w:eastAsia="hr-HR"/>
        </w:rPr>
      </w:pPr>
      <w:r>
        <w:rPr>
          <w:sz w:val="24"/>
          <w:szCs w:val="24"/>
          <w:lang w:eastAsia="hr-HR"/>
        </w:rPr>
        <w:t xml:space="preserve">8 </w:t>
      </w:r>
      <w:proofErr w:type="spellStart"/>
      <w:r>
        <w:rPr>
          <w:sz w:val="24"/>
          <w:szCs w:val="24"/>
          <w:lang w:eastAsia="hr-HR"/>
        </w:rPr>
        <w:t>kHz</w:t>
      </w:r>
      <w:proofErr w:type="spellEnd"/>
      <w:r>
        <w:rPr>
          <w:sz w:val="24"/>
          <w:szCs w:val="24"/>
          <w:lang w:eastAsia="hr-HR"/>
        </w:rPr>
        <w:t xml:space="preserve"> – telefonija</w:t>
      </w:r>
    </w:p>
    <w:p w:rsidR="00C43C08" w:rsidRDefault="00C43C08" w:rsidP="00C43C08">
      <w:pPr>
        <w:pStyle w:val="Odlomakpopisa"/>
        <w:numPr>
          <w:ilvl w:val="0"/>
          <w:numId w:val="8"/>
        </w:numPr>
        <w:rPr>
          <w:sz w:val="24"/>
          <w:szCs w:val="24"/>
          <w:lang w:eastAsia="hr-HR"/>
        </w:rPr>
      </w:pPr>
      <w:r>
        <w:rPr>
          <w:sz w:val="24"/>
          <w:szCs w:val="24"/>
          <w:lang w:eastAsia="hr-HR"/>
        </w:rPr>
        <w:t xml:space="preserve">44.1/48 </w:t>
      </w:r>
      <w:proofErr w:type="spellStart"/>
      <w:r>
        <w:rPr>
          <w:sz w:val="24"/>
          <w:szCs w:val="24"/>
          <w:lang w:eastAsia="hr-HR"/>
        </w:rPr>
        <w:t>kHz</w:t>
      </w:r>
      <w:proofErr w:type="spellEnd"/>
      <w:r>
        <w:rPr>
          <w:sz w:val="24"/>
          <w:szCs w:val="24"/>
          <w:lang w:eastAsia="hr-HR"/>
        </w:rPr>
        <w:t xml:space="preserve"> – TV/ CD </w:t>
      </w:r>
    </w:p>
    <w:p w:rsidR="00C43C08" w:rsidRDefault="00C43C08" w:rsidP="00C43C08">
      <w:pPr>
        <w:pStyle w:val="Odlomakpopisa"/>
        <w:numPr>
          <w:ilvl w:val="0"/>
          <w:numId w:val="8"/>
        </w:numPr>
        <w:rPr>
          <w:sz w:val="24"/>
          <w:szCs w:val="24"/>
          <w:lang w:eastAsia="hr-HR"/>
        </w:rPr>
      </w:pPr>
      <w:r>
        <w:rPr>
          <w:sz w:val="24"/>
          <w:szCs w:val="24"/>
          <w:lang w:eastAsia="hr-HR"/>
        </w:rPr>
        <w:t xml:space="preserve">96/192 </w:t>
      </w:r>
      <w:proofErr w:type="spellStart"/>
      <w:r>
        <w:rPr>
          <w:sz w:val="24"/>
          <w:szCs w:val="24"/>
          <w:lang w:eastAsia="hr-HR"/>
        </w:rPr>
        <w:t>kHz</w:t>
      </w:r>
      <w:proofErr w:type="spellEnd"/>
      <w:r>
        <w:rPr>
          <w:sz w:val="24"/>
          <w:szCs w:val="24"/>
          <w:lang w:eastAsia="hr-HR"/>
        </w:rPr>
        <w:t xml:space="preserve"> – </w:t>
      </w:r>
      <w:proofErr w:type="spellStart"/>
      <w:r>
        <w:rPr>
          <w:sz w:val="24"/>
          <w:szCs w:val="24"/>
          <w:lang w:eastAsia="hr-HR"/>
        </w:rPr>
        <w:t>blu-ray</w:t>
      </w:r>
      <w:proofErr w:type="spellEnd"/>
    </w:p>
    <w:p w:rsidR="00C43C08" w:rsidRDefault="00C43C08" w:rsidP="00C43C08">
      <w:pPr>
        <w:pStyle w:val="Odlomakpopisa"/>
        <w:numPr>
          <w:ilvl w:val="0"/>
          <w:numId w:val="8"/>
        </w:numPr>
        <w:rPr>
          <w:sz w:val="24"/>
          <w:szCs w:val="24"/>
          <w:lang w:eastAsia="hr-HR"/>
        </w:rPr>
      </w:pPr>
      <w:r>
        <w:rPr>
          <w:sz w:val="24"/>
          <w:szCs w:val="24"/>
          <w:lang w:eastAsia="hr-HR"/>
        </w:rPr>
        <w:t xml:space="preserve">&gt; 300 </w:t>
      </w:r>
      <w:proofErr w:type="spellStart"/>
      <w:r>
        <w:rPr>
          <w:sz w:val="24"/>
          <w:szCs w:val="24"/>
          <w:lang w:eastAsia="hr-HR"/>
        </w:rPr>
        <w:t>kHz</w:t>
      </w:r>
      <w:proofErr w:type="spellEnd"/>
      <w:r>
        <w:rPr>
          <w:sz w:val="24"/>
          <w:szCs w:val="24"/>
          <w:lang w:eastAsia="hr-HR"/>
        </w:rPr>
        <w:t xml:space="preserve"> – specijalni zvukovi (</w:t>
      </w:r>
      <w:proofErr w:type="spellStart"/>
      <w:r>
        <w:rPr>
          <w:sz w:val="24"/>
          <w:szCs w:val="24"/>
          <w:lang w:eastAsia="hr-HR"/>
        </w:rPr>
        <w:t>ultra</w:t>
      </w:r>
      <w:proofErr w:type="spellEnd"/>
      <w:r>
        <w:rPr>
          <w:sz w:val="24"/>
          <w:szCs w:val="24"/>
          <w:lang w:eastAsia="hr-HR"/>
        </w:rPr>
        <w:t xml:space="preserve"> zvuk)</w:t>
      </w:r>
    </w:p>
    <w:p w:rsidR="00C52BCD" w:rsidRPr="00C52BCD" w:rsidRDefault="00C52BCD" w:rsidP="00C52BCD">
      <w:pPr>
        <w:rPr>
          <w:sz w:val="24"/>
          <w:szCs w:val="24"/>
          <w:lang w:eastAsia="hr-HR"/>
        </w:rPr>
      </w:pPr>
      <w:r>
        <w:rPr>
          <w:sz w:val="24"/>
          <w:szCs w:val="24"/>
          <w:lang w:eastAsia="hr-HR"/>
        </w:rPr>
        <w:t xml:space="preserve">Kod CD kvalitete audio </w:t>
      </w:r>
      <w:proofErr w:type="spellStart"/>
      <w:r>
        <w:rPr>
          <w:sz w:val="24"/>
          <w:szCs w:val="24"/>
          <w:lang w:eastAsia="hr-HR"/>
        </w:rPr>
        <w:t>sampling</w:t>
      </w:r>
      <w:proofErr w:type="spellEnd"/>
      <w:r>
        <w:rPr>
          <w:sz w:val="24"/>
          <w:szCs w:val="24"/>
          <w:lang w:eastAsia="hr-HR"/>
        </w:rPr>
        <w:t xml:space="preserve"> rate je 44.1 </w:t>
      </w:r>
      <w:proofErr w:type="spellStart"/>
      <w:r>
        <w:rPr>
          <w:sz w:val="24"/>
          <w:szCs w:val="24"/>
          <w:lang w:eastAsia="hr-HR"/>
        </w:rPr>
        <w:t>kHz,a</w:t>
      </w:r>
      <w:proofErr w:type="spellEnd"/>
      <w:r>
        <w:rPr>
          <w:sz w:val="24"/>
          <w:szCs w:val="24"/>
          <w:lang w:eastAsia="hr-HR"/>
        </w:rPr>
        <w:t xml:space="preserve"> ljudsko uho čuje samo 20 </w:t>
      </w:r>
      <w:proofErr w:type="spellStart"/>
      <w:r>
        <w:rPr>
          <w:sz w:val="24"/>
          <w:szCs w:val="24"/>
          <w:lang w:eastAsia="hr-HR"/>
        </w:rPr>
        <w:t>kHz</w:t>
      </w:r>
      <w:proofErr w:type="spellEnd"/>
      <w:r>
        <w:rPr>
          <w:sz w:val="24"/>
          <w:szCs w:val="24"/>
          <w:lang w:eastAsia="hr-HR"/>
        </w:rPr>
        <w:t xml:space="preserve">. Ta mjera je uzeta kao standard zbog teorema </w:t>
      </w:r>
      <w:proofErr w:type="spellStart"/>
      <w:r w:rsidRPr="00C52BCD">
        <w:rPr>
          <w:b/>
          <w:color w:val="FF0000"/>
          <w:sz w:val="24"/>
          <w:szCs w:val="24"/>
          <w:lang w:eastAsia="hr-HR"/>
        </w:rPr>
        <w:t>Nyquist-Shannonov</w:t>
      </w:r>
      <w:proofErr w:type="spellEnd"/>
      <w:r w:rsidRPr="00C52BCD">
        <w:rPr>
          <w:b/>
          <w:color w:val="FF0000"/>
          <w:sz w:val="24"/>
          <w:szCs w:val="24"/>
          <w:lang w:eastAsia="hr-HR"/>
        </w:rPr>
        <w:t xml:space="preserve"> teorem</w:t>
      </w:r>
      <w:r>
        <w:rPr>
          <w:sz w:val="24"/>
          <w:szCs w:val="24"/>
          <w:lang w:eastAsia="hr-HR"/>
        </w:rPr>
        <w:t xml:space="preserve">. Teorem kaže da se kontinuirani izvor signala može </w:t>
      </w:r>
      <w:proofErr w:type="spellStart"/>
      <w:r>
        <w:rPr>
          <w:sz w:val="24"/>
          <w:szCs w:val="24"/>
          <w:lang w:eastAsia="hr-HR"/>
        </w:rPr>
        <w:t>uzorokovati</w:t>
      </w:r>
      <w:proofErr w:type="spellEnd"/>
      <w:r>
        <w:rPr>
          <w:sz w:val="24"/>
          <w:szCs w:val="24"/>
          <w:lang w:eastAsia="hr-HR"/>
        </w:rPr>
        <w:t xml:space="preserve"> i savršeno rekonstruirati iz tih uzoraka, najmanje dvostrukom frekvencijom od najveće moguće frekvencije u signalu. Drugim riječima teorem tvrdi da bi se spriječio gubitak informacije, kada se signal digitalno </w:t>
      </w:r>
      <w:proofErr w:type="spellStart"/>
      <w:r>
        <w:rPr>
          <w:sz w:val="24"/>
          <w:szCs w:val="24"/>
          <w:lang w:eastAsia="hr-HR"/>
        </w:rPr>
        <w:t>uzorkuje</w:t>
      </w:r>
      <w:proofErr w:type="spellEnd"/>
      <w:r>
        <w:rPr>
          <w:sz w:val="24"/>
          <w:szCs w:val="24"/>
          <w:lang w:eastAsia="hr-HR"/>
        </w:rPr>
        <w:t xml:space="preserve"> (</w:t>
      </w:r>
      <w:proofErr w:type="spellStart"/>
      <w:r>
        <w:rPr>
          <w:sz w:val="24"/>
          <w:szCs w:val="24"/>
          <w:lang w:eastAsia="hr-HR"/>
        </w:rPr>
        <w:t>semplira</w:t>
      </w:r>
      <w:proofErr w:type="spellEnd"/>
      <w:r>
        <w:rPr>
          <w:sz w:val="24"/>
          <w:szCs w:val="24"/>
          <w:lang w:eastAsia="hr-HR"/>
        </w:rPr>
        <w:t xml:space="preserve">), </w:t>
      </w:r>
      <w:proofErr w:type="spellStart"/>
      <w:r>
        <w:rPr>
          <w:sz w:val="24"/>
          <w:szCs w:val="24"/>
          <w:lang w:eastAsia="hr-HR"/>
        </w:rPr>
        <w:t>sample</w:t>
      </w:r>
      <w:proofErr w:type="spellEnd"/>
      <w:r>
        <w:rPr>
          <w:sz w:val="24"/>
          <w:szCs w:val="24"/>
          <w:lang w:eastAsia="hr-HR"/>
        </w:rPr>
        <w:t xml:space="preserve"> rate mora biti najmanje dvostruke veličine od najveće očekivane frekvencije signala. Naše uho ima najveći domet frekvencije od 20 </w:t>
      </w:r>
      <w:proofErr w:type="spellStart"/>
      <w:r>
        <w:rPr>
          <w:sz w:val="24"/>
          <w:szCs w:val="24"/>
          <w:lang w:eastAsia="hr-HR"/>
        </w:rPr>
        <w:t>kHz</w:t>
      </w:r>
      <w:proofErr w:type="spellEnd"/>
      <w:r>
        <w:rPr>
          <w:sz w:val="24"/>
          <w:szCs w:val="24"/>
          <w:lang w:eastAsia="hr-HR"/>
        </w:rPr>
        <w:t xml:space="preserve"> pa je 44 </w:t>
      </w:r>
      <w:proofErr w:type="spellStart"/>
      <w:r>
        <w:rPr>
          <w:sz w:val="24"/>
          <w:szCs w:val="24"/>
          <w:lang w:eastAsia="hr-HR"/>
        </w:rPr>
        <w:t>kHz</w:t>
      </w:r>
      <w:proofErr w:type="spellEnd"/>
      <w:r>
        <w:rPr>
          <w:sz w:val="24"/>
          <w:szCs w:val="24"/>
          <w:lang w:eastAsia="hr-HR"/>
        </w:rPr>
        <w:t xml:space="preserve"> uzeto kao prikladna frekvencija sempliranja.</w:t>
      </w:r>
      <w:bookmarkStart w:id="0" w:name="_GoBack"/>
      <w:bookmarkEnd w:id="0"/>
    </w:p>
    <w:sectPr w:rsidR="00C52BCD" w:rsidRPr="00C52BC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751" w:rsidRDefault="001F6751" w:rsidP="004248DB">
      <w:pPr>
        <w:spacing w:after="0" w:line="240" w:lineRule="auto"/>
      </w:pPr>
      <w:r>
        <w:separator/>
      </w:r>
    </w:p>
  </w:endnote>
  <w:endnote w:type="continuationSeparator" w:id="0">
    <w:p w:rsidR="001F6751" w:rsidRDefault="001F6751" w:rsidP="00424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751" w:rsidRDefault="001F6751" w:rsidP="004248DB">
      <w:pPr>
        <w:spacing w:after="0" w:line="240" w:lineRule="auto"/>
      </w:pPr>
      <w:r>
        <w:separator/>
      </w:r>
    </w:p>
  </w:footnote>
  <w:footnote w:type="continuationSeparator" w:id="0">
    <w:p w:rsidR="001F6751" w:rsidRDefault="001F6751" w:rsidP="00424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285B"/>
    <w:multiLevelType w:val="hybridMultilevel"/>
    <w:tmpl w:val="DC72832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F59781E"/>
    <w:multiLevelType w:val="hybridMultilevel"/>
    <w:tmpl w:val="E3C21C0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DA167BF"/>
    <w:multiLevelType w:val="hybridMultilevel"/>
    <w:tmpl w:val="8892D7B2"/>
    <w:lvl w:ilvl="0" w:tplc="17FA1574">
      <w:start w:val="1"/>
      <w:numFmt w:val="decimal"/>
      <w:lvlText w:val="%1."/>
      <w:lvlJc w:val="left"/>
      <w:pPr>
        <w:ind w:left="720" w:hanging="360"/>
      </w:pPr>
      <w:rPr>
        <w:rFonts w:hint="default"/>
        <w:sz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78B49B9"/>
    <w:multiLevelType w:val="hybridMultilevel"/>
    <w:tmpl w:val="3A148CC6"/>
    <w:lvl w:ilvl="0" w:tplc="C1289EE4">
      <w:start w:val="1"/>
      <w:numFmt w:val="decimal"/>
      <w:lvlText w:val="%1."/>
      <w:lvlJc w:val="left"/>
      <w:pPr>
        <w:ind w:left="1200" w:hanging="840"/>
      </w:pPr>
      <w:rPr>
        <w:rFonts w:hint="default"/>
        <w:sz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F394ABB"/>
    <w:multiLevelType w:val="hybridMultilevel"/>
    <w:tmpl w:val="5A200A58"/>
    <w:lvl w:ilvl="0" w:tplc="AD066462">
      <w:numFmt w:val="bullet"/>
      <w:lvlText w:val=""/>
      <w:lvlJc w:val="left"/>
      <w:pPr>
        <w:ind w:left="720" w:hanging="360"/>
      </w:pPr>
      <w:rPr>
        <w:rFonts w:ascii="Wingdings" w:eastAsiaTheme="minorHAnsi" w:hAnsi="Wingdings"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3B143176"/>
    <w:multiLevelType w:val="hybridMultilevel"/>
    <w:tmpl w:val="5CC0C9C2"/>
    <w:lvl w:ilvl="0" w:tplc="0E424BAC">
      <w:start w:val="1"/>
      <w:numFmt w:val="decimal"/>
      <w:lvlText w:val="%1."/>
      <w:lvlJc w:val="left"/>
      <w:pPr>
        <w:ind w:left="1170" w:hanging="810"/>
      </w:pPr>
      <w:rPr>
        <w:rFonts w:hint="default"/>
        <w:sz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533746B"/>
    <w:multiLevelType w:val="hybridMultilevel"/>
    <w:tmpl w:val="229AB42A"/>
    <w:lvl w:ilvl="0" w:tplc="8E141244">
      <w:numFmt w:val="bullet"/>
      <w:lvlText w:val=""/>
      <w:lvlJc w:val="left"/>
      <w:pPr>
        <w:ind w:left="720" w:hanging="360"/>
      </w:pPr>
      <w:rPr>
        <w:rFonts w:ascii="Wingdings" w:eastAsiaTheme="minorHAnsi" w:hAnsi="Wingdings"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611D6874"/>
    <w:multiLevelType w:val="hybridMultilevel"/>
    <w:tmpl w:val="43EE7A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7"/>
  </w:num>
  <w:num w:numId="5">
    <w:abstractNumId w:val="5"/>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AAA"/>
    <w:rsid w:val="0002501D"/>
    <w:rsid w:val="001F6751"/>
    <w:rsid w:val="003C421A"/>
    <w:rsid w:val="003D15DC"/>
    <w:rsid w:val="004248DB"/>
    <w:rsid w:val="00436F4D"/>
    <w:rsid w:val="00651D8B"/>
    <w:rsid w:val="00711C3C"/>
    <w:rsid w:val="00724A84"/>
    <w:rsid w:val="008C7062"/>
    <w:rsid w:val="00A0717E"/>
    <w:rsid w:val="00A704DE"/>
    <w:rsid w:val="00B96414"/>
    <w:rsid w:val="00C43C08"/>
    <w:rsid w:val="00C52BCD"/>
    <w:rsid w:val="00C614D3"/>
    <w:rsid w:val="00CC6BAD"/>
    <w:rsid w:val="00D6285D"/>
    <w:rsid w:val="00D9582B"/>
    <w:rsid w:val="00DE1AAA"/>
    <w:rsid w:val="00E67134"/>
    <w:rsid w:val="00F96F4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06A52"/>
  <w15:chartTrackingRefBased/>
  <w15:docId w15:val="{2C34A9DB-98D5-4570-BC56-B48FD03BA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Naslov2">
    <w:name w:val="heading 2"/>
    <w:basedOn w:val="Normal"/>
    <w:next w:val="Normal"/>
    <w:link w:val="Naslov2Char"/>
    <w:uiPriority w:val="9"/>
    <w:unhideWhenUsed/>
    <w:qFormat/>
    <w:rsid w:val="00B96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2Char">
    <w:name w:val="Naslov 2 Char"/>
    <w:basedOn w:val="Zadanifontodlomka"/>
    <w:link w:val="Naslov2"/>
    <w:uiPriority w:val="9"/>
    <w:rsid w:val="00B96414"/>
    <w:rPr>
      <w:rFonts w:asciiTheme="majorHAnsi" w:eastAsiaTheme="majorEastAsia" w:hAnsiTheme="majorHAnsi" w:cstheme="majorBidi"/>
      <w:color w:val="2E74B5" w:themeColor="accent1" w:themeShade="BF"/>
      <w:sz w:val="26"/>
      <w:szCs w:val="26"/>
    </w:rPr>
  </w:style>
  <w:style w:type="paragraph" w:styleId="Odlomakpopisa">
    <w:name w:val="List Paragraph"/>
    <w:basedOn w:val="Normal"/>
    <w:uiPriority w:val="34"/>
    <w:qFormat/>
    <w:rsid w:val="003D15DC"/>
    <w:pPr>
      <w:ind w:left="720"/>
      <w:contextualSpacing/>
    </w:pPr>
  </w:style>
  <w:style w:type="paragraph" w:styleId="Zaglavlje">
    <w:name w:val="header"/>
    <w:basedOn w:val="Normal"/>
    <w:link w:val="ZaglavljeChar"/>
    <w:uiPriority w:val="99"/>
    <w:unhideWhenUsed/>
    <w:rsid w:val="004248DB"/>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4248DB"/>
  </w:style>
  <w:style w:type="paragraph" w:styleId="Podnoje">
    <w:name w:val="footer"/>
    <w:basedOn w:val="Normal"/>
    <w:link w:val="PodnojeChar"/>
    <w:uiPriority w:val="99"/>
    <w:unhideWhenUsed/>
    <w:rsid w:val="004248DB"/>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424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5</Pages>
  <Words>1198</Words>
  <Characters>6832</Characters>
  <Application>Microsoft Office Word</Application>
  <DocSecurity>0</DocSecurity>
  <Lines>56</Lines>
  <Paragraphs>16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2021-05-24T18:44:00Z</dcterms:created>
  <dcterms:modified xsi:type="dcterms:W3CDTF">2021-05-25T12:21:00Z</dcterms:modified>
</cp:coreProperties>
</file>