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7792">
        <w:rPr>
          <w:rFonts w:ascii="Arial" w:hAnsi="Arial" w:cs="Arial"/>
          <w:b/>
        </w:rPr>
        <w:t>General description</w:t>
      </w:r>
      <w:proofErr w:type="gramStart"/>
      <w:r w:rsidRPr="00247792">
        <w:rPr>
          <w:rFonts w:ascii="Arial" w:hAnsi="Arial" w:cs="Arial"/>
          <w:b/>
        </w:rPr>
        <w:t>:</w:t>
      </w:r>
      <w:proofErr w:type="gramEnd"/>
      <w:r w:rsidRPr="00247792">
        <w:rPr>
          <w:rFonts w:ascii="Arial" w:hAnsi="Arial" w:cs="Arial"/>
        </w:rPr>
        <w:br/>
        <w:t xml:space="preserve">We have modified how </w:t>
      </w:r>
      <w:proofErr w:type="spellStart"/>
      <w:r w:rsidRPr="00247792">
        <w:rPr>
          <w:rFonts w:ascii="Arial" w:hAnsi="Arial" w:cs="Arial"/>
        </w:rPr>
        <w:t>Nirfast</w:t>
      </w:r>
      <w:proofErr w:type="spellEnd"/>
      <w:r w:rsidRPr="00247792">
        <w:rPr>
          <w:rFonts w:ascii="Arial" w:hAnsi="Arial" w:cs="Arial"/>
        </w:rPr>
        <w:t xml:space="preserve"> manages and indexes source-detector pairs.  These changes should make s-d pair management simpler, more transparent for users and more robust </w:t>
      </w:r>
      <w:r w:rsidR="00125DC6">
        <w:rPr>
          <w:rFonts w:ascii="Arial" w:hAnsi="Arial" w:cs="Arial"/>
        </w:rPr>
        <w:t xml:space="preserve">for </w:t>
      </w:r>
      <w:r w:rsidRPr="00247792">
        <w:rPr>
          <w:rFonts w:ascii="Arial" w:hAnsi="Arial" w:cs="Arial"/>
        </w:rPr>
        <w:t xml:space="preserve">developers of </w:t>
      </w:r>
      <w:proofErr w:type="spellStart"/>
      <w:r w:rsidRPr="00247792">
        <w:rPr>
          <w:rFonts w:ascii="Arial" w:hAnsi="Arial" w:cs="Arial"/>
        </w:rPr>
        <w:t>nirfast</w:t>
      </w:r>
      <w:proofErr w:type="spellEnd"/>
      <w:r w:rsidRPr="00247792">
        <w:rPr>
          <w:rFonts w:ascii="Arial" w:hAnsi="Arial" w:cs="Arial"/>
        </w:rPr>
        <w:t>.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Compatibility</w:t>
      </w:r>
      <w:r w:rsidRPr="00247792">
        <w:rPr>
          <w:rFonts w:ascii="Arial" w:hAnsi="Arial" w:cs="Arial"/>
          <w:b/>
        </w:rPr>
        <w:t>:</w:t>
      </w:r>
    </w:p>
    <w:p w:rsidR="00247792" w:rsidRPr="00F73D33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 xml:space="preserve">These changes affect mesh files, data files, and how the system indexes s-d pairs.  </w:t>
      </w:r>
      <w:r w:rsidR="00393ECB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t is fully backwards-compatible with old meshes.  Load mesh will load legacy meshes and convert them to the new format.  When </w:t>
      </w:r>
      <w:r w:rsidR="00F73D33">
        <w:rPr>
          <w:rFonts w:ascii="Arial" w:hAnsi="Arial" w:cs="Arial"/>
        </w:rPr>
        <w:t xml:space="preserve">a mesh in the workspace is saved using </w:t>
      </w:r>
      <w:proofErr w:type="spellStart"/>
      <w:r w:rsidR="00F73D33">
        <w:rPr>
          <w:rFonts w:ascii="Arial" w:hAnsi="Arial" w:cs="Arial"/>
        </w:rPr>
        <w:t>save_mesh.m</w:t>
      </w:r>
      <w:proofErr w:type="spellEnd"/>
      <w:r w:rsidR="00F73D3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it will be saved in the new format. </w:t>
      </w:r>
      <w:r w:rsidRPr="00F73D33">
        <w:rPr>
          <w:rFonts w:ascii="Arial" w:hAnsi="Arial" w:cs="Arial"/>
          <w:b/>
          <w:color w:val="FF0000"/>
        </w:rPr>
        <w:t>Data files from experimental systems should be converted to the new format</w:t>
      </w:r>
      <w:r w:rsidR="002012D3" w:rsidRPr="00F73D33">
        <w:rPr>
          <w:rFonts w:ascii="Arial" w:hAnsi="Arial" w:cs="Arial"/>
          <w:b/>
          <w:color w:val="FF0000"/>
        </w:rPr>
        <w:t>, described below</w:t>
      </w:r>
      <w:r w:rsidRPr="00F73D33">
        <w:rPr>
          <w:rFonts w:ascii="Arial" w:hAnsi="Arial" w:cs="Arial"/>
          <w:b/>
          <w:color w:val="FF0000"/>
        </w:rPr>
        <w:t>.</w:t>
      </w:r>
    </w:p>
    <w:p w:rsid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</w:p>
    <w:p w:rsidR="00F73D33" w:rsidRP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F73D33">
        <w:rPr>
          <w:rFonts w:ascii="Arial" w:hAnsi="Arial" w:cs="Arial"/>
          <w:i/>
        </w:rPr>
        <w:t>Changes to program files:</w:t>
      </w:r>
    </w:p>
    <w:p w:rsid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Many programs in </w:t>
      </w:r>
      <w:proofErr w:type="spellStart"/>
      <w:r>
        <w:rPr>
          <w:rFonts w:ascii="Arial" w:hAnsi="Arial" w:cs="Arial"/>
        </w:rPr>
        <w:t>Nirfast</w:t>
      </w:r>
      <w:proofErr w:type="spellEnd"/>
      <w:r>
        <w:rPr>
          <w:rFonts w:ascii="Arial" w:hAnsi="Arial" w:cs="Arial"/>
        </w:rPr>
        <w:t xml:space="preserve"> were updated to make these changes possible; however, the change should be nearly invisible to the general user</w:t>
      </w:r>
      <w:r w:rsidR="002E10DD">
        <w:rPr>
          <w:rFonts w:ascii="Arial" w:hAnsi="Arial" w:cs="Arial"/>
        </w:rPr>
        <w:t>, provided the new format for saving data from experimental</w:t>
      </w:r>
      <w:r w:rsidR="00F8791F">
        <w:rPr>
          <w:rFonts w:ascii="Arial" w:hAnsi="Arial" w:cs="Arial"/>
        </w:rPr>
        <w:t xml:space="preserve"> systems</w:t>
      </w:r>
      <w:r w:rsidR="002E10DD">
        <w:rPr>
          <w:rFonts w:ascii="Arial" w:hAnsi="Arial" w:cs="Arial"/>
        </w:rPr>
        <w:t xml:space="preserve"> is followed</w:t>
      </w:r>
      <w:r>
        <w:rPr>
          <w:rFonts w:ascii="Arial" w:hAnsi="Arial" w:cs="Arial"/>
        </w:rPr>
        <w:t xml:space="preserve">.  Developers who want to know what files were modified should contact Mike J, Scott, or Mike M. 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files and</w:t>
      </w:r>
      <w:r w:rsidRPr="00247792">
        <w:rPr>
          <w:rFonts w:ascii="Arial" w:hAnsi="Arial" w:cs="Arial"/>
          <w:b/>
        </w:rPr>
        <w:t xml:space="preserve"> structure:  </w:t>
      </w:r>
    </w:p>
    <w:p w:rsidR="00685C8B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2012D3">
        <w:rPr>
          <w:rFonts w:ascii="Arial" w:hAnsi="Arial" w:cs="Arial"/>
        </w:rPr>
        <w:t xml:space="preserve">he source-detector link information is </w:t>
      </w:r>
      <w:r>
        <w:rPr>
          <w:rFonts w:ascii="Arial" w:hAnsi="Arial" w:cs="Arial"/>
        </w:rPr>
        <w:t xml:space="preserve">now </w:t>
      </w:r>
      <w:r w:rsidR="002012D3">
        <w:rPr>
          <w:rFonts w:ascii="Arial" w:hAnsi="Arial" w:cs="Arial"/>
        </w:rPr>
        <w:t xml:space="preserve">extracted directly from the data file whenever data is used in </w:t>
      </w:r>
      <w:proofErr w:type="spellStart"/>
      <w:r w:rsidR="002012D3">
        <w:rPr>
          <w:rFonts w:ascii="Arial" w:hAnsi="Arial" w:cs="Arial"/>
        </w:rPr>
        <w:t>Nirfast</w:t>
      </w:r>
      <w:proofErr w:type="spellEnd"/>
      <w:r w:rsidR="002012D3">
        <w:rPr>
          <w:rFonts w:ascii="Arial" w:hAnsi="Arial" w:cs="Arial"/>
        </w:rPr>
        <w:t xml:space="preserve"> (</w:t>
      </w:r>
      <w:proofErr w:type="spellStart"/>
      <w:r w:rsidR="002012D3">
        <w:rPr>
          <w:rFonts w:ascii="Arial" w:hAnsi="Arial" w:cs="Arial"/>
        </w:rPr>
        <w:t>e.g</w:t>
      </w:r>
      <w:proofErr w:type="spellEnd"/>
      <w:r w:rsidR="002012D3">
        <w:rPr>
          <w:rFonts w:ascii="Arial" w:hAnsi="Arial" w:cs="Arial"/>
        </w:rPr>
        <w:t xml:space="preserve"> in the calibration and reconstruction programs).  This differs from previous versions of </w:t>
      </w:r>
      <w:proofErr w:type="spellStart"/>
      <w:r w:rsidR="002012D3">
        <w:rPr>
          <w:rFonts w:ascii="Arial" w:hAnsi="Arial" w:cs="Arial"/>
        </w:rPr>
        <w:t>Nirfast</w:t>
      </w:r>
      <w:proofErr w:type="spellEnd"/>
      <w:r w:rsidR="002012D3">
        <w:rPr>
          <w:rFonts w:ascii="Arial" w:hAnsi="Arial" w:cs="Arial"/>
        </w:rPr>
        <w:t xml:space="preserve"> which used the link information in whatever mesh was used.  </w:t>
      </w:r>
      <w:r w:rsidR="002012D3" w:rsidRPr="002012D3">
        <w:rPr>
          <w:rFonts w:ascii="Arial" w:hAnsi="Arial" w:cs="Arial"/>
          <w:b/>
          <w:color w:val="FF0000"/>
        </w:rPr>
        <w:t>In the new version</w:t>
      </w:r>
      <w:r w:rsidR="002E10DD">
        <w:rPr>
          <w:rFonts w:ascii="Arial" w:hAnsi="Arial" w:cs="Arial"/>
          <w:b/>
          <w:color w:val="FF0000"/>
        </w:rPr>
        <w:t>,</w:t>
      </w:r>
      <w:r w:rsidR="002012D3" w:rsidRPr="002012D3">
        <w:rPr>
          <w:rFonts w:ascii="Arial" w:hAnsi="Arial" w:cs="Arial"/>
          <w:b/>
          <w:color w:val="FF0000"/>
        </w:rPr>
        <w:t xml:space="preserve"> calibrating and reconstructing data does not require the mesh to have a link file</w:t>
      </w:r>
      <w:r w:rsidR="002012D3">
        <w:rPr>
          <w:rFonts w:ascii="Arial" w:hAnsi="Arial" w:cs="Arial"/>
          <w:b/>
          <w:color w:val="FF0000"/>
        </w:rPr>
        <w:t xml:space="preserve"> </w:t>
      </w:r>
      <w:r w:rsidR="00685C8B">
        <w:rPr>
          <w:rFonts w:ascii="Arial" w:hAnsi="Arial" w:cs="Arial"/>
          <w:b/>
          <w:color w:val="FF0000"/>
        </w:rPr>
        <w:t>since</w:t>
      </w:r>
      <w:r w:rsidR="002012D3">
        <w:rPr>
          <w:rFonts w:ascii="Arial" w:hAnsi="Arial" w:cs="Arial"/>
          <w:b/>
          <w:color w:val="FF0000"/>
        </w:rPr>
        <w:t xml:space="preserve"> the link information </w:t>
      </w:r>
      <w:r w:rsidR="00685C8B">
        <w:rPr>
          <w:rFonts w:ascii="Arial" w:hAnsi="Arial" w:cs="Arial"/>
          <w:b/>
          <w:color w:val="FF0000"/>
        </w:rPr>
        <w:t xml:space="preserve">is extracted </w:t>
      </w:r>
      <w:r w:rsidR="002012D3">
        <w:rPr>
          <w:rFonts w:ascii="Arial" w:hAnsi="Arial" w:cs="Arial"/>
          <w:b/>
          <w:color w:val="FF0000"/>
        </w:rPr>
        <w:t>from the data file.</w:t>
      </w:r>
      <w:r w:rsidR="002012D3" w:rsidRPr="002012D3">
        <w:rPr>
          <w:rFonts w:ascii="Arial" w:hAnsi="Arial" w:cs="Arial"/>
        </w:rPr>
        <w:t xml:space="preserve">  </w:t>
      </w:r>
      <w:r w:rsidR="002012D3" w:rsidRPr="00685C8B">
        <w:rPr>
          <w:rFonts w:ascii="Arial" w:hAnsi="Arial" w:cs="Arial"/>
          <w:b/>
          <w:color w:val="FF0000"/>
        </w:rPr>
        <w:t xml:space="preserve">If the mesh </w:t>
      </w:r>
      <w:r w:rsidR="00685C8B" w:rsidRPr="00685C8B">
        <w:rPr>
          <w:rFonts w:ascii="Arial" w:hAnsi="Arial" w:cs="Arial"/>
          <w:b/>
          <w:color w:val="FF0000"/>
        </w:rPr>
        <w:t>does have</w:t>
      </w:r>
      <w:r w:rsidR="002012D3" w:rsidRPr="00685C8B">
        <w:rPr>
          <w:rFonts w:ascii="Arial" w:hAnsi="Arial" w:cs="Arial"/>
          <w:b/>
          <w:color w:val="FF0000"/>
        </w:rPr>
        <w:t xml:space="preserve"> a link file</w:t>
      </w:r>
      <w:r w:rsidR="00685C8B">
        <w:rPr>
          <w:rFonts w:ascii="Arial" w:hAnsi="Arial" w:cs="Arial"/>
          <w:b/>
          <w:color w:val="FF0000"/>
        </w:rPr>
        <w:t xml:space="preserve"> (or the mesh workspace variable has a .link field)</w:t>
      </w:r>
      <w:r w:rsidR="002012D3" w:rsidRPr="00685C8B">
        <w:rPr>
          <w:rFonts w:ascii="Arial" w:hAnsi="Arial" w:cs="Arial"/>
          <w:b/>
          <w:color w:val="FF0000"/>
        </w:rPr>
        <w:t>, it will be ignored</w:t>
      </w:r>
      <w:r w:rsidR="00685C8B">
        <w:rPr>
          <w:rFonts w:ascii="Arial" w:hAnsi="Arial" w:cs="Arial"/>
        </w:rPr>
        <w:t xml:space="preserve">.  This </w:t>
      </w:r>
      <w:r w:rsidR="002012D3">
        <w:rPr>
          <w:rFonts w:ascii="Arial" w:hAnsi="Arial" w:cs="Arial"/>
        </w:rPr>
        <w:t xml:space="preserve">obviously does not apply to forward calculations since </w:t>
      </w:r>
      <w:r w:rsidR="002E10DD">
        <w:rPr>
          <w:rFonts w:ascii="Arial" w:hAnsi="Arial" w:cs="Arial"/>
        </w:rPr>
        <w:t>forward model</w:t>
      </w:r>
      <w:r w:rsidR="00685C8B">
        <w:rPr>
          <w:rFonts w:ascii="Arial" w:hAnsi="Arial" w:cs="Arial"/>
        </w:rPr>
        <w:t xml:space="preserve"> programs do not use a </w:t>
      </w:r>
      <w:r w:rsidR="002012D3">
        <w:rPr>
          <w:rFonts w:ascii="Arial" w:hAnsi="Arial" w:cs="Arial"/>
        </w:rPr>
        <w:t>data</w:t>
      </w:r>
      <w:r w:rsidR="00685C8B">
        <w:rPr>
          <w:rFonts w:ascii="Arial" w:hAnsi="Arial" w:cs="Arial"/>
        </w:rPr>
        <w:t xml:space="preserve"> variable as an input.  </w:t>
      </w:r>
      <w:r w:rsidR="002012D3">
        <w:rPr>
          <w:rFonts w:ascii="Arial" w:hAnsi="Arial" w:cs="Arial"/>
        </w:rPr>
        <w:t xml:space="preserve"> </w:t>
      </w:r>
    </w:p>
    <w:p w:rsidR="002E10DD" w:rsidRDefault="002E10DD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85C8B" w:rsidRPr="002E10DD" w:rsidRDefault="002E10DD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2E10DD">
        <w:rPr>
          <w:rFonts w:ascii="Arial" w:hAnsi="Arial" w:cs="Arial"/>
          <w:i/>
        </w:rPr>
        <w:t>File structure:</w:t>
      </w:r>
      <w:r>
        <w:rPr>
          <w:rFonts w:ascii="Arial" w:hAnsi="Arial" w:cs="Arial"/>
          <w:i/>
        </w:rPr>
        <w:t xml:space="preserve">  </w:t>
      </w:r>
      <w:r w:rsidRPr="002E10DD">
        <w:rPr>
          <w:rFonts w:ascii="Arial" w:hAnsi="Arial" w:cs="Arial"/>
          <w:b/>
          <w:color w:val="FF0000"/>
        </w:rPr>
        <w:t>How to save data</w:t>
      </w:r>
    </w:p>
    <w:p w:rsidR="002E10DD" w:rsidRDefault="00F73D33" w:rsidP="002E1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Data files should </w:t>
      </w:r>
      <w:r w:rsidRPr="00247792">
        <w:rPr>
          <w:rFonts w:ascii="Arial" w:hAnsi="Arial" w:cs="Arial"/>
        </w:rPr>
        <w:t xml:space="preserve">now </w:t>
      </w:r>
      <w:r>
        <w:rPr>
          <w:rFonts w:ascii="Arial" w:hAnsi="Arial" w:cs="Arial"/>
        </w:rPr>
        <w:t xml:space="preserve">contain </w:t>
      </w:r>
      <w:r w:rsidRPr="00247792">
        <w:rPr>
          <w:rFonts w:ascii="Arial" w:hAnsi="Arial" w:cs="Arial"/>
        </w:rPr>
        <w:t>a 3 column list</w:t>
      </w:r>
      <w:r>
        <w:rPr>
          <w:rFonts w:ascii="Arial" w:hAnsi="Arial" w:cs="Arial"/>
        </w:rPr>
        <w:t xml:space="preserve"> in front of the data</w:t>
      </w:r>
      <w:r w:rsidRPr="00247792"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 xml:space="preserve">The </w:t>
      </w:r>
      <w:r w:rsidRPr="00247792">
        <w:rPr>
          <w:rFonts w:ascii="Arial" w:hAnsi="Arial" w:cs="Arial"/>
        </w:rPr>
        <w:t xml:space="preserve">first column is the source number, second column is the detector number, and the 3rd column (titled 'active') signals whether that s-d pair is to be used in calculations (0 or 1).  </w:t>
      </w:r>
      <w:r>
        <w:rPr>
          <w:rFonts w:ascii="Arial" w:hAnsi="Arial" w:cs="Arial"/>
        </w:rPr>
        <w:t xml:space="preserve">Data files for spectral acquisitions will </w:t>
      </w:r>
      <w:r w:rsidRPr="00247792">
        <w:rPr>
          <w:rFonts w:ascii="Arial" w:hAnsi="Arial" w:cs="Arial"/>
        </w:rPr>
        <w:t>have multiple 'active' columns - one for each wavelength.</w:t>
      </w:r>
      <w:r w:rsidR="002E10DD" w:rsidRPr="002E10DD">
        <w:rPr>
          <w:rFonts w:ascii="Arial" w:hAnsi="Arial" w:cs="Arial"/>
        </w:rPr>
        <w:t xml:space="preserve"> </w:t>
      </w:r>
      <w:r w:rsidR="002E10DD">
        <w:rPr>
          <w:rFonts w:ascii="Arial" w:hAnsi="Arial" w:cs="Arial"/>
        </w:rPr>
        <w:t xml:space="preserve"> ‘</w:t>
      </w:r>
      <w:proofErr w:type="gramStart"/>
      <w:r w:rsidR="002E10DD">
        <w:rPr>
          <w:rFonts w:ascii="Arial" w:hAnsi="Arial" w:cs="Arial"/>
        </w:rPr>
        <w:t>data</w:t>
      </w:r>
      <w:proofErr w:type="gramEnd"/>
      <w:r w:rsidR="002E10DD">
        <w:rPr>
          <w:rFonts w:ascii="Arial" w:hAnsi="Arial" w:cs="Arial"/>
        </w:rPr>
        <w:t xml:space="preserve">’ workspace variables (either calculated using the forward model or loaded using </w:t>
      </w:r>
      <w:proofErr w:type="spellStart"/>
      <w:r w:rsidR="002E10DD">
        <w:rPr>
          <w:rFonts w:ascii="Arial" w:hAnsi="Arial" w:cs="Arial"/>
        </w:rPr>
        <w:t>load_data.m</w:t>
      </w:r>
      <w:proofErr w:type="spellEnd"/>
      <w:r w:rsidR="002E10DD">
        <w:rPr>
          <w:rFonts w:ascii="Arial" w:hAnsi="Arial" w:cs="Arial"/>
        </w:rPr>
        <w:t xml:space="preserve">) now have a field called </w:t>
      </w:r>
      <w:proofErr w:type="spellStart"/>
      <w:r w:rsidR="002E10DD">
        <w:rPr>
          <w:rFonts w:ascii="Arial" w:hAnsi="Arial" w:cs="Arial"/>
        </w:rPr>
        <w:t>data.link</w:t>
      </w:r>
      <w:proofErr w:type="spellEnd"/>
      <w:r w:rsidR="002E10DD">
        <w:rPr>
          <w:rFonts w:ascii="Arial" w:hAnsi="Arial" w:cs="Arial"/>
        </w:rPr>
        <w:t xml:space="preserve"> which contains this link information. </w:t>
      </w:r>
    </w:p>
    <w:p w:rsidR="00F73D33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85C8B" w:rsidRPr="002E10DD" w:rsidRDefault="00685C8B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2E10DD">
        <w:rPr>
          <w:rFonts w:ascii="Arial" w:hAnsi="Arial" w:cs="Arial"/>
          <w:i/>
        </w:rPr>
        <w:t>Data file examples</w:t>
      </w:r>
      <w:r w:rsidR="00F73D33" w:rsidRPr="002E10DD">
        <w:rPr>
          <w:rFonts w:ascii="Arial" w:hAnsi="Arial" w:cs="Arial"/>
          <w:i/>
        </w:rPr>
        <w:t>:</w:t>
      </w:r>
    </w:p>
    <w:p w:rsidR="00685C8B" w:rsidRPr="002E10DD" w:rsidRDefault="00685C8B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2E10DD">
        <w:rPr>
          <w:rFonts w:ascii="Arial" w:hAnsi="Arial" w:cs="Arial"/>
          <w:u w:val="single"/>
        </w:rPr>
        <w:t>Standard example: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active      amplitude   phase       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1           2           1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0.00303828  27.5337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1           3           1           0.000108182 47.6435     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   4           1           7.84477e-006    66.6764     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     5           1           8.45395e-007    83.9663</w:t>
      </w:r>
    </w:p>
    <w:p w:rsidR="00685C8B" w:rsidRDefault="00685C8B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etc</w:t>
      </w:r>
      <w:proofErr w:type="gramEnd"/>
      <w:r>
        <w:rPr>
          <w:rFonts w:ascii="Arial" w:hAnsi="Arial" w:cs="Arial"/>
        </w:rPr>
        <w:t>.</w:t>
      </w:r>
    </w:p>
    <w:p w:rsidR="00F73D33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85C8B" w:rsidRPr="002E10DD" w:rsidRDefault="00685C8B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E10DD">
        <w:rPr>
          <w:rFonts w:ascii="Arial" w:hAnsi="Arial" w:cs="Arial"/>
          <w:u w:val="single"/>
        </w:rPr>
        <w:t>Spectral example</w:t>
      </w:r>
      <w:r w:rsidRPr="002E10DD">
        <w:rPr>
          <w:rFonts w:ascii="Arial" w:hAnsi="Arial" w:cs="Arial"/>
        </w:rPr>
        <w:t xml:space="preserve"> </w:t>
      </w:r>
      <w:r w:rsidRPr="002E10DD">
        <w:rPr>
          <w:rFonts w:ascii="Arial" w:hAnsi="Arial" w:cs="Arial"/>
          <w:sz w:val="18"/>
          <w:szCs w:val="18"/>
        </w:rPr>
        <w:t>(3 wavelengths shown for brevity)</w:t>
      </w:r>
      <w:r w:rsidR="00F73D33" w:rsidRPr="002E10DD">
        <w:rPr>
          <w:rFonts w:ascii="Arial" w:hAnsi="Arial" w:cs="Arial"/>
          <w:sz w:val="18"/>
          <w:szCs w:val="18"/>
        </w:rPr>
        <w:t>.  Note each wavelength has a column signifying whether the source is “active” (=1) or “inactive” (=0)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source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w661                 w735                w761                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1        2     1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0.0013  32.267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   0.0036  37.41   1  0.00312   34.66     1        3     1   2.6e-005 57.72   1   0.0001  69.08   1  0.0001    63.09     </w:t>
      </w:r>
    </w:p>
    <w:p w:rsidR="00685C8B" w:rsidRDefault="00685C8B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etc</w:t>
      </w:r>
      <w:proofErr w:type="gramEnd"/>
      <w:r>
        <w:rPr>
          <w:rFonts w:ascii="Arial" w:hAnsi="Arial" w:cs="Arial"/>
        </w:rPr>
        <w:t>.</w:t>
      </w:r>
    </w:p>
    <w:p w:rsidR="00F73D33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3D33" w:rsidRPr="002E10DD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2E10DD">
        <w:rPr>
          <w:rFonts w:ascii="Arial" w:hAnsi="Arial" w:cs="Arial"/>
          <w:u w:val="single"/>
        </w:rPr>
        <w:lastRenderedPageBreak/>
        <w:t>Fluorescence example:</w:t>
      </w:r>
    </w:p>
    <w:p w:rsid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active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xamplitude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flamplitude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mmphase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mmamplitude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2   1      0      0.00212301 0       7.57358e-005 0      0.00336323  </w:t>
      </w:r>
    </w:p>
    <w:p w:rsid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3   1      0      6.20946e-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005  0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6.05683e-006 0      0.000159775</w:t>
      </w:r>
    </w:p>
    <w:p w:rsidR="002E10DD" w:rsidRDefault="002E10DD" w:rsidP="002E1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etc</w:t>
      </w:r>
      <w:proofErr w:type="gramEnd"/>
      <w:r>
        <w:rPr>
          <w:rFonts w:ascii="Arial" w:hAnsi="Arial" w:cs="Arial"/>
        </w:rPr>
        <w:t>.</w:t>
      </w:r>
    </w:p>
    <w:p w:rsidR="00F73D33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3D33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Mesh variable structure and mesh file changes</w:t>
      </w:r>
      <w:r w:rsidRPr="00247792">
        <w:rPr>
          <w:rFonts w:ascii="Arial" w:hAnsi="Arial" w:cs="Arial"/>
          <w:b/>
        </w:rPr>
        <w:t xml:space="preserve">: 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proofErr w:type="gramStart"/>
      <w:r w:rsidRPr="00247792">
        <w:rPr>
          <w:rFonts w:ascii="Arial" w:hAnsi="Arial" w:cs="Arial"/>
          <w:b/>
          <w:color w:val="FF0000"/>
        </w:rPr>
        <w:t>mesh</w:t>
      </w:r>
      <w:proofErr w:type="gramEnd"/>
      <w:r w:rsidRPr="00247792">
        <w:rPr>
          <w:rFonts w:ascii="Arial" w:hAnsi="Arial" w:cs="Arial"/>
          <w:b/>
          <w:color w:val="FF0000"/>
        </w:rPr>
        <w:t xml:space="preserve"> structure: 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47792">
        <w:rPr>
          <w:rFonts w:ascii="Arial" w:hAnsi="Arial" w:cs="Arial"/>
          <w:i/>
        </w:rPr>
        <w:t>mesh.link</w:t>
      </w:r>
      <w:proofErr w:type="spellEnd"/>
      <w:proofErr w:type="gramEnd"/>
      <w:r w:rsidRPr="00247792">
        <w:rPr>
          <w:rFonts w:ascii="Arial" w:hAnsi="Arial" w:cs="Arial"/>
        </w:rPr>
        <w:t xml:space="preserve"> is now a 3 column list:  first column is the source number, second column is the detector number, and the 3rd column (titled 'active') signals whether that s-d pair is to be used in calculations (0 or 1).  Spectral </w:t>
      </w:r>
      <w:proofErr w:type="spellStart"/>
      <w:r w:rsidRPr="00247792">
        <w:rPr>
          <w:rFonts w:ascii="Arial" w:hAnsi="Arial" w:cs="Arial"/>
        </w:rPr>
        <w:t>mesh.link</w:t>
      </w:r>
      <w:proofErr w:type="spellEnd"/>
      <w:r w:rsidRPr="00247792">
        <w:rPr>
          <w:rFonts w:ascii="Arial" w:hAnsi="Arial" w:cs="Arial"/>
        </w:rPr>
        <w:t xml:space="preserve"> variables have multiple 'active' columns - one for each wavelength.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47792">
        <w:rPr>
          <w:rFonts w:ascii="Arial" w:hAnsi="Arial" w:cs="Arial"/>
          <w:i/>
        </w:rPr>
        <w:t>mesh.source</w:t>
      </w:r>
      <w:proofErr w:type="spellEnd"/>
      <w:proofErr w:type="gramEnd"/>
      <w:r w:rsidRPr="00247792">
        <w:rPr>
          <w:rFonts w:ascii="Arial" w:hAnsi="Arial" w:cs="Arial"/>
        </w:rPr>
        <w:t xml:space="preserve"> field now has a sub-field called </w:t>
      </w:r>
      <w:proofErr w:type="spellStart"/>
      <w:r w:rsidRPr="00247792">
        <w:rPr>
          <w:rFonts w:ascii="Arial" w:hAnsi="Arial" w:cs="Arial"/>
        </w:rPr>
        <w:t>mesh.source.num</w:t>
      </w:r>
      <w:proofErr w:type="spellEnd"/>
      <w:r w:rsidRPr="00247792">
        <w:rPr>
          <w:rFonts w:ascii="Arial" w:hAnsi="Arial" w:cs="Arial"/>
        </w:rPr>
        <w:t xml:space="preserve">.  This is a list of numbers which "number" the source.  Thus, the source number is no longer based on the index - i.e. your sources can start with something other than 1, and can be in any order, as long as </w:t>
      </w:r>
      <w:proofErr w:type="spellStart"/>
      <w:r w:rsidRPr="00247792">
        <w:rPr>
          <w:rFonts w:ascii="Arial" w:hAnsi="Arial" w:cs="Arial"/>
        </w:rPr>
        <w:t>mesh.source.num</w:t>
      </w:r>
      <w:proofErr w:type="spellEnd"/>
      <w:r w:rsidRPr="00247792">
        <w:rPr>
          <w:rFonts w:ascii="Arial" w:hAnsi="Arial" w:cs="Arial"/>
        </w:rPr>
        <w:t xml:space="preserve"> matches </w:t>
      </w:r>
      <w:proofErr w:type="spellStart"/>
      <w:r w:rsidRPr="00247792">
        <w:rPr>
          <w:rFonts w:ascii="Arial" w:hAnsi="Arial" w:cs="Arial"/>
        </w:rPr>
        <w:t>mesh.source.coord</w:t>
      </w:r>
      <w:proofErr w:type="spellEnd"/>
      <w:r w:rsidRPr="00247792">
        <w:rPr>
          <w:rFonts w:ascii="Arial" w:hAnsi="Arial" w:cs="Arial"/>
        </w:rPr>
        <w:t xml:space="preserve">, and </w:t>
      </w:r>
      <w:proofErr w:type="spellStart"/>
      <w:r w:rsidRPr="00247792">
        <w:rPr>
          <w:rFonts w:ascii="Arial" w:hAnsi="Arial" w:cs="Arial"/>
        </w:rPr>
        <w:t>mesh.source.fwhm</w:t>
      </w:r>
      <w:proofErr w:type="spellEnd"/>
      <w:r w:rsidRPr="00247792">
        <w:rPr>
          <w:rFonts w:ascii="Arial" w:hAnsi="Arial" w:cs="Arial"/>
        </w:rPr>
        <w:t>.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47792">
        <w:rPr>
          <w:rFonts w:ascii="Arial" w:hAnsi="Arial" w:cs="Arial"/>
          <w:i/>
        </w:rPr>
        <w:t>mesh.meas</w:t>
      </w:r>
      <w:proofErr w:type="spellEnd"/>
      <w:proofErr w:type="gramEnd"/>
      <w:r w:rsidRPr="00247792">
        <w:rPr>
          <w:rFonts w:ascii="Arial" w:hAnsi="Arial" w:cs="Arial"/>
        </w:rPr>
        <w:t xml:space="preserve"> field now has a sub-field called </w:t>
      </w:r>
      <w:proofErr w:type="spellStart"/>
      <w:r w:rsidRPr="00247792">
        <w:rPr>
          <w:rFonts w:ascii="Arial" w:hAnsi="Arial" w:cs="Arial"/>
        </w:rPr>
        <w:t>mesh.meas.num</w:t>
      </w:r>
      <w:proofErr w:type="spellEnd"/>
      <w:r w:rsidRPr="00247792">
        <w:rPr>
          <w:rFonts w:ascii="Arial" w:hAnsi="Arial" w:cs="Arial"/>
        </w:rPr>
        <w:t xml:space="preserve">.  This is a list of numbers which "number" the detector.  Thus, the detector number is no longer based on the index - i.e. your detectors can start with something other than 1, and can be in any order, as long as </w:t>
      </w:r>
      <w:proofErr w:type="spellStart"/>
      <w:r w:rsidRPr="00247792">
        <w:rPr>
          <w:rFonts w:ascii="Arial" w:hAnsi="Arial" w:cs="Arial"/>
        </w:rPr>
        <w:t>mesh.meas.num</w:t>
      </w:r>
      <w:proofErr w:type="spellEnd"/>
      <w:r w:rsidRPr="00247792">
        <w:rPr>
          <w:rFonts w:ascii="Arial" w:hAnsi="Arial" w:cs="Arial"/>
        </w:rPr>
        <w:t xml:space="preserve"> matches </w:t>
      </w:r>
      <w:proofErr w:type="spellStart"/>
      <w:r w:rsidRPr="00247792">
        <w:rPr>
          <w:rFonts w:ascii="Arial" w:hAnsi="Arial" w:cs="Arial"/>
        </w:rPr>
        <w:t>mesh.meas.coord</w:t>
      </w:r>
      <w:proofErr w:type="spellEnd"/>
      <w:r w:rsidRPr="00247792">
        <w:rPr>
          <w:rFonts w:ascii="Arial" w:hAnsi="Arial" w:cs="Arial"/>
        </w:rPr>
        <w:t xml:space="preserve">, and </w:t>
      </w:r>
      <w:proofErr w:type="spellStart"/>
      <w:r w:rsidRPr="00247792">
        <w:rPr>
          <w:rFonts w:ascii="Arial" w:hAnsi="Arial" w:cs="Arial"/>
        </w:rPr>
        <w:t>mesh.meas.int_func</w:t>
      </w:r>
      <w:proofErr w:type="spellEnd"/>
      <w:r w:rsidRPr="00247792">
        <w:rPr>
          <w:rFonts w:ascii="Arial" w:hAnsi="Arial" w:cs="Arial"/>
        </w:rPr>
        <w:t>.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7792">
        <w:rPr>
          <w:rFonts w:ascii="Arial" w:hAnsi="Arial" w:cs="Arial"/>
          <w:b/>
          <w:color w:val="FF0000"/>
        </w:rPr>
        <w:t>mesh</w:t>
      </w:r>
      <w:proofErr w:type="gramEnd"/>
      <w:r w:rsidRPr="00247792">
        <w:rPr>
          <w:rFonts w:ascii="Arial" w:hAnsi="Arial" w:cs="Arial"/>
          <w:b/>
          <w:color w:val="FF0000"/>
        </w:rPr>
        <w:t xml:space="preserve"> files:</w:t>
      </w:r>
      <w:r w:rsidRPr="00247792">
        <w:rPr>
          <w:rFonts w:ascii="Arial" w:hAnsi="Arial" w:cs="Arial"/>
        </w:rPr>
        <w:br/>
      </w:r>
      <w:r w:rsidRPr="00247792">
        <w:rPr>
          <w:rFonts w:ascii="Arial" w:hAnsi="Arial" w:cs="Arial"/>
          <w:i/>
        </w:rPr>
        <w:t>*.link</w:t>
      </w:r>
      <w:r w:rsidRPr="00247792">
        <w:rPr>
          <w:rFonts w:ascii="Arial" w:hAnsi="Arial" w:cs="Arial"/>
        </w:rPr>
        <w:t xml:space="preserve"> has been changed to</w:t>
      </w:r>
      <w:r w:rsidR="002E10DD">
        <w:rPr>
          <w:rFonts w:ascii="Arial" w:hAnsi="Arial" w:cs="Arial"/>
        </w:rPr>
        <w:t xml:space="preserve"> </w:t>
      </w:r>
      <w:r w:rsidRPr="00247792">
        <w:rPr>
          <w:rFonts w:ascii="Arial" w:hAnsi="Arial" w:cs="Arial"/>
        </w:rPr>
        <w:t xml:space="preserve">a 3 column list:  first column is the source number, second column is the detector number, and the 3rd column (titled 'active') signals whether that s-d pair is to be used in calculations (0 or 1).  *.link files for </w:t>
      </w:r>
      <w:proofErr w:type="spellStart"/>
      <w:r w:rsidRPr="00247792">
        <w:rPr>
          <w:rFonts w:ascii="Arial" w:hAnsi="Arial" w:cs="Arial"/>
        </w:rPr>
        <w:t>specrtal</w:t>
      </w:r>
      <w:proofErr w:type="spellEnd"/>
      <w:r w:rsidRPr="00247792">
        <w:rPr>
          <w:rFonts w:ascii="Arial" w:hAnsi="Arial" w:cs="Arial"/>
        </w:rPr>
        <w:t xml:space="preserve"> meshes have multiple 'active' columns - one for each wavelength.  Example: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47792">
        <w:rPr>
          <w:rFonts w:ascii="Courier New" w:hAnsi="Courier New" w:cs="Courier New"/>
        </w:rPr>
        <w:t>source</w:t>
      </w:r>
      <w:proofErr w:type="gramEnd"/>
      <w:r w:rsidRPr="00247792">
        <w:rPr>
          <w:rFonts w:ascii="Courier New" w:hAnsi="Courier New" w:cs="Courier New"/>
        </w:rPr>
        <w:t xml:space="preserve"> detector active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1 2 1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1 3 1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1 4 1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1 5 1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1 6 1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1 7 1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>. . .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Default="00247792" w:rsidP="00247792">
      <w:pPr>
        <w:rPr>
          <w:rFonts w:ascii="Arial" w:hAnsi="Arial" w:cs="Arial"/>
        </w:rPr>
      </w:pPr>
      <w:r w:rsidRPr="00247792">
        <w:rPr>
          <w:rFonts w:ascii="Arial" w:hAnsi="Arial" w:cs="Arial"/>
          <w:i/>
        </w:rPr>
        <w:t>*.source</w:t>
      </w:r>
      <w:r w:rsidRPr="00247792">
        <w:rPr>
          <w:rFonts w:ascii="Arial" w:hAnsi="Arial" w:cs="Arial"/>
        </w:rPr>
        <w:t xml:space="preserve"> files</w:t>
      </w:r>
      <w:r>
        <w:rPr>
          <w:rFonts w:ascii="Arial" w:hAnsi="Arial" w:cs="Arial"/>
        </w:rPr>
        <w:t xml:space="preserve"> have been changed to contain source numbers - </w:t>
      </w:r>
      <w:proofErr w:type="spellStart"/>
      <w:r>
        <w:rPr>
          <w:rFonts w:ascii="Arial" w:hAnsi="Arial" w:cs="Arial"/>
        </w:rPr>
        <w:t>Nirfast</w:t>
      </w:r>
      <w:proofErr w:type="spellEnd"/>
      <w:r>
        <w:rPr>
          <w:rFonts w:ascii="Arial" w:hAnsi="Arial" w:cs="Arial"/>
        </w:rPr>
        <w:t xml:space="preserve"> no longer uses the position in the file to number sources.  Example: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fixed</w:t>
      </w:r>
      <w:proofErr w:type="gramEnd"/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num</w:t>
      </w:r>
      <w:proofErr w:type="gramEnd"/>
      <w:r>
        <w:rPr>
          <w:rFonts w:ascii="Courier New" w:hAnsi="Courier New" w:cs="Courier New"/>
        </w:rPr>
        <w:t xml:space="preserve">    x   y   </w:t>
      </w:r>
      <w:proofErr w:type="spellStart"/>
      <w:r>
        <w:rPr>
          <w:rFonts w:ascii="Courier New" w:hAnsi="Courier New" w:cs="Courier New"/>
        </w:rPr>
        <w:t>fwhm</w:t>
      </w:r>
      <w:proofErr w:type="spellEnd"/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41.1885 -8.19295 0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34.9146 -23.3293 0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23.3276 -34.9121 0 </w:t>
      </w:r>
    </w:p>
    <w:p w:rsidR="00247792" w:rsidRDefault="00247792" w:rsidP="002477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8.19192 -41.1834 0</w:t>
      </w:r>
    </w:p>
    <w:p w:rsidR="00247792" w:rsidRDefault="00247792" w:rsidP="00247792">
      <w:pPr>
        <w:rPr>
          <w:rFonts w:ascii="Arial" w:hAnsi="Arial" w:cs="Arial"/>
        </w:rPr>
      </w:pPr>
      <w:r w:rsidRPr="00247792">
        <w:rPr>
          <w:rFonts w:ascii="Arial" w:hAnsi="Arial" w:cs="Arial"/>
          <w:i/>
        </w:rPr>
        <w:lastRenderedPageBreak/>
        <w:t>*.</w:t>
      </w:r>
      <w:proofErr w:type="spellStart"/>
      <w:r>
        <w:rPr>
          <w:rFonts w:ascii="Arial" w:hAnsi="Arial" w:cs="Arial"/>
          <w:i/>
        </w:rPr>
        <w:t>meas</w:t>
      </w:r>
      <w:proofErr w:type="spellEnd"/>
      <w:r w:rsidRPr="00247792">
        <w:rPr>
          <w:rFonts w:ascii="Arial" w:hAnsi="Arial" w:cs="Arial"/>
        </w:rPr>
        <w:t xml:space="preserve"> files</w:t>
      </w:r>
      <w:r>
        <w:rPr>
          <w:rFonts w:ascii="Arial" w:hAnsi="Arial" w:cs="Arial"/>
        </w:rPr>
        <w:t xml:space="preserve"> have been changed to contain detector numbers - </w:t>
      </w:r>
      <w:proofErr w:type="spellStart"/>
      <w:r>
        <w:rPr>
          <w:rFonts w:ascii="Arial" w:hAnsi="Arial" w:cs="Arial"/>
        </w:rPr>
        <w:t>Nirfast</w:t>
      </w:r>
      <w:proofErr w:type="spellEnd"/>
      <w:r>
        <w:rPr>
          <w:rFonts w:ascii="Arial" w:hAnsi="Arial" w:cs="Arial"/>
        </w:rPr>
        <w:t xml:space="preserve"> no longer uses the position in the file to number detectors.  Example: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fixed</w:t>
      </w:r>
      <w:proofErr w:type="gramEnd"/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num</w:t>
      </w:r>
      <w:proofErr w:type="gramEnd"/>
      <w:r>
        <w:rPr>
          <w:rFonts w:ascii="Courier New" w:hAnsi="Courier New" w:cs="Courier New"/>
        </w:rPr>
        <w:t xml:space="preserve">    x   y  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41.1885 -8.19295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34.9146 -23.3293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23.3276 -34.9121</w:t>
      </w:r>
    </w:p>
    <w:p w:rsidR="00247792" w:rsidRPr="00247792" w:rsidRDefault="00247792" w:rsidP="00247792">
      <w:pPr>
        <w:rPr>
          <w:rFonts w:ascii="Arial" w:hAnsi="Arial" w:cs="Arial"/>
        </w:rPr>
      </w:pPr>
      <w:r>
        <w:rPr>
          <w:rFonts w:ascii="Courier New" w:hAnsi="Courier New" w:cs="Courier New"/>
        </w:rPr>
        <w:t>4 8.19192 -41.1834</w:t>
      </w:r>
    </w:p>
    <w:p w:rsidR="00247792" w:rsidRPr="00247792" w:rsidRDefault="00247792" w:rsidP="00247792">
      <w:pPr>
        <w:rPr>
          <w:rFonts w:ascii="Arial" w:hAnsi="Arial" w:cs="Arial"/>
        </w:rPr>
      </w:pPr>
    </w:p>
    <w:sectPr w:rsidR="00247792" w:rsidRPr="00247792" w:rsidSect="003C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7792"/>
    <w:rsid w:val="00125DC6"/>
    <w:rsid w:val="002012D3"/>
    <w:rsid w:val="00247792"/>
    <w:rsid w:val="002E10DD"/>
    <w:rsid w:val="00393ECB"/>
    <w:rsid w:val="003C0E16"/>
    <w:rsid w:val="003F4A50"/>
    <w:rsid w:val="00685C8B"/>
    <w:rsid w:val="00E22A29"/>
    <w:rsid w:val="00F73D33"/>
    <w:rsid w:val="00F87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Thayer School of Engineering</Company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Scott_C_Davis</dc:creator>
  <cp:keywords/>
  <dc:description/>
  <cp:lastModifiedBy>Scott_C_Davis</cp:lastModifiedBy>
  <cp:revision>6</cp:revision>
  <dcterms:created xsi:type="dcterms:W3CDTF">2011-03-29T13:03:00Z</dcterms:created>
  <dcterms:modified xsi:type="dcterms:W3CDTF">2011-03-31T17:39:00Z</dcterms:modified>
</cp:coreProperties>
</file>