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  <w:gridCol w:w="4350"/>
      </w:tblGrid>
      <w:tr w:rsidR="0002613C" w:rsidRPr="00CA24FA" w:rsidTr="0002613C">
        <w:trPr>
          <w:trHeight w:val="855"/>
        </w:trPr>
        <w:tc>
          <w:tcPr>
            <w:tcW w:w="4950" w:type="dxa"/>
          </w:tcPr>
          <w:p w:rsidR="0002613C" w:rsidRDefault="0002613C">
            <w:pPr>
              <w:rPr>
                <w:lang w:val="fr-FR"/>
              </w:rPr>
            </w:pPr>
            <w:proofErr w:type="spellStart"/>
            <w:r w:rsidRPr="0002613C">
              <w:t>Adresse</w:t>
            </w:r>
            <w:proofErr w:type="spellEnd"/>
            <w:r w:rsidRPr="0002613C">
              <w:t xml:space="preserve"> URL du blog</w:t>
            </w:r>
          </w:p>
        </w:tc>
        <w:tc>
          <w:tcPr>
            <w:tcW w:w="4350" w:type="dxa"/>
          </w:tcPr>
          <w:p w:rsidR="0002613C" w:rsidRDefault="0064354F">
            <w:pPr>
              <w:rPr>
                <w:lang w:val="fr-FR"/>
              </w:rPr>
            </w:pPr>
            <w:r w:rsidRPr="0064354F">
              <w:rPr>
                <w:lang w:val="fr-FR"/>
              </w:rPr>
              <w:t>https://blogderasamy.com/author/rasamy/</w:t>
            </w:r>
          </w:p>
        </w:tc>
      </w:tr>
      <w:tr w:rsidR="0002613C" w:rsidTr="0002613C">
        <w:trPr>
          <w:trHeight w:val="735"/>
        </w:trPr>
        <w:tc>
          <w:tcPr>
            <w:tcW w:w="4950" w:type="dxa"/>
          </w:tcPr>
          <w:p w:rsidR="0002613C" w:rsidRDefault="0002613C">
            <w:pPr>
              <w:rPr>
                <w:lang w:val="fr-FR"/>
              </w:rPr>
            </w:pPr>
            <w:proofErr w:type="spellStart"/>
            <w:r w:rsidRPr="0002613C">
              <w:t>Thématique</w:t>
            </w:r>
            <w:proofErr w:type="spellEnd"/>
            <w:r w:rsidRPr="0002613C">
              <w:t xml:space="preserve">(s) </w:t>
            </w:r>
            <w:proofErr w:type="spellStart"/>
            <w:r w:rsidRPr="0002613C">
              <w:t>abordée</w:t>
            </w:r>
            <w:proofErr w:type="spellEnd"/>
            <w:r w:rsidRPr="0002613C">
              <w:t>(s)</w:t>
            </w:r>
          </w:p>
        </w:tc>
        <w:tc>
          <w:tcPr>
            <w:tcW w:w="4350" w:type="dxa"/>
          </w:tcPr>
          <w:p w:rsidR="0002613C" w:rsidRPr="00AE4A89" w:rsidRDefault="00AE4A89">
            <w:r>
              <w:rPr>
                <w:lang w:val="fr-FR"/>
              </w:rPr>
              <w:t xml:space="preserve">Madagascar </w:t>
            </w:r>
          </w:p>
        </w:tc>
      </w:tr>
      <w:tr w:rsidR="0002613C" w:rsidRPr="00CA24FA" w:rsidTr="0002613C">
        <w:trPr>
          <w:trHeight w:val="750"/>
        </w:trPr>
        <w:tc>
          <w:tcPr>
            <w:tcW w:w="4950" w:type="dxa"/>
          </w:tcPr>
          <w:p w:rsidR="0002613C" w:rsidRPr="0002613C" w:rsidRDefault="0002613C">
            <w:pPr>
              <w:rPr>
                <w:lang w:val="fr-FR"/>
              </w:rPr>
            </w:pPr>
            <w:r w:rsidRPr="0002613C">
              <w:rPr>
                <w:lang w:val="fr-FR"/>
              </w:rPr>
              <w:t>Rubriques (s’il y en a)</w:t>
            </w:r>
          </w:p>
        </w:tc>
        <w:tc>
          <w:tcPr>
            <w:tcW w:w="4350" w:type="dxa"/>
          </w:tcPr>
          <w:p w:rsidR="0002613C" w:rsidRPr="00AE4A89" w:rsidRDefault="00AE4A89">
            <w:pPr>
              <w:rPr>
                <w:lang w:val="fr-FR"/>
              </w:rPr>
            </w:pPr>
            <w:r>
              <w:rPr>
                <w:lang w:val="fr-FR"/>
              </w:rPr>
              <w:t xml:space="preserve">Voyage &amp; </w:t>
            </w:r>
            <w:r w:rsidR="00FF5A12">
              <w:rPr>
                <w:lang w:val="fr-FR"/>
              </w:rPr>
              <w:t>Découverte,</w:t>
            </w:r>
            <w:r>
              <w:rPr>
                <w:lang w:val="fr-FR"/>
              </w:rPr>
              <w:t xml:space="preserve"> Environnement </w:t>
            </w:r>
            <w:r w:rsidRPr="00AE4A89">
              <w:rPr>
                <w:lang w:val="fr-FR"/>
              </w:rPr>
              <w:t>&amp;</w:t>
            </w:r>
            <w:r w:rsidR="00FF5A12" w:rsidRPr="00AE4A89">
              <w:rPr>
                <w:lang w:val="fr-FR"/>
              </w:rPr>
              <w:t>D</w:t>
            </w:r>
            <w:r w:rsidR="00FF5A12">
              <w:rPr>
                <w:lang w:val="fr-FR"/>
              </w:rPr>
              <w:t>éveloppement,</w:t>
            </w:r>
            <w:r>
              <w:rPr>
                <w:lang w:val="fr-FR"/>
              </w:rPr>
              <w:t xml:space="preserve"> Aménagement &amp;Urbanisme </w:t>
            </w:r>
          </w:p>
        </w:tc>
      </w:tr>
      <w:tr w:rsidR="0002613C" w:rsidTr="0002613C">
        <w:trPr>
          <w:trHeight w:val="750"/>
        </w:trPr>
        <w:tc>
          <w:tcPr>
            <w:tcW w:w="4950" w:type="dxa"/>
          </w:tcPr>
          <w:p w:rsidR="0002613C" w:rsidRDefault="0002613C">
            <w:pPr>
              <w:rPr>
                <w:lang w:val="fr-FR"/>
              </w:rPr>
            </w:pPr>
            <w:r w:rsidRPr="0002613C">
              <w:t xml:space="preserve">Date de </w:t>
            </w:r>
            <w:proofErr w:type="spellStart"/>
            <w:r w:rsidRPr="0002613C">
              <w:t>création</w:t>
            </w:r>
            <w:proofErr w:type="spellEnd"/>
          </w:p>
        </w:tc>
        <w:tc>
          <w:tcPr>
            <w:tcW w:w="4350" w:type="dxa"/>
          </w:tcPr>
          <w:p w:rsidR="0002613C" w:rsidRDefault="00FF5A12">
            <w:pPr>
              <w:rPr>
                <w:lang w:val="fr-FR"/>
              </w:rPr>
            </w:pPr>
            <w:r>
              <w:rPr>
                <w:lang w:val="fr-FR"/>
              </w:rPr>
              <w:t>2015</w:t>
            </w:r>
          </w:p>
        </w:tc>
      </w:tr>
      <w:tr w:rsidR="0002613C" w:rsidRPr="00CA24FA" w:rsidTr="0002613C">
        <w:trPr>
          <w:trHeight w:val="795"/>
        </w:trPr>
        <w:tc>
          <w:tcPr>
            <w:tcW w:w="4950" w:type="dxa"/>
          </w:tcPr>
          <w:p w:rsidR="0002613C" w:rsidRPr="0002613C" w:rsidRDefault="0002613C">
            <w:pPr>
              <w:rPr>
                <w:lang w:val="fr-FR"/>
              </w:rPr>
            </w:pPr>
            <w:r w:rsidRPr="0002613C">
              <w:rPr>
                <w:lang w:val="fr-FR"/>
              </w:rPr>
              <w:t>Nombre d’articles ou de publications et fréquence moyenne de publication</w:t>
            </w:r>
          </w:p>
        </w:tc>
        <w:tc>
          <w:tcPr>
            <w:tcW w:w="4350" w:type="dxa"/>
          </w:tcPr>
          <w:p w:rsidR="0002613C" w:rsidRDefault="00FF5A12">
            <w:pPr>
              <w:rPr>
                <w:lang w:val="fr-FR"/>
              </w:rPr>
            </w:pPr>
            <w:r>
              <w:rPr>
                <w:lang w:val="fr-FR"/>
              </w:rPr>
              <w:t xml:space="preserve"> Fréquence moyenne </w:t>
            </w:r>
            <w:r w:rsidR="00FE5457">
              <w:rPr>
                <w:lang w:val="fr-FR"/>
              </w:rPr>
              <w:t xml:space="preserve"> de publication : 1</w:t>
            </w:r>
            <w:r>
              <w:rPr>
                <w:lang w:val="fr-FR"/>
              </w:rPr>
              <w:t xml:space="preserve"> article par mois </w:t>
            </w:r>
          </w:p>
        </w:tc>
      </w:tr>
      <w:tr w:rsidR="0002613C" w:rsidRPr="00CA24FA" w:rsidTr="0002613C">
        <w:trPr>
          <w:trHeight w:val="675"/>
        </w:trPr>
        <w:tc>
          <w:tcPr>
            <w:tcW w:w="4950" w:type="dxa"/>
          </w:tcPr>
          <w:p w:rsidR="0002613C" w:rsidRPr="0002613C" w:rsidRDefault="0002613C">
            <w:pPr>
              <w:rPr>
                <w:lang w:val="fr-FR"/>
              </w:rPr>
            </w:pPr>
            <w:r w:rsidRPr="0002613C">
              <w:rPr>
                <w:lang w:val="fr-FR"/>
              </w:rPr>
              <w:t>Ce que vous aimez sur ce blog</w:t>
            </w:r>
          </w:p>
        </w:tc>
        <w:tc>
          <w:tcPr>
            <w:tcW w:w="4350" w:type="dxa"/>
          </w:tcPr>
          <w:p w:rsidR="0002613C" w:rsidRDefault="00FF5A12">
            <w:pPr>
              <w:rPr>
                <w:lang w:val="fr-FR"/>
              </w:rPr>
            </w:pPr>
            <w:r>
              <w:rPr>
                <w:lang w:val="fr-FR"/>
              </w:rPr>
              <w:t xml:space="preserve">C’est que c’est </w:t>
            </w:r>
            <w:r w:rsidR="00FE5457">
              <w:rPr>
                <w:lang w:val="fr-FR"/>
              </w:rPr>
              <w:t>enrichissant, et</w:t>
            </w:r>
            <w:r>
              <w:rPr>
                <w:lang w:val="fr-FR"/>
              </w:rPr>
              <w:t xml:space="preserve"> permet de nous emporter dans des endroits phares de </w:t>
            </w:r>
            <w:r w:rsidR="00453EBB">
              <w:rPr>
                <w:lang w:val="fr-FR"/>
              </w:rPr>
              <w:t>Madagascar.</w:t>
            </w:r>
          </w:p>
        </w:tc>
      </w:tr>
      <w:tr w:rsidR="0002613C" w:rsidRPr="00CA24FA" w:rsidTr="0002613C">
        <w:trPr>
          <w:trHeight w:val="705"/>
        </w:trPr>
        <w:tc>
          <w:tcPr>
            <w:tcW w:w="4950" w:type="dxa"/>
          </w:tcPr>
          <w:p w:rsidR="0002613C" w:rsidRPr="0002613C" w:rsidRDefault="0002613C">
            <w:pPr>
              <w:rPr>
                <w:lang w:val="fr-FR"/>
              </w:rPr>
            </w:pPr>
            <w:r w:rsidRPr="0002613C">
              <w:rPr>
                <w:lang w:val="fr-FR"/>
              </w:rPr>
              <w:t>Ce que vous pourriez améliorer sur ce blog</w:t>
            </w:r>
          </w:p>
        </w:tc>
        <w:tc>
          <w:tcPr>
            <w:tcW w:w="4350" w:type="dxa"/>
          </w:tcPr>
          <w:p w:rsidR="0002613C" w:rsidRDefault="00FE5457">
            <w:pPr>
              <w:rPr>
                <w:lang w:val="fr-FR"/>
              </w:rPr>
            </w:pPr>
            <w:r>
              <w:rPr>
                <w:lang w:val="fr-FR"/>
              </w:rPr>
              <w:t xml:space="preserve">De redéfinir  les thèmes du blog </w:t>
            </w:r>
          </w:p>
        </w:tc>
      </w:tr>
    </w:tbl>
    <w:p w:rsidR="004A798F" w:rsidRDefault="004A798F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  <w:gridCol w:w="4350"/>
      </w:tblGrid>
      <w:tr w:rsidR="0002613C" w:rsidRPr="00CA24FA" w:rsidTr="0002613C">
        <w:trPr>
          <w:trHeight w:val="855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proofErr w:type="spellStart"/>
            <w:r w:rsidRPr="0002613C">
              <w:t>Adresse</w:t>
            </w:r>
            <w:proofErr w:type="spellEnd"/>
            <w:r w:rsidRPr="0002613C">
              <w:t xml:space="preserve"> URL du blog</w:t>
            </w:r>
          </w:p>
        </w:tc>
        <w:tc>
          <w:tcPr>
            <w:tcW w:w="4350" w:type="dxa"/>
          </w:tcPr>
          <w:p w:rsidR="0002613C" w:rsidRPr="0002613C" w:rsidRDefault="001D1691" w:rsidP="0002613C">
            <w:pPr>
              <w:rPr>
                <w:lang w:val="fr-FR"/>
              </w:rPr>
            </w:pPr>
            <w:r w:rsidRPr="001D1691">
              <w:rPr>
                <w:lang w:val="fr-FR"/>
              </w:rPr>
              <w:t>https://lekanto.com/blog-malgache-qui-suis-je-2/</w:t>
            </w:r>
          </w:p>
        </w:tc>
      </w:tr>
      <w:tr w:rsidR="0002613C" w:rsidRPr="0002613C" w:rsidTr="0002613C">
        <w:trPr>
          <w:trHeight w:val="735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proofErr w:type="spellStart"/>
            <w:r w:rsidRPr="0002613C">
              <w:t>Thématique</w:t>
            </w:r>
            <w:proofErr w:type="spellEnd"/>
            <w:r w:rsidRPr="0002613C">
              <w:t xml:space="preserve">(s) </w:t>
            </w:r>
            <w:proofErr w:type="spellStart"/>
            <w:r w:rsidRPr="0002613C">
              <w:t>abordée</w:t>
            </w:r>
            <w:proofErr w:type="spellEnd"/>
            <w:r w:rsidRPr="0002613C">
              <w:t>(s)</w:t>
            </w:r>
          </w:p>
        </w:tc>
        <w:tc>
          <w:tcPr>
            <w:tcW w:w="4350" w:type="dxa"/>
          </w:tcPr>
          <w:p w:rsidR="0002613C" w:rsidRPr="001D1691" w:rsidRDefault="005B3C74" w:rsidP="005B3C74">
            <w:pPr>
              <w:rPr>
                <w:lang w:val="fr-FR"/>
              </w:rPr>
            </w:pPr>
            <w:r>
              <w:rPr>
                <w:bCs/>
                <w:lang w:val="fr-FR"/>
              </w:rPr>
              <w:t xml:space="preserve">La femme malgache entrepreneuse </w:t>
            </w:r>
          </w:p>
        </w:tc>
      </w:tr>
      <w:tr w:rsidR="0002613C" w:rsidRPr="00CA24FA" w:rsidTr="0002613C">
        <w:trPr>
          <w:trHeight w:val="750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r w:rsidRPr="0002613C">
              <w:rPr>
                <w:lang w:val="fr-FR"/>
              </w:rPr>
              <w:t>Rubriques (s’il y en a)</w:t>
            </w:r>
          </w:p>
        </w:tc>
        <w:tc>
          <w:tcPr>
            <w:tcW w:w="4350" w:type="dxa"/>
          </w:tcPr>
          <w:p w:rsidR="0002613C" w:rsidRPr="0002613C" w:rsidRDefault="001D1691" w:rsidP="0002613C">
            <w:pPr>
              <w:rPr>
                <w:lang w:val="fr-FR"/>
              </w:rPr>
            </w:pPr>
            <w:r>
              <w:rPr>
                <w:lang w:val="fr-FR"/>
              </w:rPr>
              <w:t xml:space="preserve">Madagascar </w:t>
            </w:r>
            <w:proofErr w:type="gramStart"/>
            <w:r>
              <w:rPr>
                <w:lang w:val="fr-FR"/>
              </w:rPr>
              <w:t>Tongasoa ,</w:t>
            </w:r>
            <w:proofErr w:type="gramEnd"/>
            <w:r>
              <w:rPr>
                <w:lang w:val="fr-FR"/>
              </w:rPr>
              <w:t xml:space="preserve"> cuisine , santé ,beauté ,société , vidéo, </w:t>
            </w:r>
            <w:r w:rsidR="00CA24FA">
              <w:rPr>
                <w:lang w:val="fr-FR"/>
              </w:rPr>
              <w:t>dicton, boutique</w:t>
            </w:r>
            <w:r>
              <w:rPr>
                <w:lang w:val="fr-FR"/>
              </w:rPr>
              <w:t xml:space="preserve"> , </w:t>
            </w:r>
          </w:p>
        </w:tc>
      </w:tr>
      <w:tr w:rsidR="0002613C" w:rsidRPr="0002613C" w:rsidTr="0002613C">
        <w:trPr>
          <w:trHeight w:val="750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r w:rsidRPr="0002613C">
              <w:t xml:space="preserve">Date de </w:t>
            </w:r>
            <w:proofErr w:type="spellStart"/>
            <w:r w:rsidRPr="0002613C">
              <w:t>création</w:t>
            </w:r>
            <w:proofErr w:type="spellEnd"/>
          </w:p>
        </w:tc>
        <w:tc>
          <w:tcPr>
            <w:tcW w:w="4350" w:type="dxa"/>
          </w:tcPr>
          <w:p w:rsidR="0002613C" w:rsidRPr="0002613C" w:rsidRDefault="001D1691" w:rsidP="0002613C">
            <w:pPr>
              <w:rPr>
                <w:lang w:val="fr-FR"/>
              </w:rPr>
            </w:pPr>
            <w:r>
              <w:rPr>
                <w:lang w:val="fr-FR"/>
              </w:rPr>
              <w:t>2017</w:t>
            </w:r>
          </w:p>
        </w:tc>
      </w:tr>
      <w:tr w:rsidR="0002613C" w:rsidRPr="00CA24FA" w:rsidTr="0002613C">
        <w:trPr>
          <w:trHeight w:val="795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r w:rsidRPr="0002613C">
              <w:rPr>
                <w:lang w:val="fr-FR"/>
              </w:rPr>
              <w:t>Nombre d’articles ou de publications et fréquence moyenne de publication</w:t>
            </w:r>
          </w:p>
        </w:tc>
        <w:tc>
          <w:tcPr>
            <w:tcW w:w="4350" w:type="dxa"/>
          </w:tcPr>
          <w:p w:rsidR="0002613C" w:rsidRPr="0002613C" w:rsidRDefault="00102550" w:rsidP="0002613C">
            <w:pPr>
              <w:rPr>
                <w:lang w:val="fr-FR"/>
              </w:rPr>
            </w:pPr>
            <w:r>
              <w:rPr>
                <w:lang w:val="fr-FR"/>
              </w:rPr>
              <w:t xml:space="preserve">Fréquence moyenne de publication : environ 1 fois tous les 2 mois </w:t>
            </w:r>
          </w:p>
        </w:tc>
      </w:tr>
      <w:tr w:rsidR="0002613C" w:rsidRPr="00CA24FA" w:rsidTr="0002613C">
        <w:trPr>
          <w:trHeight w:val="675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r w:rsidRPr="0002613C">
              <w:rPr>
                <w:lang w:val="fr-FR"/>
              </w:rPr>
              <w:t>Ce que vous aimez sur ce blog</w:t>
            </w:r>
          </w:p>
        </w:tc>
        <w:tc>
          <w:tcPr>
            <w:tcW w:w="4350" w:type="dxa"/>
          </w:tcPr>
          <w:p w:rsidR="0002613C" w:rsidRPr="0002613C" w:rsidRDefault="00550FE6" w:rsidP="0002613C">
            <w:pPr>
              <w:rPr>
                <w:lang w:val="fr-FR"/>
              </w:rPr>
            </w:pPr>
            <w:r>
              <w:rPr>
                <w:lang w:val="fr-FR"/>
              </w:rPr>
              <w:t xml:space="preserve">Le choix possible de convertir en d’autres langues le contenu du </w:t>
            </w:r>
            <w:proofErr w:type="gramStart"/>
            <w:r>
              <w:rPr>
                <w:lang w:val="fr-FR"/>
              </w:rPr>
              <w:t>blog .</w:t>
            </w:r>
            <w:proofErr w:type="gramEnd"/>
          </w:p>
        </w:tc>
      </w:tr>
      <w:tr w:rsidR="0002613C" w:rsidRPr="00CA24FA" w:rsidTr="0002613C">
        <w:trPr>
          <w:trHeight w:val="705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r w:rsidRPr="0002613C">
              <w:rPr>
                <w:lang w:val="fr-FR"/>
              </w:rPr>
              <w:t>Ce que vous pourriez améliorer sur ce blog</w:t>
            </w:r>
          </w:p>
        </w:tc>
        <w:tc>
          <w:tcPr>
            <w:tcW w:w="4350" w:type="dxa"/>
          </w:tcPr>
          <w:p w:rsidR="0002613C" w:rsidRPr="0002613C" w:rsidRDefault="00AA52E2" w:rsidP="0002613C">
            <w:pPr>
              <w:rPr>
                <w:lang w:val="fr-FR"/>
              </w:rPr>
            </w:pPr>
            <w:r>
              <w:rPr>
                <w:lang w:val="fr-FR"/>
              </w:rPr>
              <w:t xml:space="preserve">Améliorer le  contenu pour être plus attractif </w:t>
            </w:r>
          </w:p>
        </w:tc>
      </w:tr>
    </w:tbl>
    <w:p w:rsidR="0002613C" w:rsidRPr="0002613C" w:rsidRDefault="0002613C" w:rsidP="0002613C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  <w:gridCol w:w="4350"/>
      </w:tblGrid>
      <w:tr w:rsidR="0002613C" w:rsidRPr="00CA24FA" w:rsidTr="0002613C">
        <w:trPr>
          <w:trHeight w:val="855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proofErr w:type="spellStart"/>
            <w:r w:rsidRPr="0002613C">
              <w:lastRenderedPageBreak/>
              <w:t>Adresse</w:t>
            </w:r>
            <w:proofErr w:type="spellEnd"/>
            <w:r w:rsidRPr="0002613C">
              <w:t xml:space="preserve"> URL du blog</w:t>
            </w:r>
          </w:p>
        </w:tc>
        <w:tc>
          <w:tcPr>
            <w:tcW w:w="4350" w:type="dxa"/>
          </w:tcPr>
          <w:p w:rsidR="0002613C" w:rsidRPr="0002613C" w:rsidRDefault="00453EBB" w:rsidP="0002613C">
            <w:pPr>
              <w:rPr>
                <w:lang w:val="fr-FR"/>
              </w:rPr>
            </w:pPr>
            <w:r w:rsidRPr="00453EBB">
              <w:rPr>
                <w:lang w:val="fr-FR"/>
              </w:rPr>
              <w:t>https://espace-stellaire.com/blogs/blog-espace-astronomie</w:t>
            </w:r>
          </w:p>
        </w:tc>
      </w:tr>
      <w:tr w:rsidR="0002613C" w:rsidRPr="0002613C" w:rsidTr="0002613C">
        <w:trPr>
          <w:trHeight w:val="735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proofErr w:type="spellStart"/>
            <w:r w:rsidRPr="0002613C">
              <w:t>Thématique</w:t>
            </w:r>
            <w:proofErr w:type="spellEnd"/>
            <w:r w:rsidRPr="0002613C">
              <w:t xml:space="preserve">(s) </w:t>
            </w:r>
            <w:proofErr w:type="spellStart"/>
            <w:r w:rsidRPr="0002613C">
              <w:t>abordée</w:t>
            </w:r>
            <w:proofErr w:type="spellEnd"/>
            <w:r w:rsidRPr="0002613C">
              <w:t>(s)</w:t>
            </w:r>
          </w:p>
        </w:tc>
        <w:tc>
          <w:tcPr>
            <w:tcW w:w="4350" w:type="dxa"/>
          </w:tcPr>
          <w:p w:rsidR="0002613C" w:rsidRPr="0002613C" w:rsidRDefault="00453EBB" w:rsidP="0002613C">
            <w:pPr>
              <w:rPr>
                <w:lang w:val="fr-FR"/>
              </w:rPr>
            </w:pPr>
            <w:r>
              <w:rPr>
                <w:lang w:val="fr-FR"/>
              </w:rPr>
              <w:t xml:space="preserve">L’espace et l’astronomie </w:t>
            </w:r>
          </w:p>
        </w:tc>
      </w:tr>
      <w:tr w:rsidR="0002613C" w:rsidRPr="00CA24FA" w:rsidTr="0002613C">
        <w:trPr>
          <w:trHeight w:val="750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r w:rsidRPr="0002613C">
              <w:rPr>
                <w:lang w:val="fr-FR"/>
              </w:rPr>
              <w:t>Rubriques (s’il y en a)</w:t>
            </w:r>
          </w:p>
        </w:tc>
        <w:tc>
          <w:tcPr>
            <w:tcW w:w="4350" w:type="dxa"/>
          </w:tcPr>
          <w:p w:rsidR="0002613C" w:rsidRPr="0002613C" w:rsidRDefault="0002613C" w:rsidP="0002613C">
            <w:pPr>
              <w:rPr>
                <w:lang w:val="fr-FR"/>
              </w:rPr>
            </w:pPr>
          </w:p>
        </w:tc>
      </w:tr>
      <w:tr w:rsidR="0002613C" w:rsidRPr="0002613C" w:rsidTr="0002613C">
        <w:trPr>
          <w:trHeight w:val="750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r w:rsidRPr="0002613C">
              <w:t xml:space="preserve">Date de </w:t>
            </w:r>
            <w:proofErr w:type="spellStart"/>
            <w:r w:rsidR="00E03FBA">
              <w:t>cr</w:t>
            </w:r>
            <w:bookmarkStart w:id="0" w:name="_GoBack"/>
            <w:bookmarkEnd w:id="0"/>
            <w:r w:rsidR="00E03FBA">
              <w:t>é</w:t>
            </w:r>
            <w:r w:rsidR="00E03FBA" w:rsidRPr="0002613C">
              <w:t>ation</w:t>
            </w:r>
            <w:proofErr w:type="spellEnd"/>
          </w:p>
        </w:tc>
        <w:tc>
          <w:tcPr>
            <w:tcW w:w="4350" w:type="dxa"/>
          </w:tcPr>
          <w:p w:rsidR="0002613C" w:rsidRPr="0002613C" w:rsidRDefault="00172FB3" w:rsidP="0002613C">
            <w:pPr>
              <w:rPr>
                <w:lang w:val="fr-FR"/>
              </w:rPr>
            </w:pPr>
            <w:r>
              <w:rPr>
                <w:lang w:val="fr-FR"/>
              </w:rPr>
              <w:t>2019</w:t>
            </w:r>
          </w:p>
        </w:tc>
      </w:tr>
      <w:tr w:rsidR="0002613C" w:rsidRPr="00CA24FA" w:rsidTr="0002613C">
        <w:trPr>
          <w:trHeight w:val="795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r w:rsidRPr="0002613C">
              <w:rPr>
                <w:lang w:val="fr-FR"/>
              </w:rPr>
              <w:t>Nombre d’articles ou de publications et fréquence moyenne de publication</w:t>
            </w:r>
          </w:p>
        </w:tc>
        <w:tc>
          <w:tcPr>
            <w:tcW w:w="4350" w:type="dxa"/>
          </w:tcPr>
          <w:p w:rsidR="0002613C" w:rsidRDefault="00172FB3" w:rsidP="0002613C">
            <w:pPr>
              <w:rPr>
                <w:lang w:val="fr-FR"/>
              </w:rPr>
            </w:pPr>
            <w:r>
              <w:rPr>
                <w:lang w:val="fr-FR"/>
              </w:rPr>
              <w:t xml:space="preserve">90 publications </w:t>
            </w:r>
          </w:p>
          <w:p w:rsidR="00172FB3" w:rsidRPr="0002613C" w:rsidRDefault="00172FB3" w:rsidP="0002613C">
            <w:pPr>
              <w:rPr>
                <w:lang w:val="fr-FR"/>
              </w:rPr>
            </w:pPr>
            <w:r>
              <w:rPr>
                <w:lang w:val="fr-FR"/>
              </w:rPr>
              <w:t xml:space="preserve">Fréquence moyenne de publication : environ 2 fois par mois </w:t>
            </w:r>
          </w:p>
        </w:tc>
      </w:tr>
      <w:tr w:rsidR="0002613C" w:rsidRPr="0002613C" w:rsidTr="0002613C">
        <w:trPr>
          <w:trHeight w:val="675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r w:rsidRPr="0002613C">
              <w:rPr>
                <w:lang w:val="fr-FR"/>
              </w:rPr>
              <w:t>Ce que vous aimez sur ce blog</w:t>
            </w:r>
          </w:p>
        </w:tc>
        <w:tc>
          <w:tcPr>
            <w:tcW w:w="4350" w:type="dxa"/>
          </w:tcPr>
          <w:p w:rsidR="0002613C" w:rsidRPr="0002613C" w:rsidRDefault="00A02D5E" w:rsidP="0002613C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172FB3">
              <w:rPr>
                <w:lang w:val="fr-FR"/>
              </w:rPr>
              <w:t xml:space="preserve">La créativité </w:t>
            </w:r>
          </w:p>
        </w:tc>
      </w:tr>
      <w:tr w:rsidR="0002613C" w:rsidRPr="00CA24FA" w:rsidTr="0002613C">
        <w:trPr>
          <w:trHeight w:val="705"/>
        </w:trPr>
        <w:tc>
          <w:tcPr>
            <w:tcW w:w="4950" w:type="dxa"/>
          </w:tcPr>
          <w:p w:rsidR="0002613C" w:rsidRPr="0002613C" w:rsidRDefault="0002613C" w:rsidP="0002613C">
            <w:pPr>
              <w:rPr>
                <w:lang w:val="fr-FR"/>
              </w:rPr>
            </w:pPr>
            <w:r w:rsidRPr="0002613C">
              <w:rPr>
                <w:lang w:val="fr-FR"/>
              </w:rPr>
              <w:t>Ce que vous pourriez améliorer sur ce blog</w:t>
            </w:r>
          </w:p>
        </w:tc>
        <w:tc>
          <w:tcPr>
            <w:tcW w:w="4350" w:type="dxa"/>
          </w:tcPr>
          <w:p w:rsidR="0002613C" w:rsidRPr="0002613C" w:rsidRDefault="005B3C74" w:rsidP="0002613C">
            <w:pPr>
              <w:rPr>
                <w:lang w:val="fr-FR"/>
              </w:rPr>
            </w:pPr>
            <w:r>
              <w:rPr>
                <w:lang w:val="fr-FR"/>
              </w:rPr>
              <w:t xml:space="preserve">C’est de laisser tous </w:t>
            </w:r>
            <w:r w:rsidR="00CA24FA">
              <w:rPr>
                <w:lang w:val="fr-FR"/>
              </w:rPr>
              <w:t>les commentaires visibles</w:t>
            </w:r>
            <w:r>
              <w:rPr>
                <w:lang w:val="fr-FR"/>
              </w:rPr>
              <w:t xml:space="preserve"> dans la page car en ce moment seul</w:t>
            </w:r>
            <w:r w:rsidR="00CA24FA">
              <w:rPr>
                <w:lang w:val="fr-FR"/>
              </w:rPr>
              <w:t>es</w:t>
            </w:r>
            <w:r>
              <w:rPr>
                <w:lang w:val="fr-FR"/>
              </w:rPr>
              <w:t xml:space="preserve"> ceux qui ont été approuvés peuvent </w:t>
            </w:r>
            <w:r w:rsidR="00CA24FA">
              <w:rPr>
                <w:lang w:val="fr-FR"/>
              </w:rPr>
              <w:t>être</w:t>
            </w:r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publiées</w:t>
            </w:r>
            <w:proofErr w:type="gramEnd"/>
            <w:r>
              <w:rPr>
                <w:lang w:val="fr-FR"/>
              </w:rPr>
              <w:t xml:space="preserve"> sur la page </w:t>
            </w:r>
          </w:p>
        </w:tc>
      </w:tr>
    </w:tbl>
    <w:p w:rsidR="0002613C" w:rsidRPr="0002613C" w:rsidRDefault="0002613C" w:rsidP="0002613C">
      <w:pPr>
        <w:rPr>
          <w:lang w:val="fr-FR"/>
        </w:rPr>
      </w:pPr>
    </w:p>
    <w:p w:rsidR="0002613C" w:rsidRPr="0002613C" w:rsidRDefault="0002613C">
      <w:pPr>
        <w:rPr>
          <w:lang w:val="fr-FR"/>
        </w:rPr>
      </w:pPr>
    </w:p>
    <w:sectPr w:rsidR="0002613C" w:rsidRPr="0002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4E"/>
    <w:rsid w:val="0002613C"/>
    <w:rsid w:val="00044CDA"/>
    <w:rsid w:val="00102550"/>
    <w:rsid w:val="00172FB3"/>
    <w:rsid w:val="001D1691"/>
    <w:rsid w:val="00272C4E"/>
    <w:rsid w:val="00453EBB"/>
    <w:rsid w:val="004A798F"/>
    <w:rsid w:val="00550FE6"/>
    <w:rsid w:val="005B3C74"/>
    <w:rsid w:val="0064354F"/>
    <w:rsid w:val="00A02D5E"/>
    <w:rsid w:val="00AA52E2"/>
    <w:rsid w:val="00AC06B2"/>
    <w:rsid w:val="00AE4A89"/>
    <w:rsid w:val="00B97D9A"/>
    <w:rsid w:val="00C12911"/>
    <w:rsid w:val="00CA24FA"/>
    <w:rsid w:val="00E03FBA"/>
    <w:rsid w:val="00FE5457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2022-06-10T10:34:00Z</dcterms:created>
  <dcterms:modified xsi:type="dcterms:W3CDTF">2022-06-13T13:40:00Z</dcterms:modified>
</cp:coreProperties>
</file>