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D19049"/>
          <w:spacing w:val="0"/>
          <w:position w:val="0"/>
          <w:sz w:val="32"/>
          <w:u w:val="single"/>
          <w:shd w:fill="auto" w:val="clear"/>
        </w:rPr>
        <w:t xml:space="preserve">🧩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32"/>
          <w:u w:val="single"/>
          <w:shd w:fill="auto" w:val="clear"/>
        </w:rPr>
        <w:t xml:space="preserve"> What is a SQL JOIN?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SQL JOIN is used to combine rows from two or more tables based on a related column between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allows you to query data from multiple tables as if the data were part of a single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JOINs are essential for relational databases, where data is often split into separate, normalized tables to reduce redundancy and improve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of JOINs in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INNER JOIN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INNER JOIN returns only the rows that have matching values in both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row in one table doesn’t have a corresponding match in the other table, it is not included in the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most common type of join used in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table2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table1.common_column = table2.common_column;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employees.name, departments.department_name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departments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employees.department_id = departments.id;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LEFT JOIN (LEFT OUTER JOIN)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LEFT JOIN returns all rows from the left table and the matched rows from the right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match, the result will contain NULL for columns from the right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useful for finding unmatched records in the right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table2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table1.common_column = table2.common_column;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customers.name, orders.order_date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customers.id = orders.customer_id;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RIGHT JOIN (RIGHT OUTER JOIN)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RIGHT JOIN returns all rows from the right table and the matched rows from the left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match, NULLs appear for columns from the left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mirror image of a LEFT JOIN.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JOIN table2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table1.common_column = table2.common_column;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orders.order_date, customers.name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JOIN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orders.customer_id = customers.id;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FULL JOIN (FULL OUTER JOIN)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FULL JOIN returns all rows from both tables, with NULLs in places where there is no match.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row exists in one table but not the other, the result still includes it with NULL for the missing 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join is useful when you need a complete set of data from both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OUTER JOIN table2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table1.common_column = table2.common_column;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a.name, b.order_date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OUTER JOIN orders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a.id = b.customer_id;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CROSS JOIN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CROSS JOIN returns the Cartesian product of two tables, combining each row from the first table with all rows from the second.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can create very large result sets and is typically used in special cases such as generating combinations.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table1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 table2;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products.name, colors.color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 colors;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