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3DACB" w14:textId="77777777" w:rsidR="00B50EF2" w:rsidRPr="008F106C" w:rsidRDefault="00B50EF2" w:rsidP="00B50EF2">
      <w:pPr>
        <w:ind w:left="2160" w:firstLine="720"/>
        <w:rPr>
          <w:rFonts w:ascii="Times New Roman" w:hAnsi="Times New Roman" w:cs="Times New Roman"/>
          <w:b/>
          <w:bCs/>
          <w:noProof/>
          <w:color w:val="000000" w:themeColor="text1"/>
          <w:sz w:val="36"/>
          <w:szCs w:val="36"/>
        </w:rPr>
      </w:pPr>
      <w:r w:rsidRPr="000A61FC">
        <w:rPr>
          <w:rFonts w:ascii="Times New Roman" w:hAnsi="Times New Roman" w:cs="Times New Roman"/>
          <w:b/>
          <w:bCs/>
          <w:noProof/>
          <w:color w:val="808080" w:themeColor="background1" w:themeShade="80"/>
          <w:sz w:val="144"/>
          <w:szCs w:val="144"/>
        </w:rPr>
        <mc:AlternateContent>
          <mc:Choice Requires="wps">
            <w:drawing>
              <wp:anchor distT="45720" distB="45720" distL="114300" distR="114300" simplePos="0" relativeHeight="251658752" behindDoc="0" locked="0" layoutInCell="1" allowOverlap="1" wp14:anchorId="25F5D26D" wp14:editId="62966488">
                <wp:simplePos x="0" y="0"/>
                <wp:positionH relativeFrom="margin">
                  <wp:posOffset>68238</wp:posOffset>
                </wp:positionH>
                <wp:positionV relativeFrom="paragraph">
                  <wp:posOffset>1207931</wp:posOffset>
                </wp:positionV>
                <wp:extent cx="6148070" cy="1404620"/>
                <wp:effectExtent l="0" t="0" r="5080"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8070" cy="1404620"/>
                        </a:xfrm>
                        <a:prstGeom prst="rect">
                          <a:avLst/>
                        </a:prstGeom>
                        <a:solidFill>
                          <a:srgbClr val="FFFFFF"/>
                        </a:solidFill>
                        <a:ln w="9525">
                          <a:noFill/>
                          <a:miter lim="800000"/>
                          <a:headEnd/>
                          <a:tailEnd/>
                        </a:ln>
                      </wps:spPr>
                      <wps:txbx>
                        <w:txbxContent>
                          <w:p w14:paraId="520F1898" w14:textId="77777777" w:rsidR="00B50EF2" w:rsidRPr="00936C79" w:rsidRDefault="00B50EF2" w:rsidP="00B50EF2">
                            <w:pPr>
                              <w:rPr>
                                <w:rFonts w:ascii="Aptos" w:hAnsi="Aptos"/>
                                <w:color w:val="747474" w:themeColor="background2" w:themeShade="80"/>
                                <w:sz w:val="36"/>
                                <w:szCs w:val="36"/>
                              </w:rPr>
                            </w:pPr>
                            <w:r w:rsidRPr="00936C79">
                              <w:rPr>
                                <w:rFonts w:ascii="Aptos" w:hAnsi="Aptos"/>
                                <w:color w:val="747474" w:themeColor="background2" w:themeShade="80"/>
                                <w:sz w:val="36"/>
                                <w:szCs w:val="36"/>
                              </w:rPr>
                              <w:t>SCHOOL OF ARTIFICIAL INTELLIGENCE</w:t>
                            </w:r>
                            <w:r>
                              <w:rPr>
                                <w:rFonts w:ascii="Aptos" w:hAnsi="Aptos"/>
                                <w:color w:val="747474" w:themeColor="background2" w:themeShade="80"/>
                                <w:sz w:val="36"/>
                                <w:szCs w:val="36"/>
                              </w:rPr>
                              <w:t xml:space="preserve"> |</w:t>
                            </w:r>
                            <w:r w:rsidRPr="00936C79">
                              <w:rPr>
                                <w:rFonts w:ascii="Aptos" w:hAnsi="Aptos"/>
                                <w:color w:val="747474" w:themeColor="background2" w:themeShade="80"/>
                                <w:sz w:val="36"/>
                                <w:szCs w:val="36"/>
                              </w:rPr>
                              <w:t xml:space="preserve"> COIMBATORE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5F5D26D" id="_x0000_t202" coordsize="21600,21600" o:spt="202" path="m,l,21600r21600,l21600,xe">
                <v:stroke joinstyle="miter"/>
                <v:path gradientshapeok="t" o:connecttype="rect"/>
              </v:shapetype>
              <v:shape id="Text Box 2" o:spid="_x0000_s1026" type="#_x0000_t202" style="position:absolute;left:0;text-align:left;margin-left:5.35pt;margin-top:95.1pt;width:484.1pt;height:110.6pt;z-index:2516587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" stroked="f">
                <v:textbox style="mso-fit-shape-to-text:t">
                  <w:txbxContent>
                    <w:p w14:paraId="520F1898" w14:textId="77777777" w:rsidR="00B50EF2" w:rsidRPr="00936C79" w:rsidRDefault="00B50EF2" w:rsidP="00B50EF2">
                      <w:pPr>
                        <w:rPr>
                          <w:rFonts w:ascii="Aptos" w:hAnsi="Aptos"/>
                          <w:color w:val="747474" w:themeColor="background2" w:themeShade="80"/>
                          <w:sz w:val="36"/>
                          <w:szCs w:val="36"/>
                        </w:rPr>
                      </w:pPr>
                      <w:r w:rsidRPr="00936C79">
                        <w:rPr>
                          <w:rFonts w:ascii="Aptos" w:hAnsi="Aptos"/>
                          <w:color w:val="747474" w:themeColor="background2" w:themeShade="80"/>
                          <w:sz w:val="36"/>
                          <w:szCs w:val="36"/>
                        </w:rPr>
                        <w:t>SCHOOL OF ARTIFICIAL INTELLIGENCE</w:t>
                      </w:r>
                      <w:r>
                        <w:rPr>
                          <w:rFonts w:ascii="Aptos" w:hAnsi="Aptos"/>
                          <w:color w:val="747474" w:themeColor="background2" w:themeShade="80"/>
                          <w:sz w:val="36"/>
                          <w:szCs w:val="36"/>
                        </w:rPr>
                        <w:t xml:space="preserve"> |</w:t>
                      </w:r>
                      <w:r w:rsidRPr="00936C79">
                        <w:rPr>
                          <w:rFonts w:ascii="Aptos" w:hAnsi="Aptos"/>
                          <w:color w:val="747474" w:themeColor="background2" w:themeShade="80"/>
                          <w:sz w:val="36"/>
                          <w:szCs w:val="36"/>
                        </w:rPr>
                        <w:t xml:space="preserve"> COIMBATORE</w:t>
                      </w:r>
                    </w:p>
                  </w:txbxContent>
                </v:textbox>
                <w10:wrap type="square" anchorx="margin"/>
              </v:shape>
            </w:pict>
          </mc:Fallback>
        </mc:AlternateContent>
      </w:r>
      <w:r w:rsidRPr="000A61FC">
        <w:rPr>
          <w:rFonts w:ascii="Times New Roman" w:hAnsi="Times New Roman" w:cs="Times New Roman"/>
          <w:b/>
          <w:bCs/>
          <w:noProof/>
          <w:sz w:val="36"/>
          <w:szCs w:val="36"/>
        </w:rPr>
        <w:drawing>
          <wp:anchor distT="0" distB="0" distL="114300" distR="114300" simplePos="0" relativeHeight="251657728" behindDoc="0" locked="0" layoutInCell="1" allowOverlap="1" wp14:anchorId="3E9B9371" wp14:editId="71742E50">
            <wp:simplePos x="914400" y="630621"/>
            <wp:positionH relativeFrom="margin">
              <wp:align>center</wp:align>
            </wp:positionH>
            <wp:positionV relativeFrom="margin">
              <wp:align>top</wp:align>
            </wp:positionV>
            <wp:extent cx="5360276" cy="1209444"/>
            <wp:effectExtent l="0" t="0" r="0" b="0"/>
            <wp:wrapSquare wrapText="bothSides"/>
            <wp:docPr id="756872874" name="Picture 1"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72874" name="Picture 1" descr="A logo with a black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60276" cy="1209444"/>
                    </a:xfrm>
                    <a:prstGeom prst="rect">
                      <a:avLst/>
                    </a:prstGeom>
                    <a:noFill/>
                    <a:ln>
                      <a:noFill/>
                    </a:ln>
                  </pic:spPr>
                </pic:pic>
              </a:graphicData>
            </a:graphic>
          </wp:anchor>
        </w:drawing>
      </w:r>
      <w:bookmarkStart w:id="0" w:name="_Hlk190646389"/>
      <w:bookmarkEnd w:id="0"/>
      <w:r w:rsidRPr="000A61FC">
        <w:rPr>
          <w:rFonts w:ascii="Times New Roman" w:hAnsi="Times New Roman" w:cs="Times New Roman"/>
          <w:b/>
          <w:bCs/>
          <w:noProof/>
          <w:color w:val="000000" w:themeColor="text1"/>
          <w:sz w:val="36"/>
          <w:szCs w:val="36"/>
        </w:rPr>
        <w:t>PROJECT REPORT</w:t>
      </w:r>
    </w:p>
    <w:p w14:paraId="23404FB9" w14:textId="3E0C4C35" w:rsidR="008547C7" w:rsidRPr="008547C7" w:rsidRDefault="005844FC" w:rsidP="005844FC">
      <w:pPr>
        <w:jc w:val="center"/>
        <w:rPr>
          <w:rFonts w:ascii="Times New Roman" w:hAnsi="Times New Roman" w:cs="Times New Roman"/>
          <w:b/>
          <w:bCs/>
          <w:color w:val="A50021"/>
          <w:sz w:val="44"/>
          <w:szCs w:val="44"/>
        </w:rPr>
      </w:pPr>
      <w:proofErr w:type="gramStart"/>
      <w:r>
        <w:rPr>
          <w:rFonts w:ascii="Times New Roman" w:hAnsi="Times New Roman" w:cs="Times New Roman"/>
          <w:b/>
          <w:bCs/>
          <w:color w:val="A50021"/>
          <w:sz w:val="44"/>
          <w:szCs w:val="44"/>
        </w:rPr>
        <w:t>WhisperComm :</w:t>
      </w:r>
      <w:proofErr w:type="gramEnd"/>
      <w:r>
        <w:rPr>
          <w:rFonts w:ascii="Times New Roman" w:hAnsi="Times New Roman" w:cs="Times New Roman"/>
          <w:b/>
          <w:bCs/>
          <w:color w:val="A50021"/>
          <w:sz w:val="44"/>
          <w:szCs w:val="44"/>
        </w:rPr>
        <w:t xml:space="preserve"> AN </w:t>
      </w:r>
      <w:r w:rsidR="008547C7" w:rsidRPr="008547C7">
        <w:rPr>
          <w:rFonts w:ascii="Times New Roman" w:hAnsi="Times New Roman" w:cs="Times New Roman"/>
          <w:b/>
          <w:bCs/>
          <w:color w:val="A50021"/>
          <w:sz w:val="44"/>
          <w:szCs w:val="44"/>
        </w:rPr>
        <w:t>END-TO-END AM</w:t>
      </w:r>
      <w:r w:rsidR="008547C7">
        <w:rPr>
          <w:rFonts w:ascii="Times New Roman" w:hAnsi="Times New Roman" w:cs="Times New Roman"/>
          <w:b/>
          <w:bCs/>
          <w:color w:val="A50021"/>
          <w:sz w:val="44"/>
          <w:szCs w:val="44"/>
        </w:rPr>
        <w:t xml:space="preserve"> </w:t>
      </w:r>
      <w:r w:rsidR="008547C7" w:rsidRPr="008547C7">
        <w:rPr>
          <w:rFonts w:ascii="Times New Roman" w:hAnsi="Times New Roman" w:cs="Times New Roman"/>
          <w:b/>
          <w:bCs/>
          <w:color w:val="A50021"/>
          <w:sz w:val="44"/>
          <w:szCs w:val="44"/>
        </w:rPr>
        <w:t>COMMUNICATION SYSTEM</w:t>
      </w:r>
      <w:r w:rsidR="008547C7">
        <w:rPr>
          <w:rFonts w:ascii="Times New Roman" w:hAnsi="Times New Roman" w:cs="Times New Roman"/>
          <w:b/>
          <w:bCs/>
          <w:color w:val="A50021"/>
          <w:sz w:val="44"/>
          <w:szCs w:val="44"/>
        </w:rPr>
        <w:t xml:space="preserve"> </w:t>
      </w:r>
      <w:r w:rsidR="008547C7" w:rsidRPr="008547C7">
        <w:rPr>
          <w:rFonts w:ascii="Times New Roman" w:hAnsi="Times New Roman" w:cs="Times New Roman"/>
          <w:b/>
          <w:bCs/>
          <w:color w:val="A50021"/>
          <w:sz w:val="44"/>
          <w:szCs w:val="44"/>
        </w:rPr>
        <w:t>WITH AI-ENHANCED SPEECH RECOVERY</w:t>
      </w:r>
    </w:p>
    <w:p w14:paraId="4D116B3B" w14:textId="0221A951" w:rsidR="008547C7" w:rsidRPr="00060B48" w:rsidRDefault="00491C40" w:rsidP="00491C40">
      <w:pPr>
        <w:spacing w:before="240" w:after="240"/>
        <w:jc w:val="center"/>
        <w:rPr>
          <w:rFonts w:ascii="Times New Roman" w:hAnsi="Times New Roman" w:cs="Times New Roman"/>
          <w:i/>
          <w:iCs/>
          <w:sz w:val="36"/>
          <w:szCs w:val="36"/>
        </w:rPr>
      </w:pPr>
      <w:r w:rsidRPr="00604FD2">
        <w:rPr>
          <w:noProof/>
          <w:color w:val="0A2F41" w:themeColor="accent1" w:themeShade="80"/>
        </w:rPr>
        <mc:AlternateContent>
          <mc:Choice Requires="wps">
            <w:drawing>
              <wp:anchor distT="0" distB="0" distL="114300" distR="114300" simplePos="0" relativeHeight="251656704" behindDoc="0" locked="0" layoutInCell="1" allowOverlap="1" wp14:anchorId="1121B238" wp14:editId="54B4D7D5">
                <wp:simplePos x="0" y="0"/>
                <wp:positionH relativeFrom="margin">
                  <wp:posOffset>587746</wp:posOffset>
                </wp:positionH>
                <wp:positionV relativeFrom="paragraph">
                  <wp:posOffset>228097</wp:posOffset>
                </wp:positionV>
                <wp:extent cx="4607560" cy="3644661"/>
                <wp:effectExtent l="0" t="0" r="0" b="0"/>
                <wp:wrapNone/>
                <wp:docPr id="9" name="Subtitle 2">
                  <a:extLst xmlns:a="http://schemas.openxmlformats.org/drawingml/2006/main">
                    <a:ext uri="{FF2B5EF4-FFF2-40B4-BE49-F238E27FC236}">
                      <a16:creationId xmlns:a16="http://schemas.microsoft.com/office/drawing/2014/main" id="{9FE0D592-F588-8617-A61D-1D053531D0D3}"/>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4607560" cy="3644661"/>
                        </a:xfrm>
                        <a:prstGeom prst="rect">
                          <a:avLst/>
                        </a:prstGeom>
                      </wps:spPr>
                      <wps:txbx>
                        <w:txbxContent>
                          <w:p w14:paraId="015841B2" w14:textId="2F36A2BA" w:rsidR="00CA636C" w:rsidRPr="00CC7BE6" w:rsidRDefault="00CA636C" w:rsidP="00491C40">
                            <w:pPr>
                              <w:spacing w:before="240" w:line="276" w:lineRule="auto"/>
                              <w:jc w:val="center"/>
                              <w:rPr>
                                <w:rFonts w:ascii="Times New Roman" w:hAnsi="Times New Roman" w:cs="Times New Roman"/>
                                <w:i/>
                                <w:iCs/>
                                <w:color w:val="3A3A3A" w:themeColor="background2" w:themeShade="40"/>
                                <w:sz w:val="36"/>
                                <w:szCs w:val="36"/>
                              </w:rPr>
                            </w:pPr>
                            <w:r w:rsidRPr="00CC7BE6">
                              <w:rPr>
                                <w:rFonts w:ascii="Times New Roman" w:hAnsi="Times New Roman" w:cs="Times New Roman"/>
                                <w:i/>
                                <w:iCs/>
                                <w:color w:val="262626" w:themeColor="text1" w:themeTint="D9"/>
                                <w:sz w:val="44"/>
                                <w:szCs w:val="44"/>
                              </w:rPr>
                              <w:t>Project Lead</w:t>
                            </w:r>
                            <w:r w:rsidRPr="00CC7BE6">
                              <w:rPr>
                                <w:rFonts w:ascii="Times New Roman" w:hAnsi="Times New Roman" w:cs="Times New Roman"/>
                                <w:b/>
                                <w:bCs/>
                                <w:color w:val="262626" w:themeColor="text1" w:themeTint="D9"/>
                                <w:sz w:val="44"/>
                                <w:szCs w:val="44"/>
                              </w:rPr>
                              <w:br/>
                            </w:r>
                            <w:r w:rsidRPr="00CC7BE6">
                              <w:rPr>
                                <w:rFonts w:ascii="Times New Roman" w:hAnsi="Times New Roman" w:cs="Times New Roman"/>
                                <w:b/>
                                <w:bCs/>
                                <w:color w:val="990033"/>
                                <w:sz w:val="36"/>
                                <w:szCs w:val="36"/>
                              </w:rPr>
                              <w:t>Mr. NIRMAL</w:t>
                            </w:r>
                            <w:r>
                              <w:rPr>
                                <w:rFonts w:ascii="Times New Roman" w:hAnsi="Times New Roman" w:cs="Times New Roman"/>
                                <w:b/>
                                <w:bCs/>
                                <w:color w:val="990033"/>
                                <w:sz w:val="36"/>
                                <w:szCs w:val="36"/>
                              </w:rPr>
                              <w:t xml:space="preserve"> RAMAMOORTHY</w:t>
                            </w:r>
                            <w:r w:rsidRPr="00CC7BE6">
                              <w:rPr>
                                <w:rFonts w:ascii="Times New Roman" w:hAnsi="Times New Roman" w:cs="Times New Roman"/>
                                <w:b/>
                                <w:bCs/>
                                <w:i/>
                                <w:iCs/>
                                <w:color w:val="990033"/>
                                <w:sz w:val="36"/>
                                <w:szCs w:val="36"/>
                              </w:rPr>
                              <w:br/>
                            </w:r>
                            <w:r w:rsidRPr="00CC7BE6">
                              <w:rPr>
                                <w:rFonts w:ascii="Times New Roman" w:hAnsi="Times New Roman" w:cs="Times New Roman"/>
                                <w:color w:val="3A3A3A" w:themeColor="background2" w:themeShade="40"/>
                                <w:sz w:val="32"/>
                                <w:szCs w:val="32"/>
                              </w:rPr>
                              <w:t>B. Tech in Artificial Intelligence and Data Science</w:t>
                            </w:r>
                            <w:r w:rsidRPr="00CC7BE6">
                              <w:rPr>
                                <w:rFonts w:ascii="Times New Roman" w:hAnsi="Times New Roman" w:cs="Times New Roman"/>
                                <w:color w:val="3A3A3A" w:themeColor="background2" w:themeShade="40"/>
                                <w:sz w:val="32"/>
                                <w:szCs w:val="32"/>
                              </w:rPr>
                              <w:br/>
                              <w:t>Amrita School of Artificial Intelligence</w:t>
                            </w:r>
                            <w:r w:rsidRPr="00CC7BE6">
                              <w:rPr>
                                <w:rFonts w:ascii="Times New Roman" w:hAnsi="Times New Roman" w:cs="Times New Roman"/>
                                <w:color w:val="3A3A3A" w:themeColor="background2" w:themeShade="40"/>
                                <w:sz w:val="32"/>
                                <w:szCs w:val="32"/>
                              </w:rPr>
                              <w:br/>
                              <w:t>Amrita School of Engineering, Coimbatore</w:t>
                            </w:r>
                            <w:r w:rsidRPr="00CC7BE6">
                              <w:rPr>
                                <w:rFonts w:ascii="Times New Roman" w:hAnsi="Times New Roman" w:cs="Times New Roman"/>
                                <w:color w:val="3A3A3A" w:themeColor="background2" w:themeShade="40"/>
                                <w:sz w:val="32"/>
                                <w:szCs w:val="32"/>
                              </w:rPr>
                              <w:br/>
                              <w:t>Batch of 2028</w:t>
                            </w:r>
                          </w:p>
                          <w:p w14:paraId="31DCF37A" w14:textId="79D15A18" w:rsidR="00CA636C" w:rsidRPr="00CC7BE6" w:rsidRDefault="00CA636C" w:rsidP="00CA636C">
                            <w:pPr>
                              <w:spacing w:line="276" w:lineRule="auto"/>
                              <w:jc w:val="center"/>
                              <w:rPr>
                                <w:rFonts w:ascii="Times New Roman" w:hAnsi="Times New Roman" w:cs="Times New Roman"/>
                                <w:b/>
                                <w:bCs/>
                                <w:i/>
                                <w:iCs/>
                                <w:color w:val="990033"/>
                                <w:sz w:val="36"/>
                                <w:szCs w:val="36"/>
                              </w:rPr>
                            </w:pPr>
                            <w:r w:rsidRPr="00CC7BE6">
                              <w:rPr>
                                <w:rFonts w:ascii="Times New Roman" w:hAnsi="Times New Roman" w:cs="Times New Roman"/>
                                <w:i/>
                                <w:iCs/>
                                <w:color w:val="262626" w:themeColor="text1" w:themeTint="D9"/>
                                <w:sz w:val="44"/>
                                <w:szCs w:val="44"/>
                              </w:rPr>
                              <w:t>Contributors</w:t>
                            </w:r>
                            <w:r w:rsidRPr="00CC7BE6">
                              <w:rPr>
                                <w:rFonts w:ascii="Times New Roman" w:hAnsi="Times New Roman" w:cs="Times New Roman"/>
                                <w:b/>
                                <w:bCs/>
                                <w:color w:val="990033"/>
                                <w:sz w:val="32"/>
                                <w:szCs w:val="32"/>
                              </w:rPr>
                              <w:br/>
                              <w:t xml:space="preserve">N. SANJANA REDDY </w:t>
                            </w:r>
                          </w:p>
                          <w:p w14:paraId="3B06E929" w14:textId="41B5C2AA" w:rsidR="00B50EF2" w:rsidRPr="00CA636C" w:rsidRDefault="00B50EF2" w:rsidP="00B50EF2">
                            <w:pPr>
                              <w:spacing w:before="200" w:line="216" w:lineRule="auto"/>
                              <w:jc w:val="center"/>
                              <w:rPr>
                                <w:rFonts w:ascii="Times New Roman" w:hAnsi="Times New Roman" w:cs="Times New Roman"/>
                                <w:color w:val="000000" w:themeColor="text1"/>
                                <w:kern w:val="24"/>
                                <w:sz w:val="32"/>
                                <w:szCs w:val="32"/>
                              </w:rPr>
                            </w:pP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1121B238" id="Subtitle 2" o:spid="_x0000_s1027" style="position:absolute;left:0;text-align:left;margin-left:46.3pt;margin-top:17.95pt;width:362.8pt;height:287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" filled="f" stroked="f">
                <o:lock v:ext="edit" grouping="t"/>
                <v:textbox>
                  <w:txbxContent>
                    <w:p w14:paraId="015841B2" w14:textId="2F36A2BA" w:rsidR="00CA636C" w:rsidRPr="00CC7BE6" w:rsidRDefault="00CA636C" w:rsidP="00491C40">
                      <w:pPr>
                        <w:spacing w:before="240" w:line="276" w:lineRule="auto"/>
                        <w:jc w:val="center"/>
                        <w:rPr>
                          <w:rFonts w:ascii="Times New Roman" w:hAnsi="Times New Roman" w:cs="Times New Roman"/>
                          <w:i/>
                          <w:iCs/>
                          <w:color w:val="3A3A3A" w:themeColor="background2" w:themeShade="40"/>
                          <w:sz w:val="36"/>
                          <w:szCs w:val="36"/>
                        </w:rPr>
                      </w:pPr>
                      <w:r w:rsidRPr="00CC7BE6">
                        <w:rPr>
                          <w:rFonts w:ascii="Times New Roman" w:hAnsi="Times New Roman" w:cs="Times New Roman"/>
                          <w:i/>
                          <w:iCs/>
                          <w:color w:val="262626" w:themeColor="text1" w:themeTint="D9"/>
                          <w:sz w:val="44"/>
                          <w:szCs w:val="44"/>
                        </w:rPr>
                        <w:t>Project Lead</w:t>
                      </w:r>
                      <w:r w:rsidRPr="00CC7BE6">
                        <w:rPr>
                          <w:rFonts w:ascii="Times New Roman" w:hAnsi="Times New Roman" w:cs="Times New Roman"/>
                          <w:b/>
                          <w:bCs/>
                          <w:color w:val="262626" w:themeColor="text1" w:themeTint="D9"/>
                          <w:sz w:val="44"/>
                          <w:szCs w:val="44"/>
                        </w:rPr>
                        <w:br/>
                      </w:r>
                      <w:r w:rsidRPr="00CC7BE6">
                        <w:rPr>
                          <w:rFonts w:ascii="Times New Roman" w:hAnsi="Times New Roman" w:cs="Times New Roman"/>
                          <w:b/>
                          <w:bCs/>
                          <w:color w:val="990033"/>
                          <w:sz w:val="36"/>
                          <w:szCs w:val="36"/>
                        </w:rPr>
                        <w:t>Mr. NIRMAL</w:t>
                      </w:r>
                      <w:r>
                        <w:rPr>
                          <w:rFonts w:ascii="Times New Roman" w:hAnsi="Times New Roman" w:cs="Times New Roman"/>
                          <w:b/>
                          <w:bCs/>
                          <w:color w:val="990033"/>
                          <w:sz w:val="36"/>
                          <w:szCs w:val="36"/>
                        </w:rPr>
                        <w:t xml:space="preserve"> RAMAMOORTHY</w:t>
                      </w:r>
                      <w:r w:rsidRPr="00CC7BE6">
                        <w:rPr>
                          <w:rFonts w:ascii="Times New Roman" w:hAnsi="Times New Roman" w:cs="Times New Roman"/>
                          <w:b/>
                          <w:bCs/>
                          <w:i/>
                          <w:iCs/>
                          <w:color w:val="990033"/>
                          <w:sz w:val="36"/>
                          <w:szCs w:val="36"/>
                        </w:rPr>
                        <w:br/>
                      </w:r>
                      <w:r w:rsidRPr="00CC7BE6">
                        <w:rPr>
                          <w:rFonts w:ascii="Times New Roman" w:hAnsi="Times New Roman" w:cs="Times New Roman"/>
                          <w:color w:val="3A3A3A" w:themeColor="background2" w:themeShade="40"/>
                          <w:sz w:val="32"/>
                          <w:szCs w:val="32"/>
                        </w:rPr>
                        <w:t>B. Tech in Artificial Intelligence and Data Science</w:t>
                      </w:r>
                      <w:r w:rsidRPr="00CC7BE6">
                        <w:rPr>
                          <w:rFonts w:ascii="Times New Roman" w:hAnsi="Times New Roman" w:cs="Times New Roman"/>
                          <w:color w:val="3A3A3A" w:themeColor="background2" w:themeShade="40"/>
                          <w:sz w:val="32"/>
                          <w:szCs w:val="32"/>
                        </w:rPr>
                        <w:br/>
                        <w:t>Amrita School of Artificial Intelligence</w:t>
                      </w:r>
                      <w:r w:rsidRPr="00CC7BE6">
                        <w:rPr>
                          <w:rFonts w:ascii="Times New Roman" w:hAnsi="Times New Roman" w:cs="Times New Roman"/>
                          <w:color w:val="3A3A3A" w:themeColor="background2" w:themeShade="40"/>
                          <w:sz w:val="32"/>
                          <w:szCs w:val="32"/>
                        </w:rPr>
                        <w:br/>
                        <w:t>Amrita School of Engineering, Coimbatore</w:t>
                      </w:r>
                      <w:r w:rsidRPr="00CC7BE6">
                        <w:rPr>
                          <w:rFonts w:ascii="Times New Roman" w:hAnsi="Times New Roman" w:cs="Times New Roman"/>
                          <w:color w:val="3A3A3A" w:themeColor="background2" w:themeShade="40"/>
                          <w:sz w:val="32"/>
                          <w:szCs w:val="32"/>
                        </w:rPr>
                        <w:br/>
                        <w:t>Batch of 2028</w:t>
                      </w:r>
                    </w:p>
                    <w:p w14:paraId="31DCF37A" w14:textId="79D15A18" w:rsidR="00CA636C" w:rsidRPr="00CC7BE6" w:rsidRDefault="00CA636C" w:rsidP="00CA636C">
                      <w:pPr>
                        <w:spacing w:line="276" w:lineRule="auto"/>
                        <w:jc w:val="center"/>
                        <w:rPr>
                          <w:rFonts w:ascii="Times New Roman" w:hAnsi="Times New Roman" w:cs="Times New Roman"/>
                          <w:b/>
                          <w:bCs/>
                          <w:i/>
                          <w:iCs/>
                          <w:color w:val="990033"/>
                          <w:sz w:val="36"/>
                          <w:szCs w:val="36"/>
                        </w:rPr>
                      </w:pPr>
                      <w:r w:rsidRPr="00CC7BE6">
                        <w:rPr>
                          <w:rFonts w:ascii="Times New Roman" w:hAnsi="Times New Roman" w:cs="Times New Roman"/>
                          <w:i/>
                          <w:iCs/>
                          <w:color w:val="262626" w:themeColor="text1" w:themeTint="D9"/>
                          <w:sz w:val="44"/>
                          <w:szCs w:val="44"/>
                        </w:rPr>
                        <w:t>Contributors</w:t>
                      </w:r>
                      <w:r w:rsidRPr="00CC7BE6">
                        <w:rPr>
                          <w:rFonts w:ascii="Times New Roman" w:hAnsi="Times New Roman" w:cs="Times New Roman"/>
                          <w:b/>
                          <w:bCs/>
                          <w:color w:val="990033"/>
                          <w:sz w:val="32"/>
                          <w:szCs w:val="32"/>
                        </w:rPr>
                        <w:br/>
                        <w:t xml:space="preserve">N. SANJANA REDDY </w:t>
                      </w:r>
                    </w:p>
                    <w:p w14:paraId="3B06E929" w14:textId="41B5C2AA" w:rsidR="00B50EF2" w:rsidRPr="00CA636C" w:rsidRDefault="00B50EF2" w:rsidP="00B50EF2">
                      <w:pPr>
                        <w:spacing w:before="200" w:line="216" w:lineRule="auto"/>
                        <w:jc w:val="center"/>
                        <w:rPr>
                          <w:rFonts w:ascii="Times New Roman" w:hAnsi="Times New Roman" w:cs="Times New Roman"/>
                          <w:color w:val="000000" w:themeColor="text1"/>
                          <w:kern w:val="24"/>
                          <w:sz w:val="32"/>
                          <w:szCs w:val="32"/>
                        </w:rPr>
                      </w:pPr>
                    </w:p>
                  </w:txbxContent>
                </v:textbox>
                <w10:wrap anchorx="margin"/>
              </v:rect>
            </w:pict>
          </mc:Fallback>
        </mc:AlternateContent>
      </w:r>
      <w:r w:rsidR="00B50EF2" w:rsidRPr="002609B8">
        <w:rPr>
          <w:rFonts w:ascii="Times New Roman" w:hAnsi="Times New Roman" w:cs="Times New Roman"/>
          <w:i/>
          <w:iCs/>
          <w:sz w:val="36"/>
          <w:szCs w:val="36"/>
        </w:rPr>
        <w:t>Done by</w:t>
      </w:r>
    </w:p>
    <w:p w14:paraId="74CED769" w14:textId="7B23382B" w:rsidR="00B50EF2" w:rsidRDefault="00B50EF2" w:rsidP="00B50EF2"/>
    <w:p w14:paraId="3E2ABE65" w14:textId="77777777" w:rsidR="00B50EF2" w:rsidRDefault="00B50EF2" w:rsidP="00B50EF2"/>
    <w:p w14:paraId="08D70E39" w14:textId="77777777" w:rsidR="00B50EF2" w:rsidRDefault="00B50EF2" w:rsidP="00B50EF2"/>
    <w:p w14:paraId="3D4958E7" w14:textId="77777777" w:rsidR="00B50EF2" w:rsidRDefault="00B50EF2" w:rsidP="00B50EF2"/>
    <w:p w14:paraId="41E47899" w14:textId="4BA1261F" w:rsidR="00B50EF2" w:rsidRDefault="00B50EF2" w:rsidP="00B50EF2">
      <w:pPr>
        <w:rPr>
          <w:b/>
          <w:bCs/>
        </w:rPr>
      </w:pPr>
    </w:p>
    <w:p w14:paraId="559B58FF" w14:textId="6ED00BCA" w:rsidR="00EF076B" w:rsidRDefault="00EF076B" w:rsidP="00CA636C">
      <w:pPr>
        <w:rPr>
          <w:rFonts w:ascii="Times New Roman" w:hAnsi="Times New Roman" w:cs="Times New Roman"/>
          <w:i/>
          <w:iCs/>
          <w:sz w:val="44"/>
          <w:szCs w:val="44"/>
        </w:rPr>
      </w:pPr>
    </w:p>
    <w:p w14:paraId="6FAEE4CE" w14:textId="77777777" w:rsidR="00491C40" w:rsidRDefault="00491C40" w:rsidP="00CA636C">
      <w:pPr>
        <w:rPr>
          <w:rFonts w:ascii="Times New Roman" w:hAnsi="Times New Roman" w:cs="Times New Roman"/>
          <w:i/>
          <w:iCs/>
          <w:sz w:val="44"/>
          <w:szCs w:val="44"/>
        </w:rPr>
      </w:pPr>
    </w:p>
    <w:p w14:paraId="44E051EF" w14:textId="62FA4E9E" w:rsidR="00B50EF2" w:rsidRPr="00EF076B" w:rsidRDefault="00B50EF2" w:rsidP="00B50EF2">
      <w:pPr>
        <w:spacing w:line="276" w:lineRule="auto"/>
        <w:jc w:val="center"/>
        <w:rPr>
          <w:rFonts w:ascii="Times New Roman" w:hAnsi="Times New Roman" w:cs="Times New Roman"/>
          <w:i/>
          <w:iCs/>
          <w:sz w:val="40"/>
          <w:szCs w:val="40"/>
        </w:rPr>
      </w:pPr>
      <w:r w:rsidRPr="00EF076B">
        <w:rPr>
          <w:rFonts w:ascii="Times New Roman" w:hAnsi="Times New Roman" w:cs="Times New Roman"/>
          <w:i/>
          <w:iCs/>
          <w:sz w:val="40"/>
          <w:szCs w:val="40"/>
        </w:rPr>
        <w:t>Supervised by</w:t>
      </w:r>
    </w:p>
    <w:p w14:paraId="6CB407DA" w14:textId="5FE7C31A" w:rsidR="00B50EF2" w:rsidRPr="00EF076B" w:rsidRDefault="00B50EF2" w:rsidP="00B50EF2">
      <w:pPr>
        <w:spacing w:line="276" w:lineRule="auto"/>
        <w:jc w:val="center"/>
        <w:rPr>
          <w:rFonts w:ascii="Times New Roman" w:hAnsi="Times New Roman" w:cs="Times New Roman"/>
          <w:b/>
          <w:bCs/>
          <w:color w:val="990033"/>
          <w:sz w:val="34"/>
          <w:szCs w:val="34"/>
        </w:rPr>
      </w:pPr>
      <w:r w:rsidRPr="00EF076B">
        <w:rPr>
          <w:rFonts w:ascii="Times New Roman" w:hAnsi="Times New Roman" w:cs="Times New Roman"/>
          <w:b/>
          <w:bCs/>
          <w:color w:val="990033"/>
          <w:sz w:val="34"/>
          <w:szCs w:val="34"/>
        </w:rPr>
        <w:t xml:space="preserve">DR. JYOTHISH LAL. G </w:t>
      </w:r>
    </w:p>
    <w:p w14:paraId="519E21B7" w14:textId="297B1199" w:rsidR="00B50EF2" w:rsidRPr="00785BCE" w:rsidRDefault="00B50EF2" w:rsidP="00B50EF2">
      <w:pPr>
        <w:spacing w:line="240" w:lineRule="auto"/>
        <w:jc w:val="center"/>
        <w:rPr>
          <w:rFonts w:ascii="Times New Roman" w:hAnsi="Times New Roman" w:cs="Times New Roman"/>
          <w:color w:val="3A3A3A" w:themeColor="background2" w:themeShade="40"/>
          <w:sz w:val="32"/>
          <w:szCs w:val="32"/>
        </w:rPr>
      </w:pPr>
      <w:r w:rsidRPr="00785BCE">
        <w:rPr>
          <w:rFonts w:ascii="Times New Roman" w:hAnsi="Times New Roman" w:cs="Times New Roman"/>
          <w:color w:val="3A3A3A" w:themeColor="background2" w:themeShade="40"/>
          <w:sz w:val="32"/>
          <w:szCs w:val="32"/>
        </w:rPr>
        <w:t>Assistant Professor</w:t>
      </w:r>
      <w:r w:rsidR="00EF076B" w:rsidRPr="00EF076B">
        <w:rPr>
          <w:rFonts w:ascii="Montserrat" w:hAnsi="Montserrat"/>
          <w:color w:val="555668"/>
          <w:sz w:val="21"/>
          <w:szCs w:val="21"/>
          <w:shd w:val="clear" w:color="auto" w:fill="FFFFFF"/>
        </w:rPr>
        <w:t xml:space="preserve"> </w:t>
      </w:r>
      <w:r w:rsidR="00EF076B" w:rsidRPr="00EF076B">
        <w:rPr>
          <w:rFonts w:ascii="Times New Roman" w:hAnsi="Times New Roman" w:cs="Times New Roman"/>
          <w:color w:val="3A3A3A" w:themeColor="background2" w:themeShade="40"/>
          <w:sz w:val="32"/>
          <w:szCs w:val="32"/>
        </w:rPr>
        <w:t>(</w:t>
      </w:r>
      <w:proofErr w:type="spellStart"/>
      <w:r w:rsidR="00EF076B" w:rsidRPr="00EF076B">
        <w:rPr>
          <w:rFonts w:ascii="Times New Roman" w:hAnsi="Times New Roman" w:cs="Times New Roman"/>
          <w:color w:val="3A3A3A" w:themeColor="background2" w:themeShade="40"/>
          <w:sz w:val="32"/>
          <w:szCs w:val="32"/>
        </w:rPr>
        <w:t>Sr.Gr</w:t>
      </w:r>
      <w:proofErr w:type="spellEnd"/>
      <w:r w:rsidR="00EF076B" w:rsidRPr="00EF076B">
        <w:rPr>
          <w:rFonts w:ascii="Times New Roman" w:hAnsi="Times New Roman" w:cs="Times New Roman"/>
          <w:color w:val="3A3A3A" w:themeColor="background2" w:themeShade="40"/>
          <w:sz w:val="32"/>
          <w:szCs w:val="32"/>
        </w:rPr>
        <w:t>.)</w:t>
      </w:r>
      <w:r w:rsidRPr="00785BCE">
        <w:rPr>
          <w:rFonts w:ascii="Times New Roman" w:hAnsi="Times New Roman" w:cs="Times New Roman"/>
          <w:color w:val="3A3A3A" w:themeColor="background2" w:themeShade="40"/>
          <w:sz w:val="32"/>
          <w:szCs w:val="32"/>
        </w:rPr>
        <w:t>, School of Artificial Intelligence</w:t>
      </w:r>
    </w:p>
    <w:p w14:paraId="0FACECF7" w14:textId="65AE7562" w:rsidR="00EF076B" w:rsidRDefault="00B50EF2" w:rsidP="00EF076B">
      <w:pPr>
        <w:spacing w:line="240" w:lineRule="auto"/>
        <w:jc w:val="center"/>
        <w:rPr>
          <w:rFonts w:ascii="Times New Roman" w:hAnsi="Times New Roman" w:cs="Times New Roman"/>
          <w:color w:val="3A3A3A" w:themeColor="background2" w:themeShade="40"/>
          <w:sz w:val="32"/>
          <w:szCs w:val="32"/>
        </w:rPr>
      </w:pPr>
      <w:r w:rsidRPr="00785BCE">
        <w:rPr>
          <w:rFonts w:ascii="Times New Roman" w:hAnsi="Times New Roman" w:cs="Times New Roman"/>
          <w:color w:val="3A3A3A" w:themeColor="background2" w:themeShade="40"/>
          <w:sz w:val="32"/>
          <w:szCs w:val="32"/>
        </w:rPr>
        <w:t>Amrita Vishwa Vidyapeetham, Coimbatore</w:t>
      </w:r>
    </w:p>
    <w:p w14:paraId="47EBAB31" w14:textId="0622B5BF" w:rsidR="00CA636C" w:rsidRDefault="00CA636C" w:rsidP="00EF076B">
      <w:pPr>
        <w:spacing w:line="240" w:lineRule="auto"/>
        <w:jc w:val="center"/>
        <w:rPr>
          <w:rFonts w:ascii="Times New Roman" w:hAnsi="Times New Roman" w:cs="Times New Roman"/>
          <w:color w:val="3A3A3A" w:themeColor="background2" w:themeShade="40"/>
          <w:sz w:val="32"/>
          <w:szCs w:val="32"/>
        </w:rPr>
      </w:pPr>
    </w:p>
    <w:p w14:paraId="7893F192" w14:textId="77777777" w:rsidR="00CA636C" w:rsidRPr="00EF076B" w:rsidRDefault="00CA636C" w:rsidP="00EF076B">
      <w:pPr>
        <w:spacing w:line="240" w:lineRule="auto"/>
        <w:jc w:val="center"/>
        <w:rPr>
          <w:rFonts w:ascii="Times New Roman" w:hAnsi="Times New Roman" w:cs="Times New Roman"/>
          <w:color w:val="3A3A3A" w:themeColor="background2" w:themeShade="40"/>
          <w:sz w:val="36"/>
          <w:szCs w:val="36"/>
        </w:rPr>
      </w:pPr>
    </w:p>
    <w:p w14:paraId="23DBB9B8" w14:textId="021D4E35" w:rsidR="00E62810" w:rsidRPr="00E62810" w:rsidRDefault="00E62810" w:rsidP="00E62810">
      <w:pPr>
        <w:rPr>
          <w:b/>
          <w:bCs/>
        </w:rPr>
      </w:pPr>
      <w:r w:rsidRPr="00B50EF2">
        <w:rPr>
          <w:b/>
          <w:bCs/>
          <w:i/>
          <w:iCs/>
        </w:rPr>
        <w:lastRenderedPageBreak/>
        <w:t>Abstract—</w:t>
      </w:r>
      <w:r w:rsidRPr="00E62810">
        <w:rPr>
          <w:b/>
          <w:bCs/>
        </w:rPr>
        <w:t>Amplitude Modulation (AM) is a foundational communication technology persisting in critical sectors like aviation and broadcasting. However, its inherent vulnerability to additive noise significantly impairs signal intelligibility, posing a substantial barrier for automated monitoring and transcription systems. This report details a rigorous, end-to-end simulation pipeline created to investigate and quantify the efficacy of deep learning-based speech enhancement for rehabilitating demodulated AM signals.</w:t>
      </w:r>
    </w:p>
    <w:p w14:paraId="08AA3FCA" w14:textId="77777777" w:rsidR="00CA636C" w:rsidRPr="00CA636C" w:rsidRDefault="00CA636C" w:rsidP="00CA636C">
      <w:pPr>
        <w:rPr>
          <w:b/>
          <w:bCs/>
        </w:rPr>
      </w:pPr>
      <w:r w:rsidRPr="00CA636C">
        <w:rPr>
          <w:b/>
          <w:bCs/>
        </w:rPr>
        <w:t>This report presents WhisperComm, a complete end-to-end simulated radio communication system that integrates classical Digital Signal Processing (DSP) with state-of-the-art Artificial Intelligence to achieve robust, high-accuracy speech recovery under severe channel noise conditions.</w:t>
      </w:r>
    </w:p>
    <w:p w14:paraId="065DE8E6" w14:textId="77777777" w:rsidR="00CA636C" w:rsidRPr="00CA636C" w:rsidRDefault="00CA636C" w:rsidP="00CA636C">
      <w:pPr>
        <w:rPr>
          <w:b/>
          <w:bCs/>
        </w:rPr>
      </w:pPr>
    </w:p>
    <w:p w14:paraId="5BBC8217" w14:textId="77777777" w:rsidR="00CA636C" w:rsidRPr="00CA636C" w:rsidRDefault="00CA636C" w:rsidP="00CA636C">
      <w:pPr>
        <w:rPr>
          <w:b/>
          <w:bCs/>
        </w:rPr>
      </w:pPr>
      <w:r w:rsidRPr="00CA636C">
        <w:rPr>
          <w:b/>
          <w:bCs/>
        </w:rPr>
        <w:t xml:space="preserve">The system transmits high-quality speech from the </w:t>
      </w:r>
      <w:proofErr w:type="spellStart"/>
      <w:r w:rsidRPr="00CA636C">
        <w:rPr>
          <w:b/>
          <w:bCs/>
        </w:rPr>
        <w:t>LibriSpeech</w:t>
      </w:r>
      <w:proofErr w:type="spellEnd"/>
      <w:r w:rsidRPr="00CA636C">
        <w:rPr>
          <w:b/>
          <w:bCs/>
        </w:rPr>
        <w:t xml:space="preserve"> corpus over a simulated Amplitude Modulation (AM) channel corrupted by pink noise at five distinct Signal-to-Noise Ratio (SNR) levels: 25, 18, 12, 8, and 5 </w:t>
      </w:r>
      <w:proofErr w:type="spellStart"/>
      <w:r w:rsidRPr="00CA636C">
        <w:rPr>
          <w:b/>
          <w:bCs/>
        </w:rPr>
        <w:t>dB.</w:t>
      </w:r>
      <w:proofErr w:type="spellEnd"/>
      <w:r w:rsidRPr="00CA636C">
        <w:rPr>
          <w:b/>
          <w:bCs/>
        </w:rPr>
        <w:t xml:space="preserve"> On the receiver side, a Synchronous (Coherent) Demodulator recovers the baseband audio. An AI denoising model (Facebook DNS-64) is then applied to suppress residual channel noise, and OpenAI's Whisper large-v3 model performs Automatic Speech Recognition (ASR) to produce the final transcription. Performance is quantified using the Word Error Rate (WER) metric.</w:t>
      </w:r>
    </w:p>
    <w:p w14:paraId="69D79195" w14:textId="77777777" w:rsidR="00CA636C" w:rsidRPr="00CA636C" w:rsidRDefault="00CA636C" w:rsidP="00CA636C">
      <w:pPr>
        <w:rPr>
          <w:b/>
          <w:bCs/>
        </w:rPr>
      </w:pPr>
    </w:p>
    <w:p w14:paraId="0DF8EA2F" w14:textId="77777777" w:rsidR="00CA636C" w:rsidRPr="00CA636C" w:rsidRDefault="00CA636C" w:rsidP="00CA636C">
      <w:pPr>
        <w:rPr>
          <w:b/>
          <w:bCs/>
        </w:rPr>
      </w:pPr>
      <w:r w:rsidRPr="00CA636C">
        <w:rPr>
          <w:b/>
          <w:bCs/>
        </w:rPr>
        <w:t>A key engineering discovery of this work is that applying AI denoising unconditionally is detrimental — at high SNR levels the denoiser damages the signal by introducing spectral artefacts that degrade ASR accuracy. This led to the design and implementation of a Dynamic SNR Routing Pipeline, which activates the AI denoiser only when the channel degrades below a critical threshold (5 dB), achieving the minimum possible WER across all channel conditions. The Smart Pipeline reduced the average system WER by approximately 18 percentage points compared to a naively applied AI-only approach.</w:t>
      </w:r>
    </w:p>
    <w:p w14:paraId="213CB384" w14:textId="77777777" w:rsidR="00CA636C" w:rsidRPr="00CA636C" w:rsidRDefault="00CA636C" w:rsidP="00CA636C">
      <w:pPr>
        <w:rPr>
          <w:b/>
          <w:bCs/>
        </w:rPr>
      </w:pPr>
    </w:p>
    <w:p w14:paraId="30BF8966" w14:textId="77777777" w:rsidR="00CA636C" w:rsidRPr="00CA636C" w:rsidRDefault="00CA636C" w:rsidP="00CA636C">
      <w:pPr>
        <w:rPr>
          <w:b/>
          <w:bCs/>
        </w:rPr>
      </w:pPr>
      <w:r w:rsidRPr="00CA636C">
        <w:rPr>
          <w:b/>
          <w:bCs/>
        </w:rPr>
        <w:t>This study demonstrates that the highest-performing AI-DSP hybrid systems are those grounded in rigorous classical signal processing principles, and that context-aware AI deployment is essential in telecommunications applications.</w:t>
      </w:r>
    </w:p>
    <w:p w14:paraId="1677794A" w14:textId="77777777" w:rsidR="00E62810" w:rsidRPr="00E62810" w:rsidRDefault="00E62810" w:rsidP="00E62810">
      <w:pPr>
        <w:rPr>
          <w:b/>
          <w:bCs/>
        </w:rPr>
      </w:pPr>
      <w:r w:rsidRPr="00E62810">
        <w:rPr>
          <w:b/>
          <w:bCs/>
          <w:i/>
          <w:iCs/>
        </w:rPr>
        <w:t>Keywords—</w:t>
      </w:r>
      <w:r w:rsidRPr="00E62810">
        <w:rPr>
          <w:b/>
          <w:bCs/>
        </w:rPr>
        <w:t>Speech Enhancement, Deep Learning, Amplitude Modulation (AM), Automatic Speech Recognition (ASR), Denoising, Word Error Rate (WER), Signal-to-Noise Ratio (SNR), Computational Audio, Signal Restoration, Pink Noise.</w:t>
      </w:r>
    </w:p>
    <w:p w14:paraId="65A2D1E1" w14:textId="77777777" w:rsidR="00E62810" w:rsidRDefault="00E62810" w:rsidP="00E62810">
      <w:pPr>
        <w:rPr>
          <w:b/>
          <w:bCs/>
        </w:rPr>
      </w:pPr>
    </w:p>
    <w:p w14:paraId="7BC70E26" w14:textId="0E9BF110" w:rsidR="00E62810" w:rsidRPr="00E62810" w:rsidRDefault="00C1313F" w:rsidP="00E62810">
      <w:pPr>
        <w:jc w:val="center"/>
      </w:pPr>
      <w:r w:rsidRPr="00E62810">
        <w:rPr>
          <w:b/>
          <w:bCs/>
        </w:rPr>
        <w:lastRenderedPageBreak/>
        <w:t>Acknowledgment</w:t>
      </w:r>
    </w:p>
    <w:p w14:paraId="4C024C19" w14:textId="28987A93" w:rsidR="00E62810" w:rsidRPr="00E62810" w:rsidRDefault="00E62810" w:rsidP="00E62810">
      <w:pPr>
        <w:spacing w:line="276" w:lineRule="auto"/>
        <w:rPr>
          <w:rFonts w:cs="Times New Roman"/>
          <w:color w:val="990033"/>
        </w:rPr>
      </w:pPr>
      <w:r w:rsidRPr="00E62810">
        <w:t>We would like to express our deepest gratitude to our project guide,</w:t>
      </w:r>
      <w:r w:rsidRPr="00E62810">
        <w:rPr>
          <w:rFonts w:ascii="Times New Roman" w:hAnsi="Times New Roman" w:cs="Times New Roman"/>
          <w:b/>
          <w:bCs/>
          <w:color w:val="990033"/>
          <w:sz w:val="34"/>
          <w:szCs w:val="34"/>
        </w:rPr>
        <w:t xml:space="preserve"> </w:t>
      </w:r>
      <w:r w:rsidRPr="00E62810">
        <w:rPr>
          <w:rFonts w:cs="Times New Roman"/>
          <w:b/>
          <w:bCs/>
          <w:color w:val="000000" w:themeColor="text1"/>
        </w:rPr>
        <w:t xml:space="preserve">Dr. Jyothish Lal. G </w:t>
      </w:r>
      <w:r w:rsidRPr="00E62810">
        <w:rPr>
          <w:rFonts w:cs="Times New Roman"/>
          <w:b/>
          <w:bCs/>
          <w:color w:val="3A3A3A" w:themeColor="background2" w:themeShade="40"/>
        </w:rPr>
        <w:t>Assistant Professor</w:t>
      </w:r>
      <w:r w:rsidRPr="00E62810">
        <w:rPr>
          <w:b/>
          <w:bCs/>
          <w:color w:val="555668"/>
          <w:shd w:val="clear" w:color="auto" w:fill="FFFFFF"/>
        </w:rPr>
        <w:t xml:space="preserve"> </w:t>
      </w:r>
      <w:r w:rsidRPr="00E62810">
        <w:rPr>
          <w:rFonts w:cs="Times New Roman"/>
          <w:b/>
          <w:bCs/>
          <w:color w:val="3A3A3A" w:themeColor="background2" w:themeShade="40"/>
        </w:rPr>
        <w:t>(Sr.Gr.)</w:t>
      </w:r>
      <w:r w:rsidRPr="00E62810">
        <w:rPr>
          <w:rFonts w:cs="Times New Roman"/>
          <w:color w:val="3A3A3A" w:themeColor="background2" w:themeShade="40"/>
        </w:rPr>
        <w:t xml:space="preserve">, </w:t>
      </w:r>
      <w:r w:rsidRPr="00E62810">
        <w:t xml:space="preserve">for </w:t>
      </w:r>
      <w:r>
        <w:t>his</w:t>
      </w:r>
      <w:r w:rsidRPr="00E62810">
        <w:t xml:space="preserve"> invaluable guidance, unwavering support, and insightful feedback throughout the duration of this project. Their expertise was instrumental in shaping our research and navigating the technical challenges we encountered.</w:t>
      </w:r>
    </w:p>
    <w:p w14:paraId="7B1B6E9E" w14:textId="77777777" w:rsidR="00E62810" w:rsidRPr="00E62810" w:rsidRDefault="00E62810" w:rsidP="00E62810">
      <w:r w:rsidRPr="00E62810">
        <w:t>Our gratitude also goes to our colleagues and friends who provided their encouragement and engaged in fruitful discussions that helped refine our ideas.</w:t>
      </w:r>
    </w:p>
    <w:p w14:paraId="666FA420" w14:textId="77777777" w:rsidR="00E62810" w:rsidRPr="00E62810" w:rsidRDefault="00E62810" w:rsidP="00E62810">
      <w:r w:rsidRPr="00E62810">
        <w:t>Finally, we acknowledge the creators and maintainers of the open-source software and datasets that made this work possible, including the developers of Python, PyTorch, the Hugging Face libraries, and the curators of the LibriSpeech corpus.</w:t>
      </w:r>
    </w:p>
    <w:p w14:paraId="22978AB5" w14:textId="77777777" w:rsidR="00E62810" w:rsidRDefault="00E62810" w:rsidP="00E62810"/>
    <w:p w14:paraId="64EFE53F" w14:textId="77777777" w:rsidR="00E62810" w:rsidRDefault="00E62810" w:rsidP="00E62810"/>
    <w:p w14:paraId="7ACE678A" w14:textId="77777777" w:rsidR="00E62810" w:rsidRDefault="00E62810" w:rsidP="00E62810"/>
    <w:p w14:paraId="1A38CCF7" w14:textId="77777777" w:rsidR="00E62810" w:rsidRDefault="00E62810" w:rsidP="00E62810"/>
    <w:p w14:paraId="17150355" w14:textId="77777777" w:rsidR="00E62810" w:rsidRDefault="00E62810" w:rsidP="00E62810"/>
    <w:p w14:paraId="1C9CBDFB" w14:textId="77777777" w:rsidR="00E62810" w:rsidRDefault="00E62810" w:rsidP="00E62810"/>
    <w:p w14:paraId="259EBD4D" w14:textId="77777777" w:rsidR="00E62810" w:rsidRDefault="00E62810" w:rsidP="00E62810"/>
    <w:p w14:paraId="4E054ED5" w14:textId="77777777" w:rsidR="00E62810" w:rsidRDefault="00E62810" w:rsidP="00E62810"/>
    <w:p w14:paraId="7DECA9CC" w14:textId="77777777" w:rsidR="00E62810" w:rsidRDefault="00E62810" w:rsidP="00E62810"/>
    <w:p w14:paraId="1FF7EC32" w14:textId="77777777" w:rsidR="00E62810" w:rsidRDefault="00E62810" w:rsidP="00E62810"/>
    <w:p w14:paraId="27D37C2F" w14:textId="77777777" w:rsidR="00E62810" w:rsidRDefault="00E62810" w:rsidP="00E62810"/>
    <w:p w14:paraId="4CA7030C" w14:textId="77777777" w:rsidR="00E62810" w:rsidRDefault="00E62810" w:rsidP="00E62810"/>
    <w:p w14:paraId="56549456" w14:textId="77777777" w:rsidR="00E62810" w:rsidRDefault="00E62810" w:rsidP="00E62810"/>
    <w:p w14:paraId="6AF016A0" w14:textId="77777777" w:rsidR="00E62810" w:rsidRDefault="00E62810" w:rsidP="00E62810"/>
    <w:p w14:paraId="14F08570" w14:textId="77777777" w:rsidR="00E62810" w:rsidRDefault="00E62810" w:rsidP="00E62810"/>
    <w:p w14:paraId="15E99706" w14:textId="77777777" w:rsidR="00E62810" w:rsidRDefault="00E62810" w:rsidP="00E62810"/>
    <w:p w14:paraId="477DEDE2" w14:textId="77777777" w:rsidR="00E62810" w:rsidRDefault="00E62810" w:rsidP="00E62810"/>
    <w:p w14:paraId="7920E134" w14:textId="77777777" w:rsidR="00F47F01" w:rsidRDefault="00F47F01" w:rsidP="00E62810"/>
    <w:p w14:paraId="07A3663E" w14:textId="77777777" w:rsidR="00F47F01" w:rsidRPr="00F47F01" w:rsidRDefault="00F47F01" w:rsidP="00F47F01">
      <w:pPr>
        <w:rPr>
          <w:rFonts w:asciiTheme="majorHAnsi" w:hAnsiTheme="majorHAnsi"/>
          <w:b/>
          <w:bCs/>
        </w:rPr>
      </w:pPr>
    </w:p>
    <w:p w14:paraId="2295FA8B" w14:textId="77777777" w:rsidR="00F47F01" w:rsidRPr="00F47F01" w:rsidRDefault="00F47F01" w:rsidP="00F47F01">
      <w:pPr>
        <w:jc w:val="center"/>
        <w:rPr>
          <w:rFonts w:asciiTheme="majorHAnsi" w:hAnsiTheme="majorHAnsi"/>
          <w:b/>
          <w:bCs/>
        </w:rPr>
      </w:pPr>
      <w:r w:rsidRPr="00F47F01">
        <w:rPr>
          <w:rFonts w:asciiTheme="majorHAnsi" w:hAnsiTheme="majorHAnsi"/>
          <w:b/>
          <w:bCs/>
        </w:rPr>
        <w:lastRenderedPageBreak/>
        <w:t>II. INTRODUCTION</w:t>
      </w:r>
    </w:p>
    <w:p w14:paraId="6EB96BCD" w14:textId="77777777" w:rsidR="00F47F01" w:rsidRPr="00F47F01" w:rsidRDefault="00F47F01" w:rsidP="00F47F01">
      <w:pPr>
        <w:rPr>
          <w:rFonts w:asciiTheme="majorHAnsi" w:hAnsiTheme="majorHAnsi"/>
          <w:b/>
          <w:bCs/>
        </w:rPr>
      </w:pPr>
    </w:p>
    <w:p w14:paraId="5A699859" w14:textId="77777777" w:rsidR="00F47F01" w:rsidRPr="00F47F01" w:rsidRDefault="00F47F01" w:rsidP="00F47F01">
      <w:pPr>
        <w:rPr>
          <w:rFonts w:asciiTheme="majorHAnsi" w:hAnsiTheme="majorHAnsi"/>
        </w:rPr>
      </w:pPr>
      <w:r w:rsidRPr="00F47F01">
        <w:rPr>
          <w:rFonts w:asciiTheme="majorHAnsi" w:hAnsiTheme="majorHAnsi"/>
        </w:rPr>
        <w:t>Modern digital communication systems face an ever-present challenge: the reliable transmission and recovery of intelligible speech over imperfect, noise-corrupted channels. While classical signal processing has long provided the mathematical foundation for radio communication, recent advances in deep learning have introduced powerful new tools for speech restoration. The central question motivating this project is whether, and under what conditions, AI-based processing genuinely improves the end-to-end performance of a communication chain compared to classical DSP alone.</w:t>
      </w:r>
    </w:p>
    <w:p w14:paraId="2006785C" w14:textId="77777777" w:rsidR="00F47F01" w:rsidRPr="00F47F01" w:rsidRDefault="00F47F01" w:rsidP="00F47F01">
      <w:pPr>
        <w:rPr>
          <w:rFonts w:asciiTheme="majorHAnsi" w:hAnsiTheme="majorHAnsi"/>
        </w:rPr>
      </w:pPr>
    </w:p>
    <w:p w14:paraId="56022BCE" w14:textId="0785F7E3" w:rsidR="00F47F01" w:rsidRPr="00F47F01" w:rsidRDefault="00F47F01" w:rsidP="00F47F01">
      <w:pPr>
        <w:rPr>
          <w:rFonts w:asciiTheme="majorHAnsi" w:hAnsiTheme="majorHAnsi"/>
        </w:rPr>
      </w:pPr>
      <w:r w:rsidRPr="00F47F01">
        <w:rPr>
          <w:rFonts w:asciiTheme="majorHAnsi" w:hAnsiTheme="majorHAnsi"/>
        </w:rPr>
        <w:t>WhisperComm addresses this question by constructing a complete, instrumented simulation environment encompassing every stage of a real-world radio link: source audio, transmitter modulation, channel impairment, receiver demodulation, AI enhancement, and automatic speech recognition. By measuring the Word Error Rate (WER) at the output of the chain under five channel conditions, the study produces quantitative evidence regarding the contribution — and the limitations — of deep learning within a classical DSP framework.</w:t>
      </w:r>
    </w:p>
    <w:p w14:paraId="2C575042" w14:textId="77777777" w:rsidR="00F47F01" w:rsidRPr="00F47F01" w:rsidRDefault="00F47F01" w:rsidP="00F47F01">
      <w:pPr>
        <w:rPr>
          <w:rFonts w:asciiTheme="majorHAnsi" w:hAnsiTheme="majorHAnsi"/>
        </w:rPr>
      </w:pPr>
      <w:r w:rsidRPr="00F47F01">
        <w:rPr>
          <w:rFonts w:asciiTheme="majorHAnsi" w:hAnsiTheme="majorHAnsi"/>
        </w:rPr>
        <w:t>The principal objectives of this project are:</w:t>
      </w:r>
    </w:p>
    <w:p w14:paraId="2CAEC653" w14:textId="77777777" w:rsidR="00F47F01" w:rsidRPr="00F47F01" w:rsidRDefault="00F47F01" w:rsidP="00F47F01">
      <w:pPr>
        <w:numPr>
          <w:ilvl w:val="0"/>
          <w:numId w:val="19"/>
        </w:numPr>
        <w:rPr>
          <w:rFonts w:asciiTheme="majorHAnsi" w:hAnsiTheme="majorHAnsi"/>
        </w:rPr>
      </w:pPr>
      <w:r w:rsidRPr="00F47F01">
        <w:rPr>
          <w:rFonts w:asciiTheme="majorHAnsi" w:hAnsiTheme="majorHAnsi"/>
        </w:rPr>
        <w:t>Design and implement an AM transceiver simulation operating at a 16 kHz sample rate.</w:t>
      </w:r>
    </w:p>
    <w:p w14:paraId="47FB2988" w14:textId="77777777" w:rsidR="00F47F01" w:rsidRPr="00F47F01" w:rsidRDefault="00F47F01" w:rsidP="00F47F01">
      <w:pPr>
        <w:numPr>
          <w:ilvl w:val="0"/>
          <w:numId w:val="19"/>
        </w:numPr>
        <w:rPr>
          <w:rFonts w:asciiTheme="majorHAnsi" w:hAnsiTheme="majorHAnsi"/>
        </w:rPr>
      </w:pPr>
      <w:r w:rsidRPr="00F47F01">
        <w:rPr>
          <w:rFonts w:asciiTheme="majorHAnsi" w:hAnsiTheme="majorHAnsi"/>
        </w:rPr>
        <w:t>Model realistic channel noise using a pink noise (1/f) process across a range of SNR levels.</w:t>
      </w:r>
    </w:p>
    <w:p w14:paraId="097515E9" w14:textId="77777777" w:rsidR="00F47F01" w:rsidRPr="00F47F01" w:rsidRDefault="00F47F01" w:rsidP="00F47F01">
      <w:pPr>
        <w:numPr>
          <w:ilvl w:val="0"/>
          <w:numId w:val="19"/>
        </w:numPr>
        <w:rPr>
          <w:rFonts w:asciiTheme="majorHAnsi" w:hAnsiTheme="majorHAnsi"/>
        </w:rPr>
      </w:pPr>
      <w:r w:rsidRPr="00F47F01">
        <w:rPr>
          <w:rFonts w:asciiTheme="majorHAnsi" w:hAnsiTheme="majorHAnsi"/>
        </w:rPr>
        <w:t>Evaluate Synchronous (Coherent) Demodulation as an upgrade over Envelope Detection.</w:t>
      </w:r>
    </w:p>
    <w:p w14:paraId="6BD63467" w14:textId="77777777" w:rsidR="00F47F01" w:rsidRPr="00F47F01" w:rsidRDefault="00F47F01" w:rsidP="00F47F01">
      <w:pPr>
        <w:numPr>
          <w:ilvl w:val="0"/>
          <w:numId w:val="19"/>
        </w:numPr>
        <w:rPr>
          <w:rFonts w:asciiTheme="majorHAnsi" w:hAnsiTheme="majorHAnsi"/>
        </w:rPr>
      </w:pPr>
      <w:r w:rsidRPr="00F47F01">
        <w:rPr>
          <w:rFonts w:asciiTheme="majorHAnsi" w:hAnsiTheme="majorHAnsi"/>
        </w:rPr>
        <w:t>Integrate Facebook DNS-64 for AI-based noise suppression and quantify its effect on ASR accuracy.</w:t>
      </w:r>
    </w:p>
    <w:p w14:paraId="13A54C6E" w14:textId="77777777" w:rsidR="00F47F01" w:rsidRPr="00F47F01" w:rsidRDefault="00F47F01" w:rsidP="00F47F01">
      <w:pPr>
        <w:numPr>
          <w:ilvl w:val="0"/>
          <w:numId w:val="19"/>
        </w:numPr>
        <w:rPr>
          <w:rFonts w:asciiTheme="majorHAnsi" w:hAnsiTheme="majorHAnsi"/>
        </w:rPr>
      </w:pPr>
      <w:r w:rsidRPr="00F47F01">
        <w:rPr>
          <w:rFonts w:asciiTheme="majorHAnsi" w:hAnsiTheme="majorHAnsi"/>
        </w:rPr>
        <w:t>Discover the conditions under which AI enhancement helps or harms downstream recognition.</w:t>
      </w:r>
    </w:p>
    <w:p w14:paraId="759BC214" w14:textId="1AC46193" w:rsidR="00F47F01" w:rsidRPr="00F47F01" w:rsidRDefault="00F47F01" w:rsidP="00F47F01">
      <w:pPr>
        <w:numPr>
          <w:ilvl w:val="0"/>
          <w:numId w:val="19"/>
        </w:numPr>
        <w:rPr>
          <w:rFonts w:asciiTheme="majorHAnsi" w:hAnsiTheme="majorHAnsi"/>
        </w:rPr>
      </w:pPr>
      <w:r w:rsidRPr="00F47F01">
        <w:rPr>
          <w:rFonts w:asciiTheme="majorHAnsi" w:hAnsiTheme="majorHAnsi"/>
        </w:rPr>
        <w:t>Design a Dynamic SNR Routing system that achieves optimal WER across all channel conditions</w:t>
      </w:r>
    </w:p>
    <w:p w14:paraId="73716C21" w14:textId="77777777" w:rsidR="00F47F01" w:rsidRPr="00F47F01" w:rsidRDefault="00F47F01" w:rsidP="00F47F01">
      <w:pPr>
        <w:rPr>
          <w:rFonts w:asciiTheme="majorHAnsi" w:hAnsiTheme="majorHAnsi"/>
        </w:rPr>
      </w:pPr>
      <w:r w:rsidRPr="00F47F01">
        <w:rPr>
          <w:rFonts w:asciiTheme="majorHAnsi" w:hAnsiTheme="majorHAnsi"/>
        </w:rPr>
        <w:t>The report is structured as follows. Section III reviews the relevant literature on AM modulation, speech enhancement, and ASR evaluation. Section IV presents the full system design and methodology. Section V details the implementation. Sections VI and VII present results and discussion respectively. Section VIII concludes the report and proposes directions for future work.</w:t>
      </w:r>
    </w:p>
    <w:p w14:paraId="614E195C" w14:textId="77777777" w:rsidR="00F47F01" w:rsidRPr="00F47F01" w:rsidRDefault="00F47F01" w:rsidP="00F47F01">
      <w:pPr>
        <w:rPr>
          <w:rFonts w:asciiTheme="majorHAnsi" w:hAnsiTheme="majorHAnsi"/>
        </w:rPr>
      </w:pPr>
    </w:p>
    <w:p w14:paraId="0C2FC381" w14:textId="77777777" w:rsidR="00F47F01" w:rsidRPr="00F47F01" w:rsidRDefault="00F47F01" w:rsidP="00F47F01">
      <w:pPr>
        <w:jc w:val="center"/>
        <w:rPr>
          <w:rFonts w:asciiTheme="majorHAnsi" w:hAnsiTheme="majorHAnsi"/>
          <w:b/>
          <w:bCs/>
        </w:rPr>
      </w:pPr>
      <w:r w:rsidRPr="00F47F01">
        <w:rPr>
          <w:rFonts w:asciiTheme="majorHAnsi" w:hAnsiTheme="majorHAnsi"/>
          <w:b/>
          <w:bCs/>
        </w:rPr>
        <w:lastRenderedPageBreak/>
        <w:t>III. LITERATURE REVIEW / BACKGROUND STUDY</w:t>
      </w:r>
    </w:p>
    <w:p w14:paraId="1F6BE09D" w14:textId="77777777" w:rsidR="00F47F01" w:rsidRPr="00F47F01" w:rsidRDefault="00F47F01" w:rsidP="00F47F01">
      <w:pPr>
        <w:rPr>
          <w:rFonts w:asciiTheme="majorHAnsi" w:hAnsiTheme="majorHAnsi"/>
          <w:b/>
          <w:bCs/>
        </w:rPr>
      </w:pPr>
    </w:p>
    <w:p w14:paraId="0894BC15" w14:textId="77777777" w:rsidR="00F47F01" w:rsidRPr="00F47F01" w:rsidRDefault="00F47F01" w:rsidP="00F47F01">
      <w:pPr>
        <w:rPr>
          <w:rFonts w:asciiTheme="majorHAnsi" w:hAnsiTheme="majorHAnsi"/>
          <w:b/>
          <w:bCs/>
        </w:rPr>
      </w:pPr>
      <w:r w:rsidRPr="00F47F01">
        <w:rPr>
          <w:rFonts w:asciiTheme="majorHAnsi" w:hAnsiTheme="majorHAnsi"/>
          <w:b/>
          <w:bCs/>
        </w:rPr>
        <w:t>A. Amplitude Modulation Principles and Limitations</w:t>
      </w:r>
    </w:p>
    <w:p w14:paraId="4D002B53" w14:textId="77777777" w:rsidR="00F47F01" w:rsidRPr="00F47F01" w:rsidRDefault="00F47F01" w:rsidP="00F47F01">
      <w:pPr>
        <w:rPr>
          <w:rFonts w:asciiTheme="majorHAnsi" w:hAnsiTheme="majorHAnsi"/>
          <w:b/>
          <w:bCs/>
        </w:rPr>
      </w:pPr>
    </w:p>
    <w:p w14:paraId="1A8AE3C0" w14:textId="77777777" w:rsidR="00F47F01" w:rsidRPr="00F47F01" w:rsidRDefault="00F47F01" w:rsidP="00F47F01">
      <w:pPr>
        <w:rPr>
          <w:rFonts w:asciiTheme="majorHAnsi" w:hAnsiTheme="majorHAnsi"/>
        </w:rPr>
      </w:pPr>
      <w:r w:rsidRPr="00F47F01">
        <w:rPr>
          <w:rFonts w:asciiTheme="majorHAnsi" w:hAnsiTheme="majorHAnsi"/>
        </w:rPr>
        <w:t xml:space="preserve">Amplitude Modulation is one of the oldest and most extensively studied forms of analogue radio transmission. In conventional AM, a message signal m(t) modulates the amplitude of a sinusoidal carrier c(t) = A </w:t>
      </w:r>
      <w:proofErr w:type="gramStart"/>
      <w:r w:rsidRPr="00F47F01">
        <w:rPr>
          <w:rFonts w:asciiTheme="majorHAnsi" w:hAnsiTheme="majorHAnsi"/>
        </w:rPr>
        <w:t>cos(</w:t>
      </w:r>
      <w:proofErr w:type="gramEnd"/>
      <w:r w:rsidRPr="00F47F01">
        <w:rPr>
          <w:rFonts w:asciiTheme="majorHAnsi" w:hAnsiTheme="majorHAnsi"/>
        </w:rPr>
        <w:t>2π fc t) to produce the transmitted signal s(t) = [1 + m(t)] × c(t). The factor of 1 ensures the envelope remains non-negative for signals with |m(t)| ≤ 1, allowing simple envelope detection at the receiver (</w:t>
      </w:r>
      <w:proofErr w:type="spellStart"/>
      <w:r w:rsidRPr="00F47F01">
        <w:rPr>
          <w:rFonts w:asciiTheme="majorHAnsi" w:hAnsiTheme="majorHAnsi"/>
        </w:rPr>
        <w:t>Haykin</w:t>
      </w:r>
      <w:proofErr w:type="spellEnd"/>
      <w:r w:rsidRPr="00F47F01">
        <w:rPr>
          <w:rFonts w:asciiTheme="majorHAnsi" w:hAnsiTheme="majorHAnsi"/>
        </w:rPr>
        <w:t>, 2001).</w:t>
      </w:r>
    </w:p>
    <w:p w14:paraId="5D4FF2FF" w14:textId="77777777" w:rsidR="00F47F01" w:rsidRPr="00F47F01" w:rsidRDefault="00F47F01" w:rsidP="00F47F01">
      <w:pPr>
        <w:rPr>
          <w:rFonts w:asciiTheme="majorHAnsi" w:hAnsiTheme="majorHAnsi"/>
        </w:rPr>
      </w:pPr>
    </w:p>
    <w:p w14:paraId="5F2A0DF5" w14:textId="77777777" w:rsidR="00F47F01" w:rsidRPr="00F47F01" w:rsidRDefault="00F47F01" w:rsidP="00F47F01">
      <w:pPr>
        <w:rPr>
          <w:rFonts w:asciiTheme="majorHAnsi" w:hAnsiTheme="majorHAnsi"/>
        </w:rPr>
      </w:pPr>
      <w:r w:rsidRPr="00F47F01">
        <w:rPr>
          <w:rFonts w:asciiTheme="majorHAnsi" w:hAnsiTheme="majorHAnsi"/>
        </w:rPr>
        <w:t>A fundamental constraint of AM over band-limited digital systems is the aliasing problem. The Nyquist-Shannon sampling theorem states that a discrete signal sampled at fs can represent frequencies up to fs/2 (the Nyquist frequency). When the baseband signal occupies frequencies up to fmax and is modulated onto a carrier fc, the upper sideband extends to fc + fmax. If this exceeds the Nyquist frequency, irreversible spectral overlap (aliasing) corrupts the signal. For the 16 kHz sample rate and 4 kHz carrier used in this project, a pre-modulation Low-Pass Filter (LPF) with a 3.8 kHz cutoff was required to prevent aliasing, constraining the voice bandwidth to [0, 3.8 kHz] and the transmitted spectrum to [200 Hz, 7.8 kHz], safely within the 8 kHz Nyquist boundary (</w:t>
      </w:r>
      <w:proofErr w:type="spellStart"/>
      <w:r w:rsidRPr="00F47F01">
        <w:rPr>
          <w:rFonts w:asciiTheme="majorHAnsi" w:hAnsiTheme="majorHAnsi"/>
        </w:rPr>
        <w:t>Proakis</w:t>
      </w:r>
      <w:proofErr w:type="spellEnd"/>
      <w:r w:rsidRPr="00F47F01">
        <w:rPr>
          <w:rFonts w:asciiTheme="majorHAnsi" w:hAnsiTheme="majorHAnsi"/>
        </w:rPr>
        <w:t xml:space="preserve"> &amp; Manolakis, 2007).</w:t>
      </w:r>
    </w:p>
    <w:p w14:paraId="6B664A5D" w14:textId="77777777" w:rsidR="00F47F01" w:rsidRPr="00F47F01" w:rsidRDefault="00F47F01" w:rsidP="00F47F01">
      <w:pPr>
        <w:rPr>
          <w:rFonts w:asciiTheme="majorHAnsi" w:hAnsiTheme="majorHAnsi"/>
        </w:rPr>
      </w:pPr>
    </w:p>
    <w:p w14:paraId="4E3FD43C" w14:textId="77777777" w:rsidR="00F47F01" w:rsidRPr="00F47F01" w:rsidRDefault="00F47F01" w:rsidP="00F47F01">
      <w:pPr>
        <w:rPr>
          <w:rFonts w:asciiTheme="majorHAnsi" w:hAnsiTheme="majorHAnsi"/>
        </w:rPr>
      </w:pPr>
      <w:r w:rsidRPr="00F47F01">
        <w:rPr>
          <w:rFonts w:asciiTheme="majorHAnsi" w:hAnsiTheme="majorHAnsi"/>
        </w:rPr>
        <w:t>Coherent (Synchronous) Demodulation, in which the receiver multiplies the incoming signal by a locally generated replica of the carrier and low-pass filters the result, produces significantly lower distortion than Envelope Detection for band-limited systems. Envelope Detection performs well only when the carrier frequency greatly exceeds the message bandwidth; when the ratio fc / fmax is small (as in this project, where it is approximately 1.05), envelope detection introduces severe nonlinear distortion that propagates through all downstream processing stages (Lathi &amp; Ding, 2009).</w:t>
      </w:r>
    </w:p>
    <w:p w14:paraId="01BDE4C8" w14:textId="77777777" w:rsidR="00F47F01" w:rsidRPr="00F47F01" w:rsidRDefault="00F47F01" w:rsidP="00F47F01">
      <w:pPr>
        <w:rPr>
          <w:rFonts w:asciiTheme="majorHAnsi" w:hAnsiTheme="majorHAnsi"/>
          <w:b/>
          <w:bCs/>
        </w:rPr>
      </w:pPr>
    </w:p>
    <w:p w14:paraId="6CFE7E1B" w14:textId="77777777" w:rsidR="00F47F01" w:rsidRPr="00F47F01" w:rsidRDefault="00F47F01" w:rsidP="00F47F01">
      <w:pPr>
        <w:rPr>
          <w:rFonts w:asciiTheme="majorHAnsi" w:hAnsiTheme="majorHAnsi"/>
          <w:b/>
          <w:bCs/>
        </w:rPr>
      </w:pPr>
      <w:r w:rsidRPr="00F47F01">
        <w:rPr>
          <w:rFonts w:asciiTheme="majorHAnsi" w:hAnsiTheme="majorHAnsi"/>
          <w:b/>
          <w:bCs/>
        </w:rPr>
        <w:t>B. Classical and Modern Speech Enhancement</w:t>
      </w:r>
    </w:p>
    <w:p w14:paraId="7A38CD84" w14:textId="77777777" w:rsidR="00F47F01" w:rsidRPr="00F47F01" w:rsidRDefault="00F47F01" w:rsidP="00F47F01">
      <w:pPr>
        <w:rPr>
          <w:rFonts w:asciiTheme="majorHAnsi" w:hAnsiTheme="majorHAnsi"/>
        </w:rPr>
      </w:pPr>
    </w:p>
    <w:p w14:paraId="70312D86" w14:textId="77777777" w:rsidR="00F47F01" w:rsidRPr="00F47F01" w:rsidRDefault="00F47F01" w:rsidP="00F47F01">
      <w:pPr>
        <w:rPr>
          <w:rFonts w:asciiTheme="majorHAnsi" w:hAnsiTheme="majorHAnsi"/>
        </w:rPr>
      </w:pPr>
      <w:r w:rsidRPr="00F47F01">
        <w:rPr>
          <w:rFonts w:asciiTheme="majorHAnsi" w:hAnsiTheme="majorHAnsi"/>
        </w:rPr>
        <w:t xml:space="preserve">Speech enhancement refers to the class of algorithms that seek to improve the perceptual quality and intelligibility of speech corrupted by additive noise, reverberation, or other distortions. Classical methods include spectral subtraction (Boll, 1979), Wiener filtering (Lim &amp; Oppenheim, 1979), and minimum mean-square error (MMSE) spectral estimators (Ephraim &amp; Malah, 1984). These techniques rely on statistical models of the noise process and are </w:t>
      </w:r>
      <w:r w:rsidRPr="00F47F01">
        <w:rPr>
          <w:rFonts w:asciiTheme="majorHAnsi" w:hAnsiTheme="majorHAnsi"/>
        </w:rPr>
        <w:lastRenderedPageBreak/>
        <w:t>computationally efficient, but they introduce 'musical noise' artefacts when the noise is non-stationary.</w:t>
      </w:r>
    </w:p>
    <w:p w14:paraId="29AC4F2A" w14:textId="77777777" w:rsidR="00F47F01" w:rsidRPr="00F47F01" w:rsidRDefault="00F47F01" w:rsidP="00F47F01">
      <w:pPr>
        <w:rPr>
          <w:rFonts w:asciiTheme="majorHAnsi" w:hAnsiTheme="majorHAnsi"/>
        </w:rPr>
      </w:pPr>
    </w:p>
    <w:p w14:paraId="5265BDDF" w14:textId="77777777" w:rsidR="00F47F01" w:rsidRPr="00F47F01" w:rsidRDefault="00F47F01" w:rsidP="00F47F01">
      <w:pPr>
        <w:rPr>
          <w:rFonts w:asciiTheme="majorHAnsi" w:hAnsiTheme="majorHAnsi"/>
        </w:rPr>
      </w:pPr>
      <w:r w:rsidRPr="00F47F01">
        <w:rPr>
          <w:rFonts w:asciiTheme="majorHAnsi" w:hAnsiTheme="majorHAnsi"/>
        </w:rPr>
        <w:t xml:space="preserve">Deep learning approaches have fundamentally changed the speech enhancement landscape. Early neural approaches such as Deep Denoising Autoencoders (Vincent et al., 2008) were followed by </w:t>
      </w:r>
      <w:proofErr w:type="gramStart"/>
      <w:r w:rsidRPr="00F47F01">
        <w:rPr>
          <w:rFonts w:asciiTheme="majorHAnsi" w:hAnsiTheme="majorHAnsi"/>
        </w:rPr>
        <w:t>fully-supervised</w:t>
      </w:r>
      <w:proofErr w:type="gramEnd"/>
      <w:r w:rsidRPr="00F47F01">
        <w:rPr>
          <w:rFonts w:asciiTheme="majorHAnsi" w:hAnsiTheme="majorHAnsi"/>
        </w:rPr>
        <w:t xml:space="preserve"> deep neural networks trained on matched pairs of clean and noisy speech. Facebook's DEMUCS architecture, underpinning the DNS-64 model used in this project, is a convolutional encoder-decoder network trained on the DNS Challenge dataset (</w:t>
      </w:r>
      <w:proofErr w:type="spellStart"/>
      <w:r w:rsidRPr="00F47F01">
        <w:rPr>
          <w:rFonts w:asciiTheme="majorHAnsi" w:hAnsiTheme="majorHAnsi"/>
        </w:rPr>
        <w:t>Defossez</w:t>
      </w:r>
      <w:proofErr w:type="spellEnd"/>
      <w:r w:rsidRPr="00F47F01">
        <w:rPr>
          <w:rFonts w:asciiTheme="majorHAnsi" w:hAnsiTheme="majorHAnsi"/>
        </w:rPr>
        <w:t xml:space="preserve"> et al., 2020). It operates directly in the time domain at 16 kHz, eliminating the need for Short-Time Fourier Transform (STFT) spectral estimation.</w:t>
      </w:r>
    </w:p>
    <w:p w14:paraId="2431F605" w14:textId="77777777" w:rsidR="00F47F01" w:rsidRPr="00F47F01" w:rsidRDefault="00F47F01" w:rsidP="00F47F01">
      <w:pPr>
        <w:rPr>
          <w:rFonts w:asciiTheme="majorHAnsi" w:hAnsiTheme="majorHAnsi"/>
        </w:rPr>
      </w:pPr>
    </w:p>
    <w:p w14:paraId="2BB7E7C6" w14:textId="77777777" w:rsidR="00F47F01" w:rsidRPr="00F47F01" w:rsidRDefault="00F47F01" w:rsidP="00F47F01">
      <w:pPr>
        <w:rPr>
          <w:rFonts w:asciiTheme="majorHAnsi" w:hAnsiTheme="majorHAnsi"/>
        </w:rPr>
      </w:pPr>
      <w:r w:rsidRPr="00F47F01">
        <w:rPr>
          <w:rFonts w:asciiTheme="majorHAnsi" w:hAnsiTheme="majorHAnsi"/>
        </w:rPr>
        <w:t>A critical and under-discussed limitation of data-driven speech enhancement models is domain mismatch. DNS-64 was trained on environmental acoustic noise (background noise in rooms, traffic, appliances) and not on AM radio channel noise or coherent demodulation artefacts. When presented with out-of-distribution noise types, deep models can aggressively suppress speech-carrying frequencies, a phenomenon that worsens recognition accuracy rather than improving it (Kinoshita et al., 2020). This project provides a direct empirical demonstration of this effect.</w:t>
      </w:r>
    </w:p>
    <w:p w14:paraId="4943551F" w14:textId="77777777" w:rsidR="00F47F01" w:rsidRPr="00F47F01" w:rsidRDefault="00F47F01" w:rsidP="00F47F01">
      <w:pPr>
        <w:rPr>
          <w:rFonts w:asciiTheme="majorHAnsi" w:hAnsiTheme="majorHAnsi"/>
        </w:rPr>
      </w:pPr>
    </w:p>
    <w:p w14:paraId="372556F6" w14:textId="77777777" w:rsidR="00F47F01" w:rsidRPr="00F47F01" w:rsidRDefault="00F47F01" w:rsidP="00F47F01">
      <w:pPr>
        <w:rPr>
          <w:rFonts w:asciiTheme="majorHAnsi" w:hAnsiTheme="majorHAnsi"/>
          <w:b/>
          <w:bCs/>
        </w:rPr>
      </w:pPr>
      <w:r w:rsidRPr="00F47F01">
        <w:rPr>
          <w:rFonts w:asciiTheme="majorHAnsi" w:hAnsiTheme="majorHAnsi"/>
          <w:b/>
          <w:bCs/>
        </w:rPr>
        <w:t>C. ASR as an Evaluation Metric</w:t>
      </w:r>
    </w:p>
    <w:p w14:paraId="2E85E6E5" w14:textId="77777777" w:rsidR="00F47F01" w:rsidRPr="00F47F01" w:rsidRDefault="00F47F01" w:rsidP="00F47F01">
      <w:pPr>
        <w:rPr>
          <w:rFonts w:asciiTheme="majorHAnsi" w:hAnsiTheme="majorHAnsi"/>
        </w:rPr>
      </w:pPr>
    </w:p>
    <w:p w14:paraId="61F7BCA0" w14:textId="77777777" w:rsidR="00F47F01" w:rsidRPr="00F47F01" w:rsidRDefault="00F47F01" w:rsidP="00F47F01">
      <w:pPr>
        <w:rPr>
          <w:rFonts w:asciiTheme="majorHAnsi" w:hAnsiTheme="majorHAnsi"/>
        </w:rPr>
      </w:pPr>
      <w:r w:rsidRPr="00F47F01">
        <w:rPr>
          <w:rFonts w:asciiTheme="majorHAnsi" w:hAnsiTheme="majorHAnsi"/>
        </w:rPr>
        <w:t xml:space="preserve">Automatic Speech Recognition systems have matured to the point where they serve as objective, reproducible evaluation instruments for speech quality. The Word Error Rate (WER) — defined as (Substitutions + Deletions + Insertions) / Reference Word Count — captures not just acoustic intelligibility but the full linguistic fidelity of a recovered signal. It is the standard metric used in both the </w:t>
      </w:r>
      <w:proofErr w:type="spellStart"/>
      <w:r w:rsidRPr="00F47F01">
        <w:rPr>
          <w:rFonts w:asciiTheme="majorHAnsi" w:hAnsiTheme="majorHAnsi"/>
        </w:rPr>
        <w:t>CHiME</w:t>
      </w:r>
      <w:proofErr w:type="spellEnd"/>
      <w:r w:rsidRPr="00F47F01">
        <w:rPr>
          <w:rFonts w:asciiTheme="majorHAnsi" w:hAnsiTheme="majorHAnsi"/>
        </w:rPr>
        <w:t xml:space="preserve"> and DNS speech enhancement challenges (Barker et al., 2015).</w:t>
      </w:r>
    </w:p>
    <w:p w14:paraId="780C335E" w14:textId="77777777" w:rsidR="00F47F01" w:rsidRPr="00F47F01" w:rsidRDefault="00F47F01" w:rsidP="00F47F01">
      <w:pPr>
        <w:rPr>
          <w:rFonts w:asciiTheme="majorHAnsi" w:hAnsiTheme="majorHAnsi"/>
        </w:rPr>
      </w:pPr>
    </w:p>
    <w:p w14:paraId="071B96E9" w14:textId="77777777" w:rsidR="00F47F01" w:rsidRPr="00F47F01" w:rsidRDefault="00F47F01" w:rsidP="00F47F01">
      <w:pPr>
        <w:rPr>
          <w:rFonts w:asciiTheme="majorHAnsi" w:hAnsiTheme="majorHAnsi"/>
        </w:rPr>
      </w:pPr>
      <w:r w:rsidRPr="00F47F01">
        <w:rPr>
          <w:rFonts w:asciiTheme="majorHAnsi" w:hAnsiTheme="majorHAnsi"/>
        </w:rPr>
        <w:t xml:space="preserve">OpenAI Whisper (Radford et al., 2022) represents the current state of the art in general-purpose ASR. The large-v3 variant was trained on 680,000 hours of weakly supervised multilingual data and achieves near-human performance on </w:t>
      </w:r>
      <w:proofErr w:type="spellStart"/>
      <w:r w:rsidRPr="00F47F01">
        <w:rPr>
          <w:rFonts w:asciiTheme="majorHAnsi" w:hAnsiTheme="majorHAnsi"/>
        </w:rPr>
        <w:t>LibriSpeech</w:t>
      </w:r>
      <w:proofErr w:type="spellEnd"/>
      <w:r w:rsidRPr="00F47F01">
        <w:rPr>
          <w:rFonts w:asciiTheme="majorHAnsi" w:hAnsiTheme="majorHAnsi"/>
        </w:rPr>
        <w:t xml:space="preserve"> test-clean. Crucially, Whisper is internally robust to moderate noise — its training data includes noisy recordings — making it an extremely demanding downstream evaluator. A speech enhancement system must produce genuinely higher-quality audio to show improved WER; it cannot rely on Whisper's built-in noise robustness to mask processing artefacts.</w:t>
      </w:r>
    </w:p>
    <w:p w14:paraId="48792290" w14:textId="77777777" w:rsidR="00F47F01" w:rsidRPr="00F47F01" w:rsidRDefault="00F47F01" w:rsidP="00F47F01">
      <w:pPr>
        <w:rPr>
          <w:rFonts w:asciiTheme="majorHAnsi" w:hAnsiTheme="majorHAnsi"/>
        </w:rPr>
      </w:pPr>
    </w:p>
    <w:p w14:paraId="6A2FD7CF" w14:textId="77777777" w:rsidR="00F47F01" w:rsidRPr="00F47F01" w:rsidRDefault="00F47F01" w:rsidP="00F47F01">
      <w:pPr>
        <w:rPr>
          <w:rFonts w:asciiTheme="majorHAnsi" w:hAnsiTheme="majorHAnsi"/>
        </w:rPr>
      </w:pPr>
      <w:r w:rsidRPr="00F47F01">
        <w:rPr>
          <w:rFonts w:asciiTheme="majorHAnsi" w:hAnsiTheme="majorHAnsi"/>
        </w:rPr>
        <w:lastRenderedPageBreak/>
        <w:t xml:space="preserve">The </w:t>
      </w:r>
      <w:proofErr w:type="spellStart"/>
      <w:r w:rsidRPr="00F47F01">
        <w:rPr>
          <w:rFonts w:asciiTheme="majorHAnsi" w:hAnsiTheme="majorHAnsi"/>
        </w:rPr>
        <w:t>LibriSpeech</w:t>
      </w:r>
      <w:proofErr w:type="spellEnd"/>
      <w:r w:rsidRPr="00F47F01">
        <w:rPr>
          <w:rFonts w:asciiTheme="majorHAnsi" w:hAnsiTheme="majorHAnsi"/>
        </w:rPr>
        <w:t xml:space="preserve"> corpus (Panayotov et al., 2015), derived from LibriVox audiobook recordings, provides reference-quality speech at 16 kHz with professionally transcribed ground truth. Its test-clean split is universally used as the benchmark for ASR research, making it an ideal source for the ground truth signal in this project.</w:t>
      </w:r>
    </w:p>
    <w:p w14:paraId="487716CF" w14:textId="77777777" w:rsidR="00F47F01" w:rsidRDefault="00F47F01" w:rsidP="00F47F01">
      <w:pPr>
        <w:rPr>
          <w:rFonts w:asciiTheme="majorHAnsi" w:hAnsiTheme="majorHAnsi"/>
          <w:b/>
          <w:bCs/>
        </w:rPr>
      </w:pPr>
    </w:p>
    <w:p w14:paraId="7D5AA2BA" w14:textId="77777777" w:rsidR="00F47F01" w:rsidRDefault="00F47F01" w:rsidP="00F47F01">
      <w:pPr>
        <w:rPr>
          <w:rFonts w:asciiTheme="majorHAnsi" w:hAnsiTheme="majorHAnsi"/>
          <w:b/>
          <w:bCs/>
        </w:rPr>
      </w:pPr>
    </w:p>
    <w:p w14:paraId="3B8ACD94" w14:textId="77777777" w:rsidR="00F47F01" w:rsidRDefault="00F47F01" w:rsidP="00F47F01">
      <w:pPr>
        <w:rPr>
          <w:rFonts w:asciiTheme="majorHAnsi" w:hAnsiTheme="majorHAnsi"/>
          <w:b/>
          <w:bCs/>
        </w:rPr>
      </w:pPr>
    </w:p>
    <w:p w14:paraId="536FCC2F" w14:textId="77777777" w:rsidR="00F47F01" w:rsidRDefault="00F47F01" w:rsidP="00F47F01">
      <w:pPr>
        <w:rPr>
          <w:rFonts w:asciiTheme="majorHAnsi" w:hAnsiTheme="majorHAnsi"/>
          <w:b/>
          <w:bCs/>
        </w:rPr>
      </w:pPr>
    </w:p>
    <w:p w14:paraId="2420D424" w14:textId="77777777" w:rsidR="00F47F01" w:rsidRDefault="00F47F01" w:rsidP="00F47F01">
      <w:pPr>
        <w:rPr>
          <w:rFonts w:asciiTheme="majorHAnsi" w:hAnsiTheme="majorHAnsi"/>
          <w:b/>
          <w:bCs/>
        </w:rPr>
      </w:pPr>
    </w:p>
    <w:p w14:paraId="6960DBCC" w14:textId="77777777" w:rsidR="00F47F01" w:rsidRDefault="00F47F01" w:rsidP="00F47F01">
      <w:pPr>
        <w:rPr>
          <w:rFonts w:asciiTheme="majorHAnsi" w:hAnsiTheme="majorHAnsi"/>
          <w:b/>
          <w:bCs/>
        </w:rPr>
      </w:pPr>
    </w:p>
    <w:p w14:paraId="141D59B4" w14:textId="77777777" w:rsidR="00F47F01" w:rsidRDefault="00F47F01" w:rsidP="00F47F01">
      <w:pPr>
        <w:rPr>
          <w:rFonts w:asciiTheme="majorHAnsi" w:hAnsiTheme="majorHAnsi"/>
          <w:b/>
          <w:bCs/>
        </w:rPr>
      </w:pPr>
    </w:p>
    <w:p w14:paraId="3C438C44" w14:textId="77777777" w:rsidR="00F47F01" w:rsidRDefault="00F47F01" w:rsidP="00F47F01">
      <w:pPr>
        <w:rPr>
          <w:rFonts w:asciiTheme="majorHAnsi" w:hAnsiTheme="majorHAnsi"/>
          <w:b/>
          <w:bCs/>
        </w:rPr>
      </w:pPr>
    </w:p>
    <w:p w14:paraId="7EC6522B" w14:textId="77777777" w:rsidR="00F47F01" w:rsidRDefault="00F47F01" w:rsidP="00F47F01">
      <w:pPr>
        <w:rPr>
          <w:rFonts w:asciiTheme="majorHAnsi" w:hAnsiTheme="majorHAnsi"/>
          <w:b/>
          <w:bCs/>
        </w:rPr>
      </w:pPr>
    </w:p>
    <w:p w14:paraId="75BEA558" w14:textId="77777777" w:rsidR="00F47F01" w:rsidRDefault="00F47F01" w:rsidP="00F47F01">
      <w:pPr>
        <w:rPr>
          <w:rFonts w:asciiTheme="majorHAnsi" w:hAnsiTheme="majorHAnsi"/>
          <w:b/>
          <w:bCs/>
        </w:rPr>
      </w:pPr>
    </w:p>
    <w:p w14:paraId="24DB3F49" w14:textId="77777777" w:rsidR="00F47F01" w:rsidRDefault="00F47F01" w:rsidP="00F47F01">
      <w:pPr>
        <w:rPr>
          <w:rFonts w:asciiTheme="majorHAnsi" w:hAnsiTheme="majorHAnsi"/>
          <w:b/>
          <w:bCs/>
        </w:rPr>
      </w:pPr>
    </w:p>
    <w:p w14:paraId="489C1D04" w14:textId="77777777" w:rsidR="00F47F01" w:rsidRDefault="00F47F01" w:rsidP="00F47F01">
      <w:pPr>
        <w:rPr>
          <w:rFonts w:asciiTheme="majorHAnsi" w:hAnsiTheme="majorHAnsi"/>
          <w:b/>
          <w:bCs/>
        </w:rPr>
      </w:pPr>
    </w:p>
    <w:p w14:paraId="5755E068" w14:textId="77777777" w:rsidR="00F47F01" w:rsidRDefault="00F47F01" w:rsidP="00F47F01">
      <w:pPr>
        <w:rPr>
          <w:rFonts w:asciiTheme="majorHAnsi" w:hAnsiTheme="majorHAnsi"/>
          <w:b/>
          <w:bCs/>
        </w:rPr>
      </w:pPr>
    </w:p>
    <w:p w14:paraId="458EFAA2" w14:textId="77777777" w:rsidR="00F47F01" w:rsidRDefault="00F47F01" w:rsidP="00F47F01">
      <w:pPr>
        <w:rPr>
          <w:rFonts w:asciiTheme="majorHAnsi" w:hAnsiTheme="majorHAnsi"/>
          <w:b/>
          <w:bCs/>
        </w:rPr>
      </w:pPr>
    </w:p>
    <w:p w14:paraId="2B272E43" w14:textId="77777777" w:rsidR="00F47F01" w:rsidRDefault="00F47F01" w:rsidP="00F47F01">
      <w:pPr>
        <w:rPr>
          <w:rFonts w:asciiTheme="majorHAnsi" w:hAnsiTheme="majorHAnsi"/>
          <w:b/>
          <w:bCs/>
        </w:rPr>
      </w:pPr>
    </w:p>
    <w:p w14:paraId="74527DCB" w14:textId="77777777" w:rsidR="00F47F01" w:rsidRDefault="00F47F01" w:rsidP="00F47F01">
      <w:pPr>
        <w:rPr>
          <w:rFonts w:asciiTheme="majorHAnsi" w:hAnsiTheme="majorHAnsi"/>
          <w:b/>
          <w:bCs/>
        </w:rPr>
      </w:pPr>
    </w:p>
    <w:p w14:paraId="662ECAC1" w14:textId="77777777" w:rsidR="00F47F01" w:rsidRDefault="00F47F01" w:rsidP="00F47F01">
      <w:pPr>
        <w:rPr>
          <w:rFonts w:asciiTheme="majorHAnsi" w:hAnsiTheme="majorHAnsi"/>
          <w:b/>
          <w:bCs/>
        </w:rPr>
      </w:pPr>
    </w:p>
    <w:p w14:paraId="2B9C893B" w14:textId="77777777" w:rsidR="00F47F01" w:rsidRDefault="00F47F01" w:rsidP="00F47F01">
      <w:pPr>
        <w:rPr>
          <w:rFonts w:asciiTheme="majorHAnsi" w:hAnsiTheme="majorHAnsi"/>
          <w:b/>
          <w:bCs/>
        </w:rPr>
      </w:pPr>
    </w:p>
    <w:p w14:paraId="30650BF0" w14:textId="77777777" w:rsidR="00F47F01" w:rsidRDefault="00F47F01" w:rsidP="00F47F01">
      <w:pPr>
        <w:rPr>
          <w:rFonts w:asciiTheme="majorHAnsi" w:hAnsiTheme="majorHAnsi"/>
          <w:b/>
          <w:bCs/>
        </w:rPr>
      </w:pPr>
    </w:p>
    <w:p w14:paraId="08640CCC" w14:textId="77777777" w:rsidR="00F47F01" w:rsidRDefault="00F47F01" w:rsidP="00F47F01">
      <w:pPr>
        <w:rPr>
          <w:rFonts w:asciiTheme="majorHAnsi" w:hAnsiTheme="majorHAnsi"/>
          <w:b/>
          <w:bCs/>
        </w:rPr>
      </w:pPr>
    </w:p>
    <w:p w14:paraId="4C6635F8" w14:textId="77777777" w:rsidR="00F47F01" w:rsidRDefault="00F47F01" w:rsidP="00F47F01">
      <w:pPr>
        <w:rPr>
          <w:rFonts w:asciiTheme="majorHAnsi" w:hAnsiTheme="majorHAnsi"/>
          <w:b/>
          <w:bCs/>
        </w:rPr>
      </w:pPr>
    </w:p>
    <w:p w14:paraId="63039AEB" w14:textId="77777777" w:rsidR="00F47F01" w:rsidRDefault="00F47F01" w:rsidP="00F47F01">
      <w:pPr>
        <w:rPr>
          <w:rFonts w:asciiTheme="majorHAnsi" w:hAnsiTheme="majorHAnsi"/>
          <w:b/>
          <w:bCs/>
        </w:rPr>
      </w:pPr>
    </w:p>
    <w:p w14:paraId="6D881E67" w14:textId="77777777" w:rsidR="00F47F01" w:rsidRDefault="00F47F01" w:rsidP="00F47F01">
      <w:pPr>
        <w:rPr>
          <w:rFonts w:asciiTheme="majorHAnsi" w:hAnsiTheme="majorHAnsi"/>
          <w:b/>
          <w:bCs/>
        </w:rPr>
      </w:pPr>
    </w:p>
    <w:p w14:paraId="0C1290DC" w14:textId="77777777" w:rsidR="00F47F01" w:rsidRDefault="00F47F01" w:rsidP="00F47F01">
      <w:pPr>
        <w:rPr>
          <w:rFonts w:asciiTheme="majorHAnsi" w:hAnsiTheme="majorHAnsi"/>
          <w:b/>
          <w:bCs/>
        </w:rPr>
      </w:pPr>
    </w:p>
    <w:p w14:paraId="5D10EC0E" w14:textId="77777777" w:rsidR="00F47F01" w:rsidRPr="00F47F01" w:rsidRDefault="00F47F01" w:rsidP="00F47F01">
      <w:pPr>
        <w:rPr>
          <w:rFonts w:asciiTheme="majorHAnsi" w:hAnsiTheme="majorHAnsi"/>
          <w:b/>
          <w:bCs/>
        </w:rPr>
      </w:pPr>
    </w:p>
    <w:p w14:paraId="1BB2F1A5" w14:textId="77777777" w:rsidR="00F47F01" w:rsidRPr="00F47F01" w:rsidRDefault="00F47F01" w:rsidP="00F47F01">
      <w:pPr>
        <w:jc w:val="center"/>
        <w:rPr>
          <w:rFonts w:asciiTheme="majorHAnsi" w:hAnsiTheme="majorHAnsi"/>
          <w:b/>
          <w:bCs/>
        </w:rPr>
      </w:pPr>
      <w:r w:rsidRPr="00F47F01">
        <w:rPr>
          <w:rFonts w:asciiTheme="majorHAnsi" w:hAnsiTheme="majorHAnsi"/>
          <w:b/>
          <w:bCs/>
        </w:rPr>
        <w:lastRenderedPageBreak/>
        <w:t>IV. SYSTEM DESIGN &amp; METHODOLOGY</w:t>
      </w:r>
    </w:p>
    <w:p w14:paraId="3AED16BE" w14:textId="77777777" w:rsidR="00F47F01" w:rsidRPr="00F47F01" w:rsidRDefault="00F47F01" w:rsidP="00F47F01">
      <w:pPr>
        <w:rPr>
          <w:rFonts w:asciiTheme="majorHAnsi" w:hAnsiTheme="majorHAnsi"/>
        </w:rPr>
      </w:pPr>
    </w:p>
    <w:p w14:paraId="348E3BA9" w14:textId="77777777" w:rsidR="00F47F01" w:rsidRPr="00F47F01" w:rsidRDefault="00F47F01" w:rsidP="00F47F01">
      <w:pPr>
        <w:rPr>
          <w:rFonts w:asciiTheme="majorHAnsi" w:hAnsiTheme="majorHAnsi"/>
        </w:rPr>
      </w:pPr>
      <w:r w:rsidRPr="00F47F01">
        <w:rPr>
          <w:rFonts w:asciiTheme="majorHAnsi" w:hAnsiTheme="majorHAnsi"/>
        </w:rPr>
        <w:t>The WhisperComm system is organised as a sequential pipeline with clearly defined processing stages. Figure 1 (see architecture diagram) illustrates the full signal flow from the clean speech source to the final transcription output. Each stage is described in detail below.</w:t>
      </w:r>
    </w:p>
    <w:p w14:paraId="4F93848E" w14:textId="77777777" w:rsidR="00F47F01" w:rsidRPr="00F47F01" w:rsidRDefault="00F47F01" w:rsidP="00F47F01">
      <w:pPr>
        <w:rPr>
          <w:rFonts w:asciiTheme="majorHAnsi" w:hAnsiTheme="majorHAnsi"/>
        </w:rPr>
      </w:pPr>
    </w:p>
    <w:p w14:paraId="69512455" w14:textId="77777777" w:rsidR="00F47F01" w:rsidRPr="00F47F01" w:rsidRDefault="00F47F01" w:rsidP="00F47F01">
      <w:pPr>
        <w:rPr>
          <w:rFonts w:asciiTheme="majorHAnsi" w:hAnsiTheme="majorHAnsi"/>
          <w:b/>
          <w:bCs/>
        </w:rPr>
      </w:pPr>
      <w:r w:rsidRPr="00F47F01">
        <w:rPr>
          <w:rFonts w:asciiTheme="majorHAnsi" w:hAnsiTheme="majorHAnsi"/>
          <w:b/>
          <w:bCs/>
        </w:rPr>
        <w:t>A. Dataset and Ground Truth Signal</w:t>
      </w:r>
    </w:p>
    <w:p w14:paraId="68EBCE88" w14:textId="77777777" w:rsidR="00F47F01" w:rsidRPr="00F47F01" w:rsidRDefault="00F47F01" w:rsidP="00F47F01">
      <w:pPr>
        <w:rPr>
          <w:rFonts w:asciiTheme="majorHAnsi" w:hAnsiTheme="majorHAnsi"/>
        </w:rPr>
      </w:pPr>
    </w:p>
    <w:p w14:paraId="395F28B3" w14:textId="77777777" w:rsidR="00F47F01" w:rsidRPr="00F47F01" w:rsidRDefault="00F47F01" w:rsidP="00F47F01">
      <w:pPr>
        <w:rPr>
          <w:rFonts w:asciiTheme="majorHAnsi" w:hAnsiTheme="majorHAnsi"/>
        </w:rPr>
      </w:pPr>
      <w:r w:rsidRPr="00F47F01">
        <w:rPr>
          <w:rFonts w:asciiTheme="majorHAnsi" w:hAnsiTheme="majorHAnsi"/>
        </w:rPr>
        <w:t xml:space="preserve">The source material for all experiments is a single utterance drawn from the </w:t>
      </w:r>
      <w:proofErr w:type="spellStart"/>
      <w:r w:rsidRPr="00F47F01">
        <w:rPr>
          <w:rFonts w:asciiTheme="majorHAnsi" w:hAnsiTheme="majorHAnsi"/>
        </w:rPr>
        <w:t>LibriSpeech</w:t>
      </w:r>
      <w:proofErr w:type="spellEnd"/>
      <w:r w:rsidRPr="00F47F01">
        <w:rPr>
          <w:rFonts w:asciiTheme="majorHAnsi" w:hAnsiTheme="majorHAnsi"/>
        </w:rPr>
        <w:t xml:space="preserve"> test-clean split, specifically sample ID 121-121726-0000. This sample is 16-bit PCM audio sampled at 16,000 Hz and reads: "ALSO A POPULAR CONTRIVANCE WHEREBY LOVE MAKING MAY BE SUSPENDED BUT NOT STOPPED DURING THE PICNIC SEASON." The choice of a single carefully selected utterance, rather than a large batch evaluation, allows for precise spectral and temporal analysis at each processing stage.</w:t>
      </w:r>
    </w:p>
    <w:p w14:paraId="12A92715" w14:textId="77777777" w:rsidR="00F47F01" w:rsidRPr="00F47F01" w:rsidRDefault="00F47F01" w:rsidP="00F47F01">
      <w:pPr>
        <w:rPr>
          <w:rFonts w:asciiTheme="majorHAnsi" w:hAnsiTheme="majorHAnsi"/>
        </w:rPr>
      </w:pPr>
    </w:p>
    <w:p w14:paraId="7E4D121D" w14:textId="77777777" w:rsidR="00F47F01" w:rsidRPr="00F47F01" w:rsidRDefault="00F47F01" w:rsidP="00F47F01">
      <w:pPr>
        <w:rPr>
          <w:rFonts w:asciiTheme="majorHAnsi" w:hAnsiTheme="majorHAnsi"/>
        </w:rPr>
      </w:pPr>
      <w:r w:rsidRPr="00F47F01">
        <w:rPr>
          <w:rFonts w:asciiTheme="majorHAnsi" w:hAnsiTheme="majorHAnsi"/>
        </w:rPr>
        <w:t xml:space="preserve">The ground truth transcript was normalised for WER computation by converting to lowercase and stripping punctuation, producing the reference string: "also a popular contrivance whereby </w:t>
      </w:r>
      <w:proofErr w:type="gramStart"/>
      <w:r w:rsidRPr="00F47F01">
        <w:rPr>
          <w:rFonts w:asciiTheme="majorHAnsi" w:hAnsiTheme="majorHAnsi"/>
        </w:rPr>
        <w:t>love</w:t>
      </w:r>
      <w:proofErr w:type="gramEnd"/>
      <w:r w:rsidRPr="00F47F01">
        <w:rPr>
          <w:rFonts w:asciiTheme="majorHAnsi" w:hAnsiTheme="majorHAnsi"/>
        </w:rPr>
        <w:t xml:space="preserve"> making may be suspended but not stopped during the picnic season" (17 words). All WER values in this report are computed against this normalised reference.</w:t>
      </w:r>
    </w:p>
    <w:p w14:paraId="6DBCD94B" w14:textId="77777777" w:rsidR="00F47F01" w:rsidRPr="00F47F01" w:rsidRDefault="00F47F01" w:rsidP="00F47F01">
      <w:pPr>
        <w:rPr>
          <w:rFonts w:asciiTheme="majorHAnsi" w:hAnsiTheme="majorHAnsi"/>
        </w:rPr>
      </w:pPr>
    </w:p>
    <w:p w14:paraId="00E90EB5" w14:textId="77777777" w:rsidR="00F47F01" w:rsidRPr="00F47F01" w:rsidRDefault="00F47F01" w:rsidP="00F47F01">
      <w:pPr>
        <w:rPr>
          <w:rFonts w:asciiTheme="majorHAnsi" w:hAnsiTheme="majorHAnsi"/>
          <w:b/>
          <w:bCs/>
        </w:rPr>
      </w:pPr>
      <w:r w:rsidRPr="00F47F01">
        <w:rPr>
          <w:rFonts w:asciiTheme="majorHAnsi" w:hAnsiTheme="majorHAnsi"/>
          <w:b/>
          <w:bCs/>
        </w:rPr>
        <w:t>B. Amplitude Modulation Simulation</w:t>
      </w:r>
    </w:p>
    <w:p w14:paraId="07E5DDFF" w14:textId="77777777" w:rsidR="00F47F01" w:rsidRPr="00F47F01" w:rsidRDefault="00F47F01" w:rsidP="00F47F01">
      <w:pPr>
        <w:rPr>
          <w:rFonts w:asciiTheme="majorHAnsi" w:hAnsiTheme="majorHAnsi"/>
        </w:rPr>
      </w:pPr>
    </w:p>
    <w:p w14:paraId="18822182" w14:textId="77777777" w:rsidR="00F47F01" w:rsidRPr="00F47F01" w:rsidRDefault="00F47F01" w:rsidP="00F47F01">
      <w:pPr>
        <w:rPr>
          <w:rFonts w:asciiTheme="majorHAnsi" w:hAnsiTheme="majorHAnsi"/>
        </w:rPr>
      </w:pPr>
      <w:r w:rsidRPr="00F47F01">
        <w:rPr>
          <w:rFonts w:asciiTheme="majorHAnsi" w:hAnsiTheme="majorHAnsi"/>
        </w:rPr>
        <w:t xml:space="preserve">The transmitter implements Double-Sideband Full-Carrier (DSB-FC) AM modulation. Prior to modulation, a sixth-order Butterworth LPF with a cutoff frequency of 3,800 Hz is applied to the source audio. This pre-filter is essential: with a carrier frequency of fc = 4,000 Hz and a Nyquist limit of 8,000 Hz, any voice energy above 4,000 Hz would alias after modulation. The filter attenuates these components by more than 60 </w:t>
      </w:r>
      <w:proofErr w:type="spellStart"/>
      <w:r w:rsidRPr="00F47F01">
        <w:rPr>
          <w:rFonts w:asciiTheme="majorHAnsi" w:hAnsiTheme="majorHAnsi"/>
        </w:rPr>
        <w:t>dB.</w:t>
      </w:r>
      <w:proofErr w:type="spellEnd"/>
    </w:p>
    <w:p w14:paraId="534C3B19" w14:textId="77777777" w:rsidR="00F47F01" w:rsidRPr="00F47F01" w:rsidRDefault="00F47F01" w:rsidP="00F47F01">
      <w:pPr>
        <w:rPr>
          <w:rFonts w:asciiTheme="majorHAnsi" w:hAnsiTheme="majorHAnsi"/>
        </w:rPr>
      </w:pPr>
    </w:p>
    <w:p w14:paraId="2E841F7D" w14:textId="77777777" w:rsidR="00F47F01" w:rsidRPr="00F47F01" w:rsidRDefault="00F47F01" w:rsidP="00F47F01">
      <w:pPr>
        <w:rPr>
          <w:rFonts w:asciiTheme="majorHAnsi" w:hAnsiTheme="majorHAnsi"/>
        </w:rPr>
      </w:pPr>
      <w:r w:rsidRPr="00F47F01">
        <w:rPr>
          <w:rFonts w:asciiTheme="majorHAnsi" w:hAnsiTheme="majorHAnsi"/>
        </w:rPr>
        <w:t>After filtering, the message signal m(t) is normalised to the range [−1, +1] and the AM signal is formed as:</w:t>
      </w:r>
    </w:p>
    <w:p w14:paraId="1DB8C1B3" w14:textId="77777777" w:rsidR="00F47F01" w:rsidRPr="00F47F01" w:rsidRDefault="00F47F01" w:rsidP="00F47F01">
      <w:pPr>
        <w:rPr>
          <w:rFonts w:asciiTheme="majorHAnsi" w:hAnsiTheme="majorHAnsi"/>
        </w:rPr>
      </w:pPr>
      <w:r w:rsidRPr="00F47F01">
        <w:rPr>
          <w:rFonts w:asciiTheme="majorHAnsi" w:hAnsiTheme="majorHAnsi"/>
        </w:rPr>
        <w:t xml:space="preserve">s(t) = [1 + m(t)] × </w:t>
      </w:r>
      <w:proofErr w:type="gramStart"/>
      <w:r w:rsidRPr="00F47F01">
        <w:rPr>
          <w:rFonts w:asciiTheme="majorHAnsi" w:hAnsiTheme="majorHAnsi"/>
        </w:rPr>
        <w:t>cos(</w:t>
      </w:r>
      <w:proofErr w:type="gramEnd"/>
      <w:r w:rsidRPr="00F47F01">
        <w:rPr>
          <w:rFonts w:asciiTheme="majorHAnsi" w:hAnsiTheme="majorHAnsi"/>
        </w:rPr>
        <w:t>2π × 4000 × t)</w:t>
      </w:r>
    </w:p>
    <w:p w14:paraId="53EBA7D9" w14:textId="77777777" w:rsidR="00F47F01" w:rsidRPr="00F47F01" w:rsidRDefault="00F47F01" w:rsidP="00F47F01">
      <w:pPr>
        <w:rPr>
          <w:rFonts w:asciiTheme="majorHAnsi" w:hAnsiTheme="majorHAnsi"/>
        </w:rPr>
      </w:pPr>
      <w:r w:rsidRPr="00F47F01">
        <w:rPr>
          <w:rFonts w:asciiTheme="majorHAnsi" w:hAnsiTheme="majorHAnsi"/>
        </w:rPr>
        <w:t xml:space="preserve">The modulation index, defined as the peak absolute value of m(t), is equal to 1.000 by construction, corresponding to 100% AM modulation with full carrier. The resulting </w:t>
      </w:r>
      <w:r w:rsidRPr="00F47F01">
        <w:rPr>
          <w:rFonts w:asciiTheme="majorHAnsi" w:hAnsiTheme="majorHAnsi"/>
        </w:rPr>
        <w:lastRenderedPageBreak/>
        <w:t>transmitted signal has an expected double-sided spectrum centred at ±4,000 Hz with sidebands spanning 200 Hz to 7,800 Hz.</w:t>
      </w:r>
    </w:p>
    <w:p w14:paraId="1293160A" w14:textId="77777777" w:rsidR="00F47F01" w:rsidRPr="00F47F01" w:rsidRDefault="00F47F01" w:rsidP="00F47F01">
      <w:pPr>
        <w:rPr>
          <w:rFonts w:asciiTheme="majorHAnsi" w:hAnsiTheme="majorHAnsi"/>
        </w:rPr>
      </w:pPr>
    </w:p>
    <w:p w14:paraId="2FC127D2" w14:textId="77777777" w:rsidR="00F47F01" w:rsidRPr="00F47F01" w:rsidRDefault="00F47F01" w:rsidP="00F47F01">
      <w:pPr>
        <w:rPr>
          <w:rFonts w:asciiTheme="majorHAnsi" w:hAnsiTheme="majorHAnsi"/>
          <w:b/>
          <w:bCs/>
        </w:rPr>
      </w:pPr>
      <w:r w:rsidRPr="00F47F01">
        <w:rPr>
          <w:rFonts w:asciiTheme="majorHAnsi" w:hAnsiTheme="majorHAnsi"/>
          <w:b/>
          <w:bCs/>
        </w:rPr>
        <w:t xml:space="preserve">C. Noisy Channel </w:t>
      </w:r>
      <w:proofErr w:type="spellStart"/>
      <w:r w:rsidRPr="00F47F01">
        <w:rPr>
          <w:rFonts w:asciiTheme="majorHAnsi" w:hAnsiTheme="majorHAnsi"/>
          <w:b/>
          <w:bCs/>
        </w:rPr>
        <w:t>Modeling</w:t>
      </w:r>
      <w:proofErr w:type="spellEnd"/>
    </w:p>
    <w:p w14:paraId="202160E2" w14:textId="77777777" w:rsidR="00F47F01" w:rsidRPr="00F47F01" w:rsidRDefault="00F47F01" w:rsidP="00F47F01">
      <w:pPr>
        <w:rPr>
          <w:rFonts w:asciiTheme="majorHAnsi" w:hAnsiTheme="majorHAnsi"/>
          <w:b/>
          <w:bCs/>
        </w:rPr>
      </w:pPr>
    </w:p>
    <w:p w14:paraId="3B8E7D6B" w14:textId="77777777" w:rsidR="00F47F01" w:rsidRPr="00F47F01" w:rsidRDefault="00F47F01" w:rsidP="00F47F01">
      <w:pPr>
        <w:rPr>
          <w:rFonts w:asciiTheme="majorHAnsi" w:hAnsiTheme="majorHAnsi"/>
        </w:rPr>
      </w:pPr>
      <w:r w:rsidRPr="00F47F01">
        <w:rPr>
          <w:rFonts w:asciiTheme="majorHAnsi" w:hAnsiTheme="majorHAnsi"/>
        </w:rPr>
        <w:t>The channel model adds coloured noise to the transmitted AM signal to simulate realistic electromagnetic interference. Pink noise (also called 1/f noise or flicker noise) was selected because it closely approximates the spectral character of natural electronic interference in the audio band; its power spectral density (PSD) decreases at 10 dB per decade, matching observed interference in AM broadcast receivers.</w:t>
      </w:r>
    </w:p>
    <w:p w14:paraId="646E3801" w14:textId="77777777" w:rsidR="00F47F01" w:rsidRPr="00F47F01" w:rsidRDefault="00F47F01" w:rsidP="00F47F01">
      <w:pPr>
        <w:rPr>
          <w:rFonts w:asciiTheme="majorHAnsi" w:hAnsiTheme="majorHAnsi"/>
        </w:rPr>
      </w:pPr>
    </w:p>
    <w:p w14:paraId="736758CD" w14:textId="77777777" w:rsidR="00F47F01" w:rsidRPr="00F47F01" w:rsidRDefault="00F47F01" w:rsidP="00F47F01">
      <w:pPr>
        <w:rPr>
          <w:rFonts w:asciiTheme="majorHAnsi" w:hAnsiTheme="majorHAnsi"/>
        </w:rPr>
      </w:pPr>
      <w:r w:rsidRPr="00F47F01">
        <w:rPr>
          <w:rFonts w:asciiTheme="majorHAnsi" w:hAnsiTheme="majorHAnsi"/>
        </w:rPr>
        <w:t xml:space="preserve">Pink noise is generated computationally via FFT spectral shaping: a white noise sequence is transformed to the frequency domain, each frequency bin is scaled by 1/√f, and the result is </w:t>
      </w:r>
      <w:proofErr w:type="gramStart"/>
      <w:r w:rsidRPr="00F47F01">
        <w:rPr>
          <w:rFonts w:asciiTheme="majorHAnsi" w:hAnsiTheme="majorHAnsi"/>
        </w:rPr>
        <w:t>inverse-transformed</w:t>
      </w:r>
      <w:proofErr w:type="gramEnd"/>
      <w:r w:rsidRPr="00F47F01">
        <w:rPr>
          <w:rFonts w:asciiTheme="majorHAnsi" w:hAnsiTheme="majorHAnsi"/>
        </w:rPr>
        <w:t>. The DC bin is treated separately to avoid division by zero. The noise sequence is normalised to unit variance before scaling.</w:t>
      </w:r>
    </w:p>
    <w:p w14:paraId="5EC69387" w14:textId="77777777" w:rsidR="00F47F01" w:rsidRPr="00F47F01" w:rsidRDefault="00F47F01" w:rsidP="00F47F01">
      <w:pPr>
        <w:rPr>
          <w:rFonts w:asciiTheme="majorHAnsi" w:hAnsiTheme="majorHAnsi"/>
        </w:rPr>
      </w:pPr>
    </w:p>
    <w:p w14:paraId="031680FB" w14:textId="77777777" w:rsidR="00F47F01" w:rsidRPr="00F47F01" w:rsidRDefault="00F47F01" w:rsidP="00F47F01">
      <w:pPr>
        <w:rPr>
          <w:rFonts w:asciiTheme="majorHAnsi" w:hAnsiTheme="majorHAnsi"/>
        </w:rPr>
      </w:pPr>
      <w:r w:rsidRPr="00F47F01">
        <w:rPr>
          <w:rFonts w:asciiTheme="majorHAnsi" w:hAnsiTheme="majorHAnsi"/>
        </w:rPr>
        <w:t>The received noisy signal is constructed as:</w:t>
      </w:r>
    </w:p>
    <w:p w14:paraId="115ED5FB" w14:textId="77777777" w:rsidR="00F47F01" w:rsidRPr="00F47F01" w:rsidRDefault="00F47F01" w:rsidP="00F47F01">
      <w:pPr>
        <w:rPr>
          <w:rFonts w:asciiTheme="majorHAnsi" w:hAnsiTheme="majorHAnsi"/>
          <w:lang w:val="fr-FR"/>
        </w:rPr>
      </w:pPr>
      <w:proofErr w:type="gramStart"/>
      <w:r w:rsidRPr="00F47F01">
        <w:rPr>
          <w:rFonts w:asciiTheme="majorHAnsi" w:hAnsiTheme="majorHAnsi"/>
          <w:lang w:val="fr-FR"/>
        </w:rPr>
        <w:t>r</w:t>
      </w:r>
      <w:proofErr w:type="gramEnd"/>
      <w:r w:rsidRPr="00F47F01">
        <w:rPr>
          <w:rFonts w:asciiTheme="majorHAnsi" w:hAnsiTheme="majorHAnsi"/>
          <w:lang w:val="fr-FR"/>
        </w:rPr>
        <w:t xml:space="preserve">(t) = s(t) + </w:t>
      </w:r>
      <w:r w:rsidRPr="00F47F01">
        <w:rPr>
          <w:rFonts w:asciiTheme="majorHAnsi" w:hAnsiTheme="majorHAnsi"/>
        </w:rPr>
        <w:t>η</w:t>
      </w:r>
      <w:r w:rsidRPr="00F47F01">
        <w:rPr>
          <w:rFonts w:asciiTheme="majorHAnsi" w:hAnsiTheme="majorHAnsi"/>
          <w:lang w:val="fr-FR"/>
        </w:rPr>
        <w:t xml:space="preserve">(t) × </w:t>
      </w:r>
      <w:proofErr w:type="gramStart"/>
      <w:r w:rsidRPr="00F47F01">
        <w:rPr>
          <w:rFonts w:asciiTheme="majorHAnsi" w:hAnsiTheme="majorHAnsi"/>
          <w:lang w:val="fr-FR"/>
        </w:rPr>
        <w:t>√(</w:t>
      </w:r>
      <w:proofErr w:type="spellStart"/>
      <w:proofErr w:type="gramEnd"/>
      <w:r w:rsidRPr="00F47F01">
        <w:rPr>
          <w:rFonts w:asciiTheme="majorHAnsi" w:hAnsiTheme="majorHAnsi"/>
          <w:lang w:val="fr-FR"/>
        </w:rPr>
        <w:t>P_s</w:t>
      </w:r>
      <w:proofErr w:type="spellEnd"/>
      <w:r w:rsidRPr="00F47F01">
        <w:rPr>
          <w:rFonts w:asciiTheme="majorHAnsi" w:hAnsiTheme="majorHAnsi"/>
          <w:lang w:val="fr-FR"/>
        </w:rPr>
        <w:t xml:space="preserve"> / 10^(SNR/10))</w:t>
      </w:r>
    </w:p>
    <w:p w14:paraId="7E43CBE2" w14:textId="77777777" w:rsidR="00F47F01" w:rsidRPr="00F47F01" w:rsidRDefault="00F47F01" w:rsidP="00F47F01">
      <w:pPr>
        <w:rPr>
          <w:rFonts w:asciiTheme="majorHAnsi" w:hAnsiTheme="majorHAnsi"/>
        </w:rPr>
      </w:pPr>
      <w:r w:rsidRPr="00F47F01">
        <w:rPr>
          <w:rFonts w:asciiTheme="majorHAnsi" w:hAnsiTheme="majorHAnsi"/>
        </w:rPr>
        <w:t xml:space="preserve">where P_s is the mean power of s(t), η(t) is the unit-variance pink noise, and SNR </w:t>
      </w:r>
      <w:r w:rsidRPr="00F47F01">
        <w:rPr>
          <w:rFonts w:ascii="Cambria Math" w:hAnsi="Cambria Math" w:cs="Cambria Math"/>
        </w:rPr>
        <w:t>∈</w:t>
      </w:r>
      <w:r w:rsidRPr="00F47F01">
        <w:rPr>
          <w:rFonts w:asciiTheme="majorHAnsi" w:hAnsiTheme="majorHAnsi"/>
        </w:rPr>
        <w:t xml:space="preserve"> {25, 18, 12, 8, 5} </w:t>
      </w:r>
      <w:proofErr w:type="spellStart"/>
      <w:r w:rsidRPr="00F47F01">
        <w:rPr>
          <w:rFonts w:asciiTheme="majorHAnsi" w:hAnsiTheme="majorHAnsi"/>
        </w:rPr>
        <w:t>dB.</w:t>
      </w:r>
      <w:proofErr w:type="spellEnd"/>
      <w:r w:rsidRPr="00F47F01">
        <w:rPr>
          <w:rFonts w:asciiTheme="majorHAnsi" w:hAnsiTheme="majorHAnsi"/>
        </w:rPr>
        <w:t xml:space="preserve"> This formulation guarantees that the measured signal-to-noise power ratio at the receiver input precisely matches the target SNR.</w:t>
      </w:r>
    </w:p>
    <w:p w14:paraId="09F19BCF" w14:textId="77777777" w:rsidR="00F47F01" w:rsidRPr="00F47F01" w:rsidRDefault="00F47F01" w:rsidP="00F47F01">
      <w:pPr>
        <w:rPr>
          <w:rFonts w:asciiTheme="majorHAnsi" w:hAnsiTheme="majorHAnsi"/>
          <w:b/>
          <w:bCs/>
        </w:rPr>
      </w:pPr>
    </w:p>
    <w:p w14:paraId="14F30DAC" w14:textId="77777777" w:rsidR="00F47F01" w:rsidRPr="00F47F01" w:rsidRDefault="00F47F01" w:rsidP="00F47F01">
      <w:pPr>
        <w:rPr>
          <w:rFonts w:asciiTheme="majorHAnsi" w:hAnsiTheme="majorHAnsi"/>
          <w:b/>
          <w:bCs/>
        </w:rPr>
      </w:pPr>
      <w:r w:rsidRPr="00F47F01">
        <w:rPr>
          <w:rFonts w:asciiTheme="majorHAnsi" w:hAnsiTheme="majorHAnsi"/>
          <w:b/>
          <w:bCs/>
        </w:rPr>
        <w:t>D. Demodulation: Envelope Detection vs. Synchronous Demodulation</w:t>
      </w:r>
    </w:p>
    <w:p w14:paraId="4B603F2C" w14:textId="77777777" w:rsidR="00F47F01" w:rsidRPr="00F47F01" w:rsidRDefault="00F47F01" w:rsidP="00F47F01">
      <w:pPr>
        <w:rPr>
          <w:rFonts w:asciiTheme="majorHAnsi" w:hAnsiTheme="majorHAnsi"/>
        </w:rPr>
      </w:pPr>
    </w:p>
    <w:p w14:paraId="466463F5" w14:textId="77777777" w:rsidR="00F47F01" w:rsidRPr="00F47F01" w:rsidRDefault="00F47F01" w:rsidP="00F47F01">
      <w:pPr>
        <w:rPr>
          <w:rFonts w:asciiTheme="majorHAnsi" w:hAnsiTheme="majorHAnsi"/>
        </w:rPr>
      </w:pPr>
      <w:r w:rsidRPr="00F47F01">
        <w:rPr>
          <w:rFonts w:asciiTheme="majorHAnsi" w:hAnsiTheme="majorHAnsi"/>
        </w:rPr>
        <w:t>The initial implementation of the receiver used Envelope Detection, which computes the instantaneous envelope of r(t) as |r(t)| and applies a Butterworth LPF to recover the baseband signal. This approach is suitable when the carrier frequency greatly exceeds the message bandwidth. However, in this system the ratio fc / fmax ≈ 1.05, causing the rectification operation to introduce severe harmonic distortion that degraded all downstream processing.</w:t>
      </w:r>
    </w:p>
    <w:p w14:paraId="145B9A34" w14:textId="77777777" w:rsidR="00F47F01" w:rsidRPr="00F47F01" w:rsidRDefault="00F47F01" w:rsidP="00F47F01">
      <w:pPr>
        <w:rPr>
          <w:rFonts w:asciiTheme="majorHAnsi" w:hAnsiTheme="majorHAnsi"/>
        </w:rPr>
      </w:pPr>
    </w:p>
    <w:p w14:paraId="19377B75" w14:textId="77777777" w:rsidR="00F47F01" w:rsidRPr="00F47F01" w:rsidRDefault="00F47F01" w:rsidP="00F47F01">
      <w:pPr>
        <w:rPr>
          <w:rFonts w:asciiTheme="majorHAnsi" w:hAnsiTheme="majorHAnsi"/>
        </w:rPr>
      </w:pPr>
      <w:r w:rsidRPr="00F47F01">
        <w:rPr>
          <w:rFonts w:asciiTheme="majorHAnsi" w:hAnsiTheme="majorHAnsi"/>
        </w:rPr>
        <w:t xml:space="preserve">The receiver was upgraded to Synchronous (Coherent) Demodulation. The incoming signal r(t) is multiplied by a locally generated carrier </w:t>
      </w:r>
      <w:proofErr w:type="gramStart"/>
      <w:r w:rsidRPr="00F47F01">
        <w:rPr>
          <w:rFonts w:asciiTheme="majorHAnsi" w:hAnsiTheme="majorHAnsi"/>
        </w:rPr>
        <w:t>cos(</w:t>
      </w:r>
      <w:proofErr w:type="gramEnd"/>
      <w:r w:rsidRPr="00F47F01">
        <w:rPr>
          <w:rFonts w:asciiTheme="majorHAnsi" w:hAnsiTheme="majorHAnsi"/>
        </w:rPr>
        <w:t>2π fc t) that is perfectly phase-coherent with the transmitter carrier:</w:t>
      </w:r>
    </w:p>
    <w:p w14:paraId="008804AF" w14:textId="77777777" w:rsidR="00F47F01" w:rsidRPr="00F47F01" w:rsidRDefault="00F47F01" w:rsidP="00F47F01">
      <w:pPr>
        <w:rPr>
          <w:rFonts w:asciiTheme="majorHAnsi" w:hAnsiTheme="majorHAnsi"/>
          <w:lang w:val="fr-FR"/>
        </w:rPr>
      </w:pPr>
      <w:proofErr w:type="gramStart"/>
      <w:r w:rsidRPr="00F47F01">
        <w:rPr>
          <w:rFonts w:asciiTheme="majorHAnsi" w:hAnsiTheme="majorHAnsi"/>
          <w:lang w:val="fr-FR"/>
        </w:rPr>
        <w:lastRenderedPageBreak/>
        <w:t>v</w:t>
      </w:r>
      <w:proofErr w:type="gramEnd"/>
      <w:r w:rsidRPr="00F47F01">
        <w:rPr>
          <w:rFonts w:asciiTheme="majorHAnsi" w:hAnsiTheme="majorHAnsi"/>
          <w:lang w:val="fr-FR"/>
        </w:rPr>
        <w:t xml:space="preserve">(t) = r(t) × </w:t>
      </w:r>
      <w:proofErr w:type="gramStart"/>
      <w:r w:rsidRPr="00F47F01">
        <w:rPr>
          <w:rFonts w:asciiTheme="majorHAnsi" w:hAnsiTheme="majorHAnsi"/>
          <w:lang w:val="fr-FR"/>
        </w:rPr>
        <w:t>cos(</w:t>
      </w:r>
      <w:proofErr w:type="gramEnd"/>
      <w:r w:rsidRPr="00F47F01">
        <w:rPr>
          <w:rFonts w:asciiTheme="majorHAnsi" w:hAnsiTheme="majorHAnsi"/>
          <w:lang w:val="fr-FR"/>
        </w:rPr>
        <w:t>2</w:t>
      </w:r>
      <w:r w:rsidRPr="00F47F01">
        <w:rPr>
          <w:rFonts w:asciiTheme="majorHAnsi" w:hAnsiTheme="majorHAnsi"/>
        </w:rPr>
        <w:t>π</w:t>
      </w:r>
      <w:r w:rsidRPr="00F47F01">
        <w:rPr>
          <w:rFonts w:asciiTheme="majorHAnsi" w:hAnsiTheme="majorHAnsi"/>
          <w:lang w:val="fr-FR"/>
        </w:rPr>
        <w:t xml:space="preserve"> </w:t>
      </w:r>
      <w:proofErr w:type="spellStart"/>
      <w:r w:rsidRPr="00F47F01">
        <w:rPr>
          <w:rFonts w:asciiTheme="majorHAnsi" w:hAnsiTheme="majorHAnsi"/>
          <w:lang w:val="fr-FR"/>
        </w:rPr>
        <w:t>fc</w:t>
      </w:r>
      <w:proofErr w:type="spellEnd"/>
      <w:r w:rsidRPr="00F47F01">
        <w:rPr>
          <w:rFonts w:asciiTheme="majorHAnsi" w:hAnsiTheme="majorHAnsi"/>
          <w:lang w:val="fr-FR"/>
        </w:rPr>
        <w:t xml:space="preserve"> t)</w:t>
      </w:r>
    </w:p>
    <w:p w14:paraId="7D28647E" w14:textId="77777777" w:rsidR="00F47F01" w:rsidRPr="00F47F01" w:rsidRDefault="00F47F01" w:rsidP="00F47F01">
      <w:pPr>
        <w:rPr>
          <w:rFonts w:asciiTheme="majorHAnsi" w:hAnsiTheme="majorHAnsi"/>
        </w:rPr>
      </w:pPr>
      <w:r w:rsidRPr="00F47F01">
        <w:rPr>
          <w:rFonts w:asciiTheme="majorHAnsi" w:hAnsiTheme="majorHAnsi"/>
        </w:rPr>
        <w:t>Multiplication shifts the baseband components to DC and the AM sideband artefacts to 2fc = 8,000 Hz. A sixth-order Butterworth LPF (cutoff 3,800 Hz) then removes all high-frequency components, leaving a clean baseband estimate. The DC offset introduced by the carrier term is removed by subtracting the mean, and the signal is normalised to [−1, +1]. This upgrade reduced the baseline WER at 12 dB from 70.59% to 17.65%, a dramatic improvement demonstrating the importance of correct receiver design.</w:t>
      </w:r>
    </w:p>
    <w:p w14:paraId="11A43B73" w14:textId="77777777" w:rsidR="00F47F01" w:rsidRPr="00F47F01" w:rsidRDefault="00F47F01" w:rsidP="00F47F01">
      <w:pPr>
        <w:rPr>
          <w:rFonts w:asciiTheme="majorHAnsi" w:hAnsiTheme="majorHAnsi"/>
          <w:b/>
          <w:bCs/>
        </w:rPr>
      </w:pPr>
    </w:p>
    <w:p w14:paraId="64896B97" w14:textId="77777777" w:rsidR="00F47F01" w:rsidRPr="00F47F01" w:rsidRDefault="00F47F01" w:rsidP="00F47F01">
      <w:pPr>
        <w:rPr>
          <w:rFonts w:asciiTheme="majorHAnsi" w:hAnsiTheme="majorHAnsi"/>
          <w:b/>
          <w:bCs/>
        </w:rPr>
      </w:pPr>
      <w:r w:rsidRPr="00F47F01">
        <w:rPr>
          <w:rFonts w:asciiTheme="majorHAnsi" w:hAnsiTheme="majorHAnsi"/>
          <w:b/>
          <w:bCs/>
        </w:rPr>
        <w:t>E. AI-Based Speech Enhancement</w:t>
      </w:r>
    </w:p>
    <w:p w14:paraId="06F15E45" w14:textId="77777777" w:rsidR="00F47F01" w:rsidRPr="00F47F01" w:rsidRDefault="00F47F01" w:rsidP="00F47F01">
      <w:pPr>
        <w:rPr>
          <w:rFonts w:asciiTheme="majorHAnsi" w:hAnsiTheme="majorHAnsi"/>
        </w:rPr>
      </w:pPr>
    </w:p>
    <w:p w14:paraId="74BA2B72" w14:textId="77777777" w:rsidR="00F47F01" w:rsidRPr="00F47F01" w:rsidRDefault="00F47F01" w:rsidP="00F47F01">
      <w:pPr>
        <w:rPr>
          <w:rFonts w:asciiTheme="majorHAnsi" w:hAnsiTheme="majorHAnsi"/>
        </w:rPr>
      </w:pPr>
      <w:r w:rsidRPr="00F47F01">
        <w:rPr>
          <w:rFonts w:asciiTheme="majorHAnsi" w:hAnsiTheme="majorHAnsi"/>
        </w:rPr>
        <w:t>Facebook's DNS-64 model, accessed through the denoiser Python package, is applied to the demodulated baseband audio before ASR transcription. DNS-64 is a DEMUCS-based convolutional encoder-decoder that processes raw audio waveforms. It accepts input tensors of shape [batch, channels, time] and returns denoised audio of the same shape.</w:t>
      </w:r>
    </w:p>
    <w:p w14:paraId="25219EF7" w14:textId="77777777" w:rsidR="00F47F01" w:rsidRPr="00F47F01" w:rsidRDefault="00F47F01" w:rsidP="00F47F01">
      <w:pPr>
        <w:rPr>
          <w:rFonts w:asciiTheme="majorHAnsi" w:hAnsiTheme="majorHAnsi"/>
        </w:rPr>
      </w:pPr>
    </w:p>
    <w:p w14:paraId="15DC2899" w14:textId="77777777" w:rsidR="00F47F01" w:rsidRPr="00F47F01" w:rsidRDefault="00F47F01" w:rsidP="00F47F01">
      <w:pPr>
        <w:rPr>
          <w:rFonts w:asciiTheme="majorHAnsi" w:hAnsiTheme="majorHAnsi"/>
        </w:rPr>
      </w:pPr>
      <w:r w:rsidRPr="00F47F01">
        <w:rPr>
          <w:rFonts w:asciiTheme="majorHAnsi" w:hAnsiTheme="majorHAnsi"/>
        </w:rPr>
        <w:t xml:space="preserve">Implementation required careful attention to tensor dimensionality. The demodulated signal is a 1-D NumPy array of shape (T,). To satisfy the model's expected input format, the array must be promoted to shape (1, 1, T) by two successive </w:t>
      </w:r>
      <w:proofErr w:type="spellStart"/>
      <w:r w:rsidRPr="00F47F01">
        <w:rPr>
          <w:rFonts w:asciiTheme="majorHAnsi" w:hAnsiTheme="majorHAnsi"/>
        </w:rPr>
        <w:t>unsqueeze</w:t>
      </w:r>
      <w:proofErr w:type="spellEnd"/>
      <w:r w:rsidRPr="00F47F01">
        <w:rPr>
          <w:rFonts w:asciiTheme="majorHAnsi" w:hAnsiTheme="majorHAnsi"/>
        </w:rPr>
        <w:t xml:space="preserve"> operations before inference. After inference, the output tensor is reduced back to a 1-D array by a global squeeze operation. The model is executed in </w:t>
      </w:r>
      <w:proofErr w:type="spellStart"/>
      <w:r w:rsidRPr="00F47F01">
        <w:rPr>
          <w:rFonts w:asciiTheme="majorHAnsi" w:hAnsiTheme="majorHAnsi"/>
        </w:rPr>
        <w:t>torch.no_</w:t>
      </w:r>
      <w:proofErr w:type="gramStart"/>
      <w:r w:rsidRPr="00F47F01">
        <w:rPr>
          <w:rFonts w:asciiTheme="majorHAnsi" w:hAnsiTheme="majorHAnsi"/>
        </w:rPr>
        <w:t>grad</w:t>
      </w:r>
      <w:proofErr w:type="spellEnd"/>
      <w:r w:rsidRPr="00F47F01">
        <w:rPr>
          <w:rFonts w:asciiTheme="majorHAnsi" w:hAnsiTheme="majorHAnsi"/>
        </w:rPr>
        <w:t>(</w:t>
      </w:r>
      <w:proofErr w:type="gramEnd"/>
      <w:r w:rsidRPr="00F47F01">
        <w:rPr>
          <w:rFonts w:asciiTheme="majorHAnsi" w:hAnsiTheme="majorHAnsi"/>
        </w:rPr>
        <w:t>) context to suppress gradient computation and reduce VRAM consumption.</w:t>
      </w:r>
    </w:p>
    <w:p w14:paraId="3A0E3845" w14:textId="77777777" w:rsidR="00F47F01" w:rsidRPr="00F47F01" w:rsidRDefault="00F47F01" w:rsidP="00F47F01">
      <w:pPr>
        <w:rPr>
          <w:rFonts w:asciiTheme="majorHAnsi" w:hAnsiTheme="majorHAnsi"/>
          <w:b/>
          <w:bCs/>
        </w:rPr>
      </w:pPr>
    </w:p>
    <w:p w14:paraId="4E917BDE" w14:textId="77777777" w:rsidR="00F47F01" w:rsidRPr="00F47F01" w:rsidRDefault="00F47F01" w:rsidP="00F47F01">
      <w:pPr>
        <w:rPr>
          <w:rFonts w:asciiTheme="majorHAnsi" w:hAnsiTheme="majorHAnsi"/>
          <w:b/>
          <w:bCs/>
        </w:rPr>
      </w:pPr>
      <w:r w:rsidRPr="00F47F01">
        <w:rPr>
          <w:rFonts w:asciiTheme="majorHAnsi" w:hAnsiTheme="majorHAnsi"/>
          <w:b/>
          <w:bCs/>
        </w:rPr>
        <w:t>F. Evaluation Framework</w:t>
      </w:r>
    </w:p>
    <w:p w14:paraId="3E49D475" w14:textId="77777777" w:rsidR="00F47F01" w:rsidRPr="00F47F01" w:rsidRDefault="00F47F01" w:rsidP="00F47F01">
      <w:pPr>
        <w:rPr>
          <w:rFonts w:asciiTheme="majorHAnsi" w:hAnsiTheme="majorHAnsi"/>
        </w:rPr>
      </w:pPr>
    </w:p>
    <w:p w14:paraId="31685A0E" w14:textId="77777777" w:rsidR="00F47F01" w:rsidRPr="00F47F01" w:rsidRDefault="00F47F01" w:rsidP="00F47F01">
      <w:pPr>
        <w:rPr>
          <w:rFonts w:asciiTheme="majorHAnsi" w:hAnsiTheme="majorHAnsi"/>
        </w:rPr>
      </w:pPr>
      <w:r w:rsidRPr="00F47F01">
        <w:rPr>
          <w:rFonts w:asciiTheme="majorHAnsi" w:hAnsiTheme="majorHAnsi"/>
        </w:rPr>
        <w:t xml:space="preserve">Speech recognition is performed using OpenAI Whisper (whisper-small for development, scalable to large-v3 for final evaluation) via the </w:t>
      </w:r>
      <w:proofErr w:type="spellStart"/>
      <w:r w:rsidRPr="00F47F01">
        <w:rPr>
          <w:rFonts w:asciiTheme="majorHAnsi" w:hAnsiTheme="majorHAnsi"/>
        </w:rPr>
        <w:t>HuggingFace</w:t>
      </w:r>
      <w:proofErr w:type="spellEnd"/>
      <w:r w:rsidRPr="00F47F01">
        <w:rPr>
          <w:rFonts w:asciiTheme="majorHAnsi" w:hAnsiTheme="majorHAnsi"/>
        </w:rPr>
        <w:t xml:space="preserve"> Transformers library. To avoid instabilities in the pipeline abstraction associated with the '</w:t>
      </w:r>
      <w:proofErr w:type="spellStart"/>
      <w:r w:rsidRPr="00F47F01">
        <w:rPr>
          <w:rFonts w:asciiTheme="majorHAnsi" w:hAnsiTheme="majorHAnsi"/>
        </w:rPr>
        <w:t>num_frames</w:t>
      </w:r>
      <w:proofErr w:type="spellEnd"/>
      <w:r w:rsidRPr="00F47F01">
        <w:rPr>
          <w:rFonts w:asciiTheme="majorHAnsi" w:hAnsiTheme="majorHAnsi"/>
        </w:rPr>
        <w:t xml:space="preserve">' </w:t>
      </w:r>
      <w:proofErr w:type="spellStart"/>
      <w:r w:rsidRPr="00F47F01">
        <w:rPr>
          <w:rFonts w:asciiTheme="majorHAnsi" w:hAnsiTheme="majorHAnsi"/>
        </w:rPr>
        <w:t>KeyError</w:t>
      </w:r>
      <w:proofErr w:type="spellEnd"/>
      <w:r w:rsidRPr="00F47F01">
        <w:rPr>
          <w:rFonts w:asciiTheme="majorHAnsi" w:hAnsiTheme="majorHAnsi"/>
        </w:rPr>
        <w:t xml:space="preserve"> bug in certain library versions, the system uses direct </w:t>
      </w:r>
      <w:proofErr w:type="spellStart"/>
      <w:r w:rsidRPr="00F47F01">
        <w:rPr>
          <w:rFonts w:asciiTheme="majorHAnsi" w:hAnsiTheme="majorHAnsi"/>
        </w:rPr>
        <w:t>WhisperProcessor</w:t>
      </w:r>
      <w:proofErr w:type="spellEnd"/>
      <w:r w:rsidRPr="00F47F01">
        <w:rPr>
          <w:rFonts w:asciiTheme="majorHAnsi" w:hAnsiTheme="majorHAnsi"/>
        </w:rPr>
        <w:t xml:space="preserve"> / </w:t>
      </w:r>
      <w:proofErr w:type="spellStart"/>
      <w:r w:rsidRPr="00F47F01">
        <w:rPr>
          <w:rFonts w:asciiTheme="majorHAnsi" w:hAnsiTheme="majorHAnsi"/>
        </w:rPr>
        <w:t>WhisperForConditionalGeneration</w:t>
      </w:r>
      <w:proofErr w:type="spellEnd"/>
      <w:r w:rsidRPr="00F47F01">
        <w:rPr>
          <w:rFonts w:asciiTheme="majorHAnsi" w:hAnsiTheme="majorHAnsi"/>
        </w:rPr>
        <w:t xml:space="preserve"> inference with explicit tensor management.</w:t>
      </w:r>
    </w:p>
    <w:p w14:paraId="0B53A4DB" w14:textId="77777777" w:rsidR="00F47F01" w:rsidRPr="00F47F01" w:rsidRDefault="00F47F01" w:rsidP="00F47F01">
      <w:pPr>
        <w:rPr>
          <w:rFonts w:asciiTheme="majorHAnsi" w:hAnsiTheme="majorHAnsi"/>
        </w:rPr>
      </w:pPr>
    </w:p>
    <w:p w14:paraId="3AD09A11" w14:textId="6D3CCB52" w:rsidR="00F47F01" w:rsidRPr="00F47F01" w:rsidRDefault="00F47F01" w:rsidP="00F47F01">
      <w:pPr>
        <w:rPr>
          <w:rFonts w:asciiTheme="majorHAnsi" w:hAnsiTheme="majorHAnsi"/>
          <w:b/>
          <w:bCs/>
        </w:rPr>
      </w:pPr>
      <w:r w:rsidRPr="00F47F01">
        <w:rPr>
          <w:rFonts w:asciiTheme="majorHAnsi" w:hAnsiTheme="majorHAnsi"/>
        </w:rPr>
        <w:t>Each audio signal (baseline demodulated and AI-enhanced) is passed through the processor to generate log-Mel spectrogram features, which are forwarded through the model with beam search (</w:t>
      </w:r>
      <w:proofErr w:type="spellStart"/>
      <w:r w:rsidRPr="00F47F01">
        <w:rPr>
          <w:rFonts w:asciiTheme="majorHAnsi" w:hAnsiTheme="majorHAnsi"/>
        </w:rPr>
        <w:t>num_beams</w:t>
      </w:r>
      <w:proofErr w:type="spellEnd"/>
      <w:r w:rsidRPr="00F47F01">
        <w:rPr>
          <w:rFonts w:asciiTheme="majorHAnsi" w:hAnsiTheme="majorHAnsi"/>
        </w:rPr>
        <w:t xml:space="preserve"> = 5) and forced English language decoding. The WER is computed using the </w:t>
      </w:r>
      <w:proofErr w:type="spellStart"/>
      <w:r w:rsidRPr="00F47F01">
        <w:rPr>
          <w:rFonts w:asciiTheme="majorHAnsi" w:hAnsiTheme="majorHAnsi"/>
        </w:rPr>
        <w:t>HuggingFace</w:t>
      </w:r>
      <w:proofErr w:type="spellEnd"/>
      <w:r w:rsidRPr="00F47F01">
        <w:rPr>
          <w:rFonts w:asciiTheme="majorHAnsi" w:hAnsiTheme="majorHAnsi"/>
        </w:rPr>
        <w:t xml:space="preserve"> evaluate library's </w:t>
      </w:r>
      <w:proofErr w:type="spellStart"/>
      <w:r w:rsidRPr="00F47F01">
        <w:rPr>
          <w:rFonts w:asciiTheme="majorHAnsi" w:hAnsiTheme="majorHAnsi"/>
        </w:rPr>
        <w:t>jiwer</w:t>
      </w:r>
      <w:proofErr w:type="spellEnd"/>
      <w:r w:rsidRPr="00F47F01">
        <w:rPr>
          <w:rFonts w:asciiTheme="majorHAnsi" w:hAnsiTheme="majorHAnsi"/>
        </w:rPr>
        <w:t>-backed WER metric, with both hypothesis and reference normalised to lowercase stripped text</w:t>
      </w:r>
      <w:r w:rsidRPr="00F47F01">
        <w:rPr>
          <w:rFonts w:asciiTheme="majorHAnsi" w:hAnsiTheme="majorHAnsi"/>
          <w:b/>
          <w:bCs/>
        </w:rPr>
        <w:t>.</w:t>
      </w:r>
    </w:p>
    <w:p w14:paraId="6FB34C06" w14:textId="77777777" w:rsidR="00F47F01" w:rsidRPr="00F47F01" w:rsidRDefault="00F47F01" w:rsidP="00F47F01">
      <w:pPr>
        <w:jc w:val="center"/>
        <w:rPr>
          <w:rFonts w:asciiTheme="majorHAnsi" w:hAnsiTheme="majorHAnsi"/>
          <w:b/>
          <w:bCs/>
        </w:rPr>
      </w:pPr>
      <w:r w:rsidRPr="00F47F01">
        <w:rPr>
          <w:rFonts w:asciiTheme="majorHAnsi" w:hAnsiTheme="majorHAnsi"/>
          <w:b/>
          <w:bCs/>
        </w:rPr>
        <w:lastRenderedPageBreak/>
        <w:t>V. IMPLEMENTATION</w:t>
      </w:r>
    </w:p>
    <w:p w14:paraId="4C7877D1" w14:textId="77777777" w:rsidR="00F47F01" w:rsidRPr="00F47F01" w:rsidRDefault="00F47F01" w:rsidP="00F47F01">
      <w:pPr>
        <w:rPr>
          <w:rFonts w:asciiTheme="majorHAnsi" w:hAnsiTheme="majorHAnsi"/>
          <w:b/>
          <w:bCs/>
        </w:rPr>
      </w:pPr>
    </w:p>
    <w:p w14:paraId="44996DA9" w14:textId="77777777" w:rsidR="00F47F01" w:rsidRPr="00F47F01" w:rsidRDefault="00F47F01" w:rsidP="00F47F01">
      <w:pPr>
        <w:rPr>
          <w:rFonts w:asciiTheme="majorHAnsi" w:hAnsiTheme="majorHAnsi"/>
          <w:b/>
          <w:bCs/>
        </w:rPr>
      </w:pPr>
      <w:r w:rsidRPr="00F47F01">
        <w:rPr>
          <w:rFonts w:asciiTheme="majorHAnsi" w:hAnsiTheme="majorHAnsi"/>
          <w:b/>
          <w:bCs/>
        </w:rPr>
        <w:t>A. Environment and Tools</w:t>
      </w:r>
    </w:p>
    <w:p w14:paraId="4D10B2FA" w14:textId="77777777" w:rsidR="00F47F01" w:rsidRPr="00F47F01" w:rsidRDefault="00F47F01" w:rsidP="00F47F01">
      <w:pPr>
        <w:rPr>
          <w:rFonts w:asciiTheme="majorHAnsi" w:hAnsiTheme="majorHAnsi"/>
          <w:b/>
          <w:bCs/>
        </w:rPr>
      </w:pPr>
    </w:p>
    <w:p w14:paraId="14AEFEB5" w14:textId="77777777" w:rsidR="00F47F01" w:rsidRPr="00F47F01" w:rsidRDefault="00F47F01" w:rsidP="00F47F01">
      <w:pPr>
        <w:rPr>
          <w:rFonts w:asciiTheme="majorHAnsi" w:hAnsiTheme="majorHAnsi"/>
        </w:rPr>
      </w:pPr>
      <w:r w:rsidRPr="00F47F01">
        <w:rPr>
          <w:rFonts w:asciiTheme="majorHAnsi" w:hAnsiTheme="majorHAnsi"/>
        </w:rPr>
        <w:t xml:space="preserve">All experiments were conducted within a Google </w:t>
      </w:r>
      <w:proofErr w:type="spellStart"/>
      <w:r w:rsidRPr="00F47F01">
        <w:rPr>
          <w:rFonts w:asciiTheme="majorHAnsi" w:hAnsiTheme="majorHAnsi"/>
        </w:rPr>
        <w:t>Colab</w:t>
      </w:r>
      <w:proofErr w:type="spellEnd"/>
      <w:r w:rsidRPr="00F47F01">
        <w:rPr>
          <w:rFonts w:asciiTheme="majorHAnsi" w:hAnsiTheme="majorHAnsi"/>
        </w:rPr>
        <w:t xml:space="preserve"> notebook environment, configured with an NVIDIA T4 GPU (16 GB VRAM) and the Python 3.12 runtime. The GPU was essential for loading DNS-64 and Whisper within the VRAM budget of a single notebook session. Package installation was performed programmatically using </w:t>
      </w:r>
      <w:proofErr w:type="spellStart"/>
      <w:r w:rsidRPr="00F47F01">
        <w:rPr>
          <w:rFonts w:asciiTheme="majorHAnsi" w:hAnsiTheme="majorHAnsi"/>
        </w:rPr>
        <w:t>subprocess.run</w:t>
      </w:r>
      <w:proofErr w:type="spellEnd"/>
      <w:r w:rsidRPr="00F47F01">
        <w:rPr>
          <w:rFonts w:asciiTheme="majorHAnsi" w:hAnsiTheme="majorHAnsi"/>
        </w:rPr>
        <w:t xml:space="preserve"> with </w:t>
      </w:r>
      <w:proofErr w:type="spellStart"/>
      <w:proofErr w:type="gramStart"/>
      <w:r w:rsidRPr="00F47F01">
        <w:rPr>
          <w:rFonts w:asciiTheme="majorHAnsi" w:hAnsiTheme="majorHAnsi"/>
        </w:rPr>
        <w:t>sys.executable</w:t>
      </w:r>
      <w:proofErr w:type="spellEnd"/>
      <w:proofErr w:type="gramEnd"/>
      <w:r w:rsidRPr="00F47F01">
        <w:rPr>
          <w:rFonts w:asciiTheme="majorHAnsi" w:hAnsiTheme="majorHAnsi"/>
        </w:rPr>
        <w:t xml:space="preserve"> to guarantee installation into the active Python environment.</w:t>
      </w:r>
    </w:p>
    <w:p w14:paraId="186E3016" w14:textId="77777777" w:rsidR="00F47F01" w:rsidRPr="00F47F01" w:rsidRDefault="00F47F01" w:rsidP="00F47F01">
      <w:pPr>
        <w:rPr>
          <w:rFonts w:asciiTheme="majorHAnsi" w:hAnsiTheme="majorHAnsi"/>
          <w:b/>
          <w:bCs/>
        </w:rPr>
      </w:pPr>
    </w:p>
    <w:p w14:paraId="563776A9" w14:textId="77777777" w:rsidR="00F47F01" w:rsidRPr="00F47F01" w:rsidRDefault="00F47F01" w:rsidP="00F47F01">
      <w:pPr>
        <w:rPr>
          <w:rFonts w:asciiTheme="majorHAnsi" w:hAnsiTheme="majorHAnsi"/>
          <w:b/>
          <w:bCs/>
        </w:rPr>
      </w:pPr>
      <w:r w:rsidRPr="00F47F01">
        <w:rPr>
          <w:rFonts w:asciiTheme="majorHAnsi" w:hAnsiTheme="majorHAnsi"/>
          <w:b/>
          <w:bCs/>
        </w:rPr>
        <w:t>B. Core Libraries and Models</w:t>
      </w:r>
    </w:p>
    <w:p w14:paraId="28D013DA" w14:textId="77777777" w:rsidR="00F47F01" w:rsidRPr="00F47F01" w:rsidRDefault="00F47F01" w:rsidP="00F47F01">
      <w:pPr>
        <w:rPr>
          <w:rFonts w:asciiTheme="majorHAnsi" w:hAnsiTheme="majorHAnsi"/>
          <w:b/>
          <w:bCs/>
        </w:rPr>
      </w:pPr>
    </w:p>
    <w:p w14:paraId="51965F98" w14:textId="77777777" w:rsidR="00F47F01" w:rsidRPr="00F47F01" w:rsidRDefault="00F47F01" w:rsidP="00F47F01">
      <w:pPr>
        <w:rPr>
          <w:rFonts w:asciiTheme="majorHAnsi" w:hAnsiTheme="majorHAnsi"/>
        </w:rPr>
      </w:pPr>
      <w:r w:rsidRPr="00F47F01">
        <w:rPr>
          <w:rFonts w:asciiTheme="majorHAnsi" w:hAnsiTheme="majorHAnsi"/>
        </w:rPr>
        <w:t>The following libraries and models were used throughout the implementation:</w:t>
      </w:r>
    </w:p>
    <w:p w14:paraId="10DE3C6A" w14:textId="77777777" w:rsidR="00F47F01" w:rsidRPr="00F47F01" w:rsidRDefault="00F47F01" w:rsidP="00F47F01">
      <w:pPr>
        <w:rPr>
          <w:rFonts w:asciiTheme="majorHAnsi" w:hAnsiTheme="majorHAnsi"/>
        </w:rPr>
      </w:pPr>
    </w:p>
    <w:tbl>
      <w:tblPr>
        <w:tblStyle w:val="GridTable5Dark"/>
        <w:tblW w:w="0" w:type="auto"/>
        <w:tblLook w:val="04A0" w:firstRow="1" w:lastRow="0" w:firstColumn="1" w:lastColumn="0" w:noHBand="0" w:noVBand="1"/>
      </w:tblPr>
      <w:tblGrid>
        <w:gridCol w:w="2785"/>
        <w:gridCol w:w="1708"/>
        <w:gridCol w:w="4339"/>
      </w:tblGrid>
      <w:tr w:rsidR="00F47F01" w:rsidRPr="00F47F01" w14:paraId="21C332DF" w14:textId="77777777" w:rsidTr="00910E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05B17" w14:textId="77777777" w:rsidR="00F47F01" w:rsidRPr="00F47F01" w:rsidRDefault="00F47F01" w:rsidP="00F47F01">
            <w:pPr>
              <w:spacing w:after="160" w:line="278" w:lineRule="auto"/>
              <w:rPr>
                <w:rFonts w:asciiTheme="majorHAnsi" w:hAnsiTheme="majorHAnsi"/>
                <w:b w:val="0"/>
                <w:bCs w:val="0"/>
              </w:rPr>
            </w:pPr>
            <w:r w:rsidRPr="00F47F01">
              <w:rPr>
                <w:rFonts w:asciiTheme="majorHAnsi" w:hAnsiTheme="majorHAnsi"/>
                <w:b w:val="0"/>
                <w:bCs w:val="0"/>
              </w:rPr>
              <w:t>Library / Model</w:t>
            </w:r>
          </w:p>
        </w:tc>
        <w:tc>
          <w:tcPr>
            <w:tcW w:w="0" w:type="auto"/>
            <w:hideMark/>
          </w:tcPr>
          <w:p w14:paraId="46735E1E" w14:textId="77777777" w:rsidR="00F47F01" w:rsidRPr="00F47F01" w:rsidRDefault="00F47F01" w:rsidP="00F47F0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F47F01">
              <w:rPr>
                <w:rFonts w:asciiTheme="majorHAnsi" w:hAnsiTheme="majorHAnsi"/>
                <w:b w:val="0"/>
                <w:bCs w:val="0"/>
              </w:rPr>
              <w:t>Version</w:t>
            </w:r>
          </w:p>
        </w:tc>
        <w:tc>
          <w:tcPr>
            <w:tcW w:w="0" w:type="auto"/>
            <w:hideMark/>
          </w:tcPr>
          <w:p w14:paraId="52EE79CB" w14:textId="77777777" w:rsidR="00F47F01" w:rsidRPr="00F47F01" w:rsidRDefault="00F47F01" w:rsidP="00F47F0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F47F01">
              <w:rPr>
                <w:rFonts w:asciiTheme="majorHAnsi" w:hAnsiTheme="majorHAnsi"/>
                <w:b w:val="0"/>
                <w:bCs w:val="0"/>
              </w:rPr>
              <w:t>Purpose</w:t>
            </w:r>
          </w:p>
        </w:tc>
      </w:tr>
      <w:tr w:rsidR="00F47F01" w:rsidRPr="00F47F01" w14:paraId="4052D627" w14:textId="77777777" w:rsidTr="00910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834B7C" w14:textId="77777777" w:rsidR="00F47F01" w:rsidRPr="00F47F01" w:rsidRDefault="00F47F01" w:rsidP="00F47F01">
            <w:pPr>
              <w:spacing w:after="160" w:line="278" w:lineRule="auto"/>
              <w:rPr>
                <w:rFonts w:asciiTheme="majorHAnsi" w:hAnsiTheme="majorHAnsi"/>
                <w:b w:val="0"/>
                <w:bCs w:val="0"/>
              </w:rPr>
            </w:pPr>
            <w:proofErr w:type="spellStart"/>
            <w:r w:rsidRPr="00F47F01">
              <w:rPr>
                <w:rFonts w:asciiTheme="majorHAnsi" w:hAnsiTheme="majorHAnsi"/>
                <w:b w:val="0"/>
                <w:bCs w:val="0"/>
              </w:rPr>
              <w:t>PyTorch</w:t>
            </w:r>
            <w:proofErr w:type="spellEnd"/>
          </w:p>
        </w:tc>
        <w:tc>
          <w:tcPr>
            <w:tcW w:w="0" w:type="auto"/>
            <w:hideMark/>
          </w:tcPr>
          <w:p w14:paraId="3FF3AFE9"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47F01">
              <w:rPr>
                <w:rFonts w:asciiTheme="majorHAnsi" w:hAnsiTheme="majorHAnsi"/>
              </w:rPr>
              <w:t>2.x (CUDA)</w:t>
            </w:r>
          </w:p>
        </w:tc>
        <w:tc>
          <w:tcPr>
            <w:tcW w:w="0" w:type="auto"/>
            <w:hideMark/>
          </w:tcPr>
          <w:p w14:paraId="02B04BA6"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47F01">
              <w:rPr>
                <w:rFonts w:asciiTheme="majorHAnsi" w:hAnsiTheme="majorHAnsi"/>
              </w:rPr>
              <w:t>Tensor operations, GPU inference</w:t>
            </w:r>
          </w:p>
        </w:tc>
      </w:tr>
      <w:tr w:rsidR="00F47F01" w:rsidRPr="00F47F01" w14:paraId="5C77B404" w14:textId="77777777" w:rsidTr="00910E25">
        <w:tc>
          <w:tcPr>
            <w:cnfStyle w:val="001000000000" w:firstRow="0" w:lastRow="0" w:firstColumn="1" w:lastColumn="0" w:oddVBand="0" w:evenVBand="0" w:oddHBand="0" w:evenHBand="0" w:firstRowFirstColumn="0" w:firstRowLastColumn="0" w:lastRowFirstColumn="0" w:lastRowLastColumn="0"/>
            <w:tcW w:w="0" w:type="auto"/>
            <w:hideMark/>
          </w:tcPr>
          <w:p w14:paraId="44EE6E83" w14:textId="77777777" w:rsidR="00F47F01" w:rsidRPr="00F47F01" w:rsidRDefault="00F47F01" w:rsidP="00F47F01">
            <w:pPr>
              <w:spacing w:after="160" w:line="278" w:lineRule="auto"/>
              <w:rPr>
                <w:rFonts w:asciiTheme="majorHAnsi" w:hAnsiTheme="majorHAnsi"/>
                <w:b w:val="0"/>
                <w:bCs w:val="0"/>
              </w:rPr>
            </w:pPr>
            <w:proofErr w:type="spellStart"/>
            <w:r w:rsidRPr="00F47F01">
              <w:rPr>
                <w:rFonts w:asciiTheme="majorHAnsi" w:hAnsiTheme="majorHAnsi"/>
                <w:b w:val="0"/>
                <w:bCs w:val="0"/>
              </w:rPr>
              <w:t>HuggingFace</w:t>
            </w:r>
            <w:proofErr w:type="spellEnd"/>
            <w:r w:rsidRPr="00F47F01">
              <w:rPr>
                <w:rFonts w:asciiTheme="majorHAnsi" w:hAnsiTheme="majorHAnsi"/>
                <w:b w:val="0"/>
                <w:bCs w:val="0"/>
              </w:rPr>
              <w:t xml:space="preserve"> Transformers</w:t>
            </w:r>
          </w:p>
        </w:tc>
        <w:tc>
          <w:tcPr>
            <w:tcW w:w="0" w:type="auto"/>
            <w:hideMark/>
          </w:tcPr>
          <w:p w14:paraId="0A1267FE"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4.x</w:t>
            </w:r>
          </w:p>
        </w:tc>
        <w:tc>
          <w:tcPr>
            <w:tcW w:w="0" w:type="auto"/>
            <w:hideMark/>
          </w:tcPr>
          <w:p w14:paraId="7F2C2AED"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Whisper ASR pipeline &amp; manual inference</w:t>
            </w:r>
          </w:p>
        </w:tc>
      </w:tr>
      <w:tr w:rsidR="00F47F01" w:rsidRPr="00F47F01" w14:paraId="290AF879" w14:textId="77777777" w:rsidTr="00910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1E946" w14:textId="77777777" w:rsidR="00F47F01" w:rsidRPr="00F47F01" w:rsidRDefault="00F47F01" w:rsidP="00F47F01">
            <w:pPr>
              <w:spacing w:after="160" w:line="278" w:lineRule="auto"/>
              <w:rPr>
                <w:rFonts w:asciiTheme="majorHAnsi" w:hAnsiTheme="majorHAnsi"/>
                <w:b w:val="0"/>
                <w:bCs w:val="0"/>
              </w:rPr>
            </w:pPr>
            <w:proofErr w:type="spellStart"/>
            <w:r w:rsidRPr="00F47F01">
              <w:rPr>
                <w:rFonts w:asciiTheme="majorHAnsi" w:hAnsiTheme="majorHAnsi"/>
                <w:b w:val="0"/>
                <w:bCs w:val="0"/>
              </w:rPr>
              <w:t>HuggingFace</w:t>
            </w:r>
            <w:proofErr w:type="spellEnd"/>
            <w:r w:rsidRPr="00F47F01">
              <w:rPr>
                <w:rFonts w:asciiTheme="majorHAnsi" w:hAnsiTheme="majorHAnsi"/>
                <w:b w:val="0"/>
                <w:bCs w:val="0"/>
              </w:rPr>
              <w:t xml:space="preserve"> datasets</w:t>
            </w:r>
          </w:p>
        </w:tc>
        <w:tc>
          <w:tcPr>
            <w:tcW w:w="0" w:type="auto"/>
            <w:hideMark/>
          </w:tcPr>
          <w:p w14:paraId="369F0AE1"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47F01">
              <w:rPr>
                <w:rFonts w:asciiTheme="majorHAnsi" w:hAnsiTheme="majorHAnsi"/>
              </w:rPr>
              <w:t>2.x</w:t>
            </w:r>
          </w:p>
        </w:tc>
        <w:tc>
          <w:tcPr>
            <w:tcW w:w="0" w:type="auto"/>
            <w:hideMark/>
          </w:tcPr>
          <w:p w14:paraId="0E713BAC"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spellStart"/>
            <w:r w:rsidRPr="00F47F01">
              <w:rPr>
                <w:rFonts w:asciiTheme="majorHAnsi" w:hAnsiTheme="majorHAnsi"/>
              </w:rPr>
              <w:t>LibriSpeech</w:t>
            </w:r>
            <w:proofErr w:type="spellEnd"/>
            <w:r w:rsidRPr="00F47F01">
              <w:rPr>
                <w:rFonts w:asciiTheme="majorHAnsi" w:hAnsiTheme="majorHAnsi"/>
              </w:rPr>
              <w:t xml:space="preserve"> data loading</w:t>
            </w:r>
          </w:p>
        </w:tc>
      </w:tr>
      <w:tr w:rsidR="00F47F01" w:rsidRPr="00F47F01" w14:paraId="0BC59EEB" w14:textId="77777777" w:rsidTr="00910E25">
        <w:tc>
          <w:tcPr>
            <w:cnfStyle w:val="001000000000" w:firstRow="0" w:lastRow="0" w:firstColumn="1" w:lastColumn="0" w:oddVBand="0" w:evenVBand="0" w:oddHBand="0" w:evenHBand="0" w:firstRowFirstColumn="0" w:firstRowLastColumn="0" w:lastRowFirstColumn="0" w:lastRowLastColumn="0"/>
            <w:tcW w:w="0" w:type="auto"/>
            <w:hideMark/>
          </w:tcPr>
          <w:p w14:paraId="24EAFC45" w14:textId="77777777" w:rsidR="00F47F01" w:rsidRPr="00F47F01" w:rsidRDefault="00F47F01" w:rsidP="00F47F01">
            <w:pPr>
              <w:spacing w:after="160" w:line="278" w:lineRule="auto"/>
              <w:rPr>
                <w:rFonts w:asciiTheme="majorHAnsi" w:hAnsiTheme="majorHAnsi"/>
                <w:b w:val="0"/>
                <w:bCs w:val="0"/>
              </w:rPr>
            </w:pPr>
            <w:proofErr w:type="spellStart"/>
            <w:r w:rsidRPr="00F47F01">
              <w:rPr>
                <w:rFonts w:asciiTheme="majorHAnsi" w:hAnsiTheme="majorHAnsi"/>
                <w:b w:val="0"/>
                <w:bCs w:val="0"/>
              </w:rPr>
              <w:t>HuggingFace</w:t>
            </w:r>
            <w:proofErr w:type="spellEnd"/>
            <w:r w:rsidRPr="00F47F01">
              <w:rPr>
                <w:rFonts w:asciiTheme="majorHAnsi" w:hAnsiTheme="majorHAnsi"/>
                <w:b w:val="0"/>
                <w:bCs w:val="0"/>
              </w:rPr>
              <w:t xml:space="preserve"> evaluate</w:t>
            </w:r>
          </w:p>
        </w:tc>
        <w:tc>
          <w:tcPr>
            <w:tcW w:w="0" w:type="auto"/>
            <w:hideMark/>
          </w:tcPr>
          <w:p w14:paraId="65DCB363"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0.x</w:t>
            </w:r>
          </w:p>
        </w:tc>
        <w:tc>
          <w:tcPr>
            <w:tcW w:w="0" w:type="auto"/>
            <w:hideMark/>
          </w:tcPr>
          <w:p w14:paraId="5EDAD260"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WER metric computation (</w:t>
            </w:r>
            <w:proofErr w:type="spellStart"/>
            <w:r w:rsidRPr="00F47F01">
              <w:rPr>
                <w:rFonts w:asciiTheme="majorHAnsi" w:hAnsiTheme="majorHAnsi"/>
              </w:rPr>
              <w:t>jiwer</w:t>
            </w:r>
            <w:proofErr w:type="spellEnd"/>
            <w:r w:rsidRPr="00F47F01">
              <w:rPr>
                <w:rFonts w:asciiTheme="majorHAnsi" w:hAnsiTheme="majorHAnsi"/>
              </w:rPr>
              <w:t xml:space="preserve"> backend)</w:t>
            </w:r>
          </w:p>
        </w:tc>
      </w:tr>
      <w:tr w:rsidR="00F47F01" w:rsidRPr="00F47F01" w14:paraId="6D1AA749" w14:textId="77777777" w:rsidTr="00910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E6262" w14:textId="77777777" w:rsidR="00F47F01" w:rsidRPr="00F47F01" w:rsidRDefault="00F47F01" w:rsidP="00F47F01">
            <w:pPr>
              <w:spacing w:after="160" w:line="278" w:lineRule="auto"/>
              <w:rPr>
                <w:rFonts w:asciiTheme="majorHAnsi" w:hAnsiTheme="majorHAnsi"/>
                <w:b w:val="0"/>
                <w:bCs w:val="0"/>
              </w:rPr>
            </w:pPr>
            <w:r w:rsidRPr="00F47F01">
              <w:rPr>
                <w:rFonts w:asciiTheme="majorHAnsi" w:hAnsiTheme="majorHAnsi"/>
                <w:b w:val="0"/>
                <w:bCs w:val="0"/>
              </w:rPr>
              <w:t>denoiser (Facebook)</w:t>
            </w:r>
          </w:p>
        </w:tc>
        <w:tc>
          <w:tcPr>
            <w:tcW w:w="0" w:type="auto"/>
            <w:hideMark/>
          </w:tcPr>
          <w:p w14:paraId="20C1083E"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47F01">
              <w:rPr>
                <w:rFonts w:asciiTheme="majorHAnsi" w:hAnsiTheme="majorHAnsi"/>
              </w:rPr>
              <w:t>0.1.5</w:t>
            </w:r>
          </w:p>
        </w:tc>
        <w:tc>
          <w:tcPr>
            <w:tcW w:w="0" w:type="auto"/>
            <w:hideMark/>
          </w:tcPr>
          <w:p w14:paraId="286606AB"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47F01">
              <w:rPr>
                <w:rFonts w:asciiTheme="majorHAnsi" w:hAnsiTheme="majorHAnsi"/>
              </w:rPr>
              <w:t>DNS-64 pretrained denoising model</w:t>
            </w:r>
          </w:p>
        </w:tc>
      </w:tr>
      <w:tr w:rsidR="00F47F01" w:rsidRPr="00F47F01" w14:paraId="290A401B" w14:textId="77777777" w:rsidTr="00910E25">
        <w:tc>
          <w:tcPr>
            <w:cnfStyle w:val="001000000000" w:firstRow="0" w:lastRow="0" w:firstColumn="1" w:lastColumn="0" w:oddVBand="0" w:evenVBand="0" w:oddHBand="0" w:evenHBand="0" w:firstRowFirstColumn="0" w:firstRowLastColumn="0" w:lastRowFirstColumn="0" w:lastRowLastColumn="0"/>
            <w:tcW w:w="0" w:type="auto"/>
            <w:hideMark/>
          </w:tcPr>
          <w:p w14:paraId="32907B34" w14:textId="77777777" w:rsidR="00F47F01" w:rsidRPr="00F47F01" w:rsidRDefault="00F47F01" w:rsidP="00F47F01">
            <w:pPr>
              <w:spacing w:after="160" w:line="278" w:lineRule="auto"/>
              <w:rPr>
                <w:rFonts w:asciiTheme="majorHAnsi" w:hAnsiTheme="majorHAnsi"/>
                <w:b w:val="0"/>
                <w:bCs w:val="0"/>
              </w:rPr>
            </w:pPr>
            <w:r w:rsidRPr="00F47F01">
              <w:rPr>
                <w:rFonts w:asciiTheme="majorHAnsi" w:hAnsiTheme="majorHAnsi"/>
                <w:b w:val="0"/>
                <w:bCs w:val="0"/>
              </w:rPr>
              <w:t>SciPy signal</w:t>
            </w:r>
          </w:p>
        </w:tc>
        <w:tc>
          <w:tcPr>
            <w:tcW w:w="0" w:type="auto"/>
            <w:hideMark/>
          </w:tcPr>
          <w:p w14:paraId="6BD35214"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1.x</w:t>
            </w:r>
          </w:p>
        </w:tc>
        <w:tc>
          <w:tcPr>
            <w:tcW w:w="0" w:type="auto"/>
            <w:hideMark/>
          </w:tcPr>
          <w:p w14:paraId="2500C174"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 xml:space="preserve">Butterworth filter design &amp; </w:t>
            </w:r>
            <w:proofErr w:type="spellStart"/>
            <w:r w:rsidRPr="00F47F01">
              <w:rPr>
                <w:rFonts w:asciiTheme="majorHAnsi" w:hAnsiTheme="majorHAnsi"/>
              </w:rPr>
              <w:t>filtfilt</w:t>
            </w:r>
            <w:proofErr w:type="spellEnd"/>
          </w:p>
        </w:tc>
      </w:tr>
      <w:tr w:rsidR="00F47F01" w:rsidRPr="00F47F01" w14:paraId="57DCA21C" w14:textId="77777777" w:rsidTr="00910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A11CC" w14:textId="77777777" w:rsidR="00F47F01" w:rsidRPr="00F47F01" w:rsidRDefault="00F47F01" w:rsidP="00F47F01">
            <w:pPr>
              <w:spacing w:after="160" w:line="278" w:lineRule="auto"/>
              <w:rPr>
                <w:rFonts w:asciiTheme="majorHAnsi" w:hAnsiTheme="majorHAnsi"/>
                <w:b w:val="0"/>
                <w:bCs w:val="0"/>
              </w:rPr>
            </w:pPr>
            <w:proofErr w:type="spellStart"/>
            <w:r w:rsidRPr="00F47F01">
              <w:rPr>
                <w:rFonts w:asciiTheme="majorHAnsi" w:hAnsiTheme="majorHAnsi"/>
                <w:b w:val="0"/>
                <w:bCs w:val="0"/>
              </w:rPr>
              <w:t>librosa</w:t>
            </w:r>
            <w:proofErr w:type="spellEnd"/>
          </w:p>
        </w:tc>
        <w:tc>
          <w:tcPr>
            <w:tcW w:w="0" w:type="auto"/>
            <w:hideMark/>
          </w:tcPr>
          <w:p w14:paraId="7999653F"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47F01">
              <w:rPr>
                <w:rFonts w:asciiTheme="majorHAnsi" w:hAnsiTheme="majorHAnsi"/>
              </w:rPr>
              <w:t>0.10.x</w:t>
            </w:r>
          </w:p>
        </w:tc>
        <w:tc>
          <w:tcPr>
            <w:tcW w:w="0" w:type="auto"/>
            <w:hideMark/>
          </w:tcPr>
          <w:p w14:paraId="0CCE0D30"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47F01">
              <w:rPr>
                <w:rFonts w:asciiTheme="majorHAnsi" w:hAnsiTheme="majorHAnsi"/>
              </w:rPr>
              <w:t xml:space="preserve">Spectrograms, STFT, </w:t>
            </w:r>
            <w:proofErr w:type="spellStart"/>
            <w:r w:rsidRPr="00F47F01">
              <w:rPr>
                <w:rFonts w:asciiTheme="majorHAnsi" w:hAnsiTheme="majorHAnsi"/>
              </w:rPr>
              <w:t>amplitude_to_db</w:t>
            </w:r>
            <w:proofErr w:type="spellEnd"/>
          </w:p>
        </w:tc>
      </w:tr>
      <w:tr w:rsidR="00F47F01" w:rsidRPr="00F47F01" w14:paraId="34697D67" w14:textId="77777777" w:rsidTr="00910E25">
        <w:tc>
          <w:tcPr>
            <w:cnfStyle w:val="001000000000" w:firstRow="0" w:lastRow="0" w:firstColumn="1" w:lastColumn="0" w:oddVBand="0" w:evenVBand="0" w:oddHBand="0" w:evenHBand="0" w:firstRowFirstColumn="0" w:firstRowLastColumn="0" w:lastRowFirstColumn="0" w:lastRowLastColumn="0"/>
            <w:tcW w:w="0" w:type="auto"/>
            <w:hideMark/>
          </w:tcPr>
          <w:p w14:paraId="4643E470" w14:textId="77777777" w:rsidR="00F47F01" w:rsidRPr="00F47F01" w:rsidRDefault="00F47F01" w:rsidP="00F47F01">
            <w:pPr>
              <w:spacing w:after="160" w:line="278" w:lineRule="auto"/>
              <w:rPr>
                <w:rFonts w:asciiTheme="majorHAnsi" w:hAnsiTheme="majorHAnsi"/>
                <w:b w:val="0"/>
                <w:bCs w:val="0"/>
              </w:rPr>
            </w:pPr>
            <w:r w:rsidRPr="00F47F01">
              <w:rPr>
                <w:rFonts w:asciiTheme="majorHAnsi" w:hAnsiTheme="majorHAnsi"/>
                <w:b w:val="0"/>
                <w:bCs w:val="0"/>
              </w:rPr>
              <w:t>NumPy</w:t>
            </w:r>
          </w:p>
        </w:tc>
        <w:tc>
          <w:tcPr>
            <w:tcW w:w="0" w:type="auto"/>
            <w:hideMark/>
          </w:tcPr>
          <w:p w14:paraId="359F757A"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1.26.x</w:t>
            </w:r>
          </w:p>
        </w:tc>
        <w:tc>
          <w:tcPr>
            <w:tcW w:w="0" w:type="auto"/>
            <w:hideMark/>
          </w:tcPr>
          <w:p w14:paraId="416AAC87"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Array operations, FFT pink noise generation</w:t>
            </w:r>
          </w:p>
        </w:tc>
      </w:tr>
      <w:tr w:rsidR="00F47F01" w:rsidRPr="00F47F01" w14:paraId="65B3C944" w14:textId="77777777" w:rsidTr="00910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CA166" w14:textId="77777777" w:rsidR="00F47F01" w:rsidRPr="00F47F01" w:rsidRDefault="00F47F01" w:rsidP="00F47F01">
            <w:pPr>
              <w:spacing w:after="160" w:line="278" w:lineRule="auto"/>
              <w:rPr>
                <w:rFonts w:asciiTheme="majorHAnsi" w:hAnsiTheme="majorHAnsi"/>
                <w:b w:val="0"/>
                <w:bCs w:val="0"/>
              </w:rPr>
            </w:pPr>
            <w:r w:rsidRPr="00F47F01">
              <w:rPr>
                <w:rFonts w:asciiTheme="majorHAnsi" w:hAnsiTheme="majorHAnsi"/>
                <w:b w:val="0"/>
                <w:bCs w:val="0"/>
              </w:rPr>
              <w:t xml:space="preserve">Matplotlib + </w:t>
            </w:r>
            <w:proofErr w:type="spellStart"/>
            <w:r w:rsidRPr="00F47F01">
              <w:rPr>
                <w:rFonts w:asciiTheme="majorHAnsi" w:hAnsiTheme="majorHAnsi"/>
                <w:b w:val="0"/>
                <w:bCs w:val="0"/>
              </w:rPr>
              <w:t>GridSpec</w:t>
            </w:r>
            <w:proofErr w:type="spellEnd"/>
          </w:p>
        </w:tc>
        <w:tc>
          <w:tcPr>
            <w:tcW w:w="0" w:type="auto"/>
            <w:hideMark/>
          </w:tcPr>
          <w:p w14:paraId="6FC89CBE"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47F01">
              <w:rPr>
                <w:rFonts w:asciiTheme="majorHAnsi" w:hAnsiTheme="majorHAnsi"/>
              </w:rPr>
              <w:t>3.8.x</w:t>
            </w:r>
          </w:p>
        </w:tc>
        <w:tc>
          <w:tcPr>
            <w:tcW w:w="0" w:type="auto"/>
            <w:hideMark/>
          </w:tcPr>
          <w:p w14:paraId="7E322B4B"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47F01">
              <w:rPr>
                <w:rFonts w:asciiTheme="majorHAnsi" w:hAnsiTheme="majorHAnsi"/>
              </w:rPr>
              <w:t>All visualisations and dashboards</w:t>
            </w:r>
          </w:p>
        </w:tc>
      </w:tr>
      <w:tr w:rsidR="00F47F01" w:rsidRPr="00F47F01" w14:paraId="78327F65" w14:textId="77777777" w:rsidTr="00910E25">
        <w:tc>
          <w:tcPr>
            <w:cnfStyle w:val="001000000000" w:firstRow="0" w:lastRow="0" w:firstColumn="1" w:lastColumn="0" w:oddVBand="0" w:evenVBand="0" w:oddHBand="0" w:evenHBand="0" w:firstRowFirstColumn="0" w:firstRowLastColumn="0" w:lastRowFirstColumn="0" w:lastRowLastColumn="0"/>
            <w:tcW w:w="0" w:type="auto"/>
            <w:hideMark/>
          </w:tcPr>
          <w:p w14:paraId="3D3D1AA2" w14:textId="77777777" w:rsidR="00F47F01" w:rsidRPr="00F47F01" w:rsidRDefault="00F47F01" w:rsidP="00F47F01">
            <w:pPr>
              <w:spacing w:after="160" w:line="278" w:lineRule="auto"/>
              <w:rPr>
                <w:rFonts w:asciiTheme="majorHAnsi" w:hAnsiTheme="majorHAnsi"/>
                <w:b w:val="0"/>
                <w:bCs w:val="0"/>
              </w:rPr>
            </w:pPr>
            <w:r w:rsidRPr="00F47F01">
              <w:rPr>
                <w:rFonts w:asciiTheme="majorHAnsi" w:hAnsiTheme="majorHAnsi"/>
                <w:b w:val="0"/>
                <w:bCs w:val="0"/>
              </w:rPr>
              <w:t>OpenAI Whisper (HF)</w:t>
            </w:r>
          </w:p>
        </w:tc>
        <w:tc>
          <w:tcPr>
            <w:tcW w:w="0" w:type="auto"/>
            <w:hideMark/>
          </w:tcPr>
          <w:p w14:paraId="6C338606"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small / large-v3</w:t>
            </w:r>
          </w:p>
        </w:tc>
        <w:tc>
          <w:tcPr>
            <w:tcW w:w="0" w:type="auto"/>
            <w:hideMark/>
          </w:tcPr>
          <w:p w14:paraId="0FA997D5"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End-to-end ASR evaluation</w:t>
            </w:r>
          </w:p>
        </w:tc>
      </w:tr>
    </w:tbl>
    <w:p w14:paraId="444E4EA9" w14:textId="77777777" w:rsidR="00F47F01" w:rsidRPr="00F47F01" w:rsidRDefault="00F47F01" w:rsidP="00F47F01">
      <w:pPr>
        <w:rPr>
          <w:rFonts w:asciiTheme="majorHAnsi" w:hAnsiTheme="majorHAnsi"/>
        </w:rPr>
      </w:pPr>
    </w:p>
    <w:p w14:paraId="0B2C84BC" w14:textId="77777777" w:rsidR="00F47F01" w:rsidRPr="00F47F01" w:rsidRDefault="00F47F01" w:rsidP="00F47F01">
      <w:pPr>
        <w:rPr>
          <w:rFonts w:asciiTheme="majorHAnsi" w:hAnsiTheme="majorHAnsi"/>
        </w:rPr>
      </w:pPr>
      <w:r w:rsidRPr="00F47F01">
        <w:rPr>
          <w:rFonts w:asciiTheme="majorHAnsi" w:hAnsiTheme="majorHAnsi"/>
        </w:rPr>
        <w:t>C. Key Simulation Parameters</w:t>
      </w:r>
    </w:p>
    <w:p w14:paraId="45ECE3E2" w14:textId="77777777" w:rsidR="00F47F01" w:rsidRPr="00F47F01" w:rsidRDefault="00F47F01" w:rsidP="00F47F01">
      <w:pPr>
        <w:rPr>
          <w:rFonts w:asciiTheme="majorHAnsi" w:hAnsiTheme="majorHAnsi"/>
        </w:rPr>
      </w:pPr>
    </w:p>
    <w:p w14:paraId="2BEF28CC" w14:textId="77777777" w:rsidR="00F47F01" w:rsidRPr="00F47F01" w:rsidRDefault="00F47F01" w:rsidP="00F47F01">
      <w:pPr>
        <w:rPr>
          <w:rFonts w:asciiTheme="majorHAnsi" w:hAnsiTheme="majorHAnsi"/>
        </w:rPr>
      </w:pPr>
      <w:r w:rsidRPr="00F47F01">
        <w:rPr>
          <w:rFonts w:asciiTheme="majorHAnsi" w:hAnsiTheme="majorHAnsi"/>
        </w:rPr>
        <w:t>The following parameters govern all experiments in this study:</w:t>
      </w:r>
    </w:p>
    <w:p w14:paraId="10FCEFD5" w14:textId="77777777" w:rsidR="00F47F01" w:rsidRPr="00F47F01" w:rsidRDefault="00F47F01" w:rsidP="00F47F01">
      <w:pPr>
        <w:rPr>
          <w:rFonts w:asciiTheme="majorHAnsi" w:hAnsiTheme="majorHAnsi"/>
        </w:rPr>
      </w:pPr>
    </w:p>
    <w:tbl>
      <w:tblPr>
        <w:tblStyle w:val="GridTable5Dark"/>
        <w:tblW w:w="0" w:type="auto"/>
        <w:tblLook w:val="04A0" w:firstRow="1" w:lastRow="0" w:firstColumn="1" w:lastColumn="0" w:noHBand="0" w:noVBand="1"/>
      </w:tblPr>
      <w:tblGrid>
        <w:gridCol w:w="2791"/>
        <w:gridCol w:w="1642"/>
        <w:gridCol w:w="3010"/>
      </w:tblGrid>
      <w:tr w:rsidR="00F47F01" w:rsidRPr="00F47F01" w14:paraId="184FF7DE" w14:textId="77777777" w:rsidTr="00910E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96A10" w14:textId="77777777" w:rsidR="00F47F01" w:rsidRPr="00F47F01" w:rsidRDefault="00F47F01" w:rsidP="00F47F01">
            <w:pPr>
              <w:spacing w:after="160" w:line="278" w:lineRule="auto"/>
              <w:rPr>
                <w:rFonts w:asciiTheme="majorHAnsi" w:hAnsiTheme="majorHAnsi"/>
                <w:b w:val="0"/>
                <w:bCs w:val="0"/>
              </w:rPr>
            </w:pPr>
            <w:r w:rsidRPr="00F47F01">
              <w:rPr>
                <w:rFonts w:asciiTheme="majorHAnsi" w:hAnsiTheme="majorHAnsi"/>
                <w:b w:val="0"/>
                <w:bCs w:val="0"/>
              </w:rPr>
              <w:t>Parameter</w:t>
            </w:r>
          </w:p>
        </w:tc>
        <w:tc>
          <w:tcPr>
            <w:tcW w:w="0" w:type="auto"/>
            <w:hideMark/>
          </w:tcPr>
          <w:p w14:paraId="7CB6BDAD" w14:textId="77777777" w:rsidR="00F47F01" w:rsidRPr="00F47F01" w:rsidRDefault="00F47F01" w:rsidP="00F47F0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F47F01">
              <w:rPr>
                <w:rFonts w:asciiTheme="majorHAnsi" w:hAnsiTheme="majorHAnsi"/>
                <w:b w:val="0"/>
                <w:bCs w:val="0"/>
              </w:rPr>
              <w:t>Value</w:t>
            </w:r>
          </w:p>
        </w:tc>
        <w:tc>
          <w:tcPr>
            <w:tcW w:w="0" w:type="auto"/>
            <w:hideMark/>
          </w:tcPr>
          <w:p w14:paraId="09979C33" w14:textId="77777777" w:rsidR="00F47F01" w:rsidRPr="00F47F01" w:rsidRDefault="00F47F01" w:rsidP="00F47F0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F47F01">
              <w:rPr>
                <w:rFonts w:asciiTheme="majorHAnsi" w:hAnsiTheme="majorHAnsi"/>
                <w:b w:val="0"/>
                <w:bCs w:val="0"/>
              </w:rPr>
              <w:t>Notes</w:t>
            </w:r>
          </w:p>
        </w:tc>
      </w:tr>
      <w:tr w:rsidR="00F47F01" w:rsidRPr="00F47F01" w14:paraId="121BB0BD" w14:textId="77777777" w:rsidTr="00910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4C0FC" w14:textId="77777777" w:rsidR="00F47F01" w:rsidRPr="00F47F01" w:rsidRDefault="00F47F01" w:rsidP="00F47F01">
            <w:pPr>
              <w:spacing w:after="160" w:line="278" w:lineRule="auto"/>
              <w:rPr>
                <w:rFonts w:asciiTheme="majorHAnsi" w:hAnsiTheme="majorHAnsi"/>
                <w:b w:val="0"/>
                <w:bCs w:val="0"/>
              </w:rPr>
            </w:pPr>
            <w:r w:rsidRPr="00F47F01">
              <w:rPr>
                <w:rFonts w:asciiTheme="majorHAnsi" w:hAnsiTheme="majorHAnsi"/>
                <w:b w:val="0"/>
                <w:bCs w:val="0"/>
              </w:rPr>
              <w:t>Sample Rate (fs)</w:t>
            </w:r>
          </w:p>
        </w:tc>
        <w:tc>
          <w:tcPr>
            <w:tcW w:w="0" w:type="auto"/>
            <w:hideMark/>
          </w:tcPr>
          <w:p w14:paraId="38CC6C5F"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47F01">
              <w:rPr>
                <w:rFonts w:asciiTheme="majorHAnsi" w:hAnsiTheme="majorHAnsi"/>
              </w:rPr>
              <w:t>16,000 Hz</w:t>
            </w:r>
          </w:p>
        </w:tc>
        <w:tc>
          <w:tcPr>
            <w:tcW w:w="0" w:type="auto"/>
            <w:hideMark/>
          </w:tcPr>
          <w:p w14:paraId="156656C6"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proofErr w:type="spellStart"/>
            <w:r w:rsidRPr="00F47F01">
              <w:rPr>
                <w:rFonts w:asciiTheme="majorHAnsi" w:hAnsiTheme="majorHAnsi"/>
              </w:rPr>
              <w:t>LibriSpeech</w:t>
            </w:r>
            <w:proofErr w:type="spellEnd"/>
            <w:r w:rsidRPr="00F47F01">
              <w:rPr>
                <w:rFonts w:asciiTheme="majorHAnsi" w:hAnsiTheme="majorHAnsi"/>
              </w:rPr>
              <w:t xml:space="preserve"> native rate</w:t>
            </w:r>
          </w:p>
        </w:tc>
      </w:tr>
      <w:tr w:rsidR="00F47F01" w:rsidRPr="00F47F01" w14:paraId="544DB5CE" w14:textId="77777777" w:rsidTr="00910E25">
        <w:tc>
          <w:tcPr>
            <w:cnfStyle w:val="001000000000" w:firstRow="0" w:lastRow="0" w:firstColumn="1" w:lastColumn="0" w:oddVBand="0" w:evenVBand="0" w:oddHBand="0" w:evenHBand="0" w:firstRowFirstColumn="0" w:firstRowLastColumn="0" w:lastRowFirstColumn="0" w:lastRowLastColumn="0"/>
            <w:tcW w:w="0" w:type="auto"/>
            <w:hideMark/>
          </w:tcPr>
          <w:p w14:paraId="4B580F16" w14:textId="77777777" w:rsidR="00F47F01" w:rsidRPr="00F47F01" w:rsidRDefault="00F47F01" w:rsidP="00F47F01">
            <w:pPr>
              <w:spacing w:after="160" w:line="278" w:lineRule="auto"/>
              <w:rPr>
                <w:rFonts w:asciiTheme="majorHAnsi" w:hAnsiTheme="majorHAnsi"/>
                <w:b w:val="0"/>
                <w:bCs w:val="0"/>
              </w:rPr>
            </w:pPr>
            <w:r w:rsidRPr="00F47F01">
              <w:rPr>
                <w:rFonts w:asciiTheme="majorHAnsi" w:hAnsiTheme="majorHAnsi"/>
                <w:b w:val="0"/>
                <w:bCs w:val="0"/>
              </w:rPr>
              <w:t>Carrier Frequency (fc)</w:t>
            </w:r>
          </w:p>
        </w:tc>
        <w:tc>
          <w:tcPr>
            <w:tcW w:w="0" w:type="auto"/>
            <w:hideMark/>
          </w:tcPr>
          <w:p w14:paraId="0C47A353"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4,000 Hz</w:t>
            </w:r>
          </w:p>
        </w:tc>
        <w:tc>
          <w:tcPr>
            <w:tcW w:w="0" w:type="auto"/>
            <w:hideMark/>
          </w:tcPr>
          <w:p w14:paraId="335162F2"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AM carrier; fc = fs / 4</w:t>
            </w:r>
          </w:p>
        </w:tc>
      </w:tr>
      <w:tr w:rsidR="00F47F01" w:rsidRPr="00F47F01" w14:paraId="7D001AAB" w14:textId="77777777" w:rsidTr="00910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447C26" w14:textId="77777777" w:rsidR="00F47F01" w:rsidRPr="00F47F01" w:rsidRDefault="00F47F01" w:rsidP="00F47F01">
            <w:pPr>
              <w:spacing w:after="160" w:line="278" w:lineRule="auto"/>
              <w:rPr>
                <w:rFonts w:asciiTheme="majorHAnsi" w:hAnsiTheme="majorHAnsi"/>
                <w:b w:val="0"/>
                <w:bCs w:val="0"/>
              </w:rPr>
            </w:pPr>
            <w:r w:rsidRPr="00F47F01">
              <w:rPr>
                <w:rFonts w:asciiTheme="majorHAnsi" w:hAnsiTheme="majorHAnsi"/>
                <w:b w:val="0"/>
                <w:bCs w:val="0"/>
              </w:rPr>
              <w:t>Pre-Modulation LPF Cutoff</w:t>
            </w:r>
          </w:p>
        </w:tc>
        <w:tc>
          <w:tcPr>
            <w:tcW w:w="0" w:type="auto"/>
            <w:hideMark/>
          </w:tcPr>
          <w:p w14:paraId="125B8F41"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47F01">
              <w:rPr>
                <w:rFonts w:asciiTheme="majorHAnsi" w:hAnsiTheme="majorHAnsi"/>
              </w:rPr>
              <w:t>3,800 Hz</w:t>
            </w:r>
          </w:p>
        </w:tc>
        <w:tc>
          <w:tcPr>
            <w:tcW w:w="0" w:type="auto"/>
            <w:hideMark/>
          </w:tcPr>
          <w:p w14:paraId="5D937519"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47F01">
              <w:rPr>
                <w:rFonts w:asciiTheme="majorHAnsi" w:hAnsiTheme="majorHAnsi"/>
              </w:rPr>
              <w:t>Prevents aliasing at Nyquist</w:t>
            </w:r>
          </w:p>
        </w:tc>
      </w:tr>
      <w:tr w:rsidR="00F47F01" w:rsidRPr="00F47F01" w14:paraId="4D9FD60F" w14:textId="77777777" w:rsidTr="00910E25">
        <w:tc>
          <w:tcPr>
            <w:cnfStyle w:val="001000000000" w:firstRow="0" w:lastRow="0" w:firstColumn="1" w:lastColumn="0" w:oddVBand="0" w:evenVBand="0" w:oddHBand="0" w:evenHBand="0" w:firstRowFirstColumn="0" w:firstRowLastColumn="0" w:lastRowFirstColumn="0" w:lastRowLastColumn="0"/>
            <w:tcW w:w="0" w:type="auto"/>
            <w:hideMark/>
          </w:tcPr>
          <w:p w14:paraId="080C031E" w14:textId="77777777" w:rsidR="00F47F01" w:rsidRPr="00F47F01" w:rsidRDefault="00F47F01" w:rsidP="00F47F01">
            <w:pPr>
              <w:spacing w:after="160" w:line="278" w:lineRule="auto"/>
              <w:rPr>
                <w:rFonts w:asciiTheme="majorHAnsi" w:hAnsiTheme="majorHAnsi"/>
                <w:b w:val="0"/>
                <w:bCs w:val="0"/>
              </w:rPr>
            </w:pPr>
            <w:r w:rsidRPr="00F47F01">
              <w:rPr>
                <w:rFonts w:asciiTheme="majorHAnsi" w:hAnsiTheme="majorHAnsi"/>
                <w:b w:val="0"/>
                <w:bCs w:val="0"/>
              </w:rPr>
              <w:t>Demodulation LPF Cutoff</w:t>
            </w:r>
          </w:p>
        </w:tc>
        <w:tc>
          <w:tcPr>
            <w:tcW w:w="0" w:type="auto"/>
            <w:hideMark/>
          </w:tcPr>
          <w:p w14:paraId="4FE04614"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3,800 Hz</w:t>
            </w:r>
          </w:p>
        </w:tc>
        <w:tc>
          <w:tcPr>
            <w:tcW w:w="0" w:type="auto"/>
            <w:hideMark/>
          </w:tcPr>
          <w:p w14:paraId="69ED3F3C"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Removes 2fc artefact</w:t>
            </w:r>
          </w:p>
        </w:tc>
      </w:tr>
      <w:tr w:rsidR="00F47F01" w:rsidRPr="00F47F01" w14:paraId="2BA72BD3" w14:textId="77777777" w:rsidTr="00910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3E18F" w14:textId="77777777" w:rsidR="00F47F01" w:rsidRPr="00F47F01" w:rsidRDefault="00F47F01" w:rsidP="00F47F01">
            <w:pPr>
              <w:spacing w:after="160" w:line="278" w:lineRule="auto"/>
              <w:rPr>
                <w:rFonts w:asciiTheme="majorHAnsi" w:hAnsiTheme="majorHAnsi"/>
                <w:b w:val="0"/>
                <w:bCs w:val="0"/>
              </w:rPr>
            </w:pPr>
            <w:r w:rsidRPr="00F47F01">
              <w:rPr>
                <w:rFonts w:asciiTheme="majorHAnsi" w:hAnsiTheme="majorHAnsi"/>
                <w:b w:val="0"/>
                <w:bCs w:val="0"/>
              </w:rPr>
              <w:t>Filter Order (Butterworth)</w:t>
            </w:r>
          </w:p>
        </w:tc>
        <w:tc>
          <w:tcPr>
            <w:tcW w:w="0" w:type="auto"/>
            <w:hideMark/>
          </w:tcPr>
          <w:p w14:paraId="4C50D1D6"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47F01">
              <w:rPr>
                <w:rFonts w:asciiTheme="majorHAnsi" w:hAnsiTheme="majorHAnsi"/>
              </w:rPr>
              <w:t>6</w:t>
            </w:r>
          </w:p>
        </w:tc>
        <w:tc>
          <w:tcPr>
            <w:tcW w:w="0" w:type="auto"/>
            <w:hideMark/>
          </w:tcPr>
          <w:p w14:paraId="538EE2FF"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47F01">
              <w:rPr>
                <w:rFonts w:asciiTheme="majorHAnsi" w:hAnsiTheme="majorHAnsi"/>
              </w:rPr>
              <w:t>Steep roll-off, linear phase</w:t>
            </w:r>
          </w:p>
        </w:tc>
      </w:tr>
      <w:tr w:rsidR="00F47F01" w:rsidRPr="00F47F01" w14:paraId="797436F0" w14:textId="77777777" w:rsidTr="00910E25">
        <w:tc>
          <w:tcPr>
            <w:cnfStyle w:val="001000000000" w:firstRow="0" w:lastRow="0" w:firstColumn="1" w:lastColumn="0" w:oddVBand="0" w:evenVBand="0" w:oddHBand="0" w:evenHBand="0" w:firstRowFirstColumn="0" w:firstRowLastColumn="0" w:lastRowFirstColumn="0" w:lastRowLastColumn="0"/>
            <w:tcW w:w="0" w:type="auto"/>
            <w:hideMark/>
          </w:tcPr>
          <w:p w14:paraId="474919AA" w14:textId="77777777" w:rsidR="00F47F01" w:rsidRPr="00F47F01" w:rsidRDefault="00F47F01" w:rsidP="00F47F01">
            <w:pPr>
              <w:spacing w:after="160" w:line="278" w:lineRule="auto"/>
              <w:rPr>
                <w:rFonts w:asciiTheme="majorHAnsi" w:hAnsiTheme="majorHAnsi"/>
                <w:b w:val="0"/>
                <w:bCs w:val="0"/>
              </w:rPr>
            </w:pPr>
            <w:r w:rsidRPr="00F47F01">
              <w:rPr>
                <w:rFonts w:asciiTheme="majorHAnsi" w:hAnsiTheme="majorHAnsi"/>
                <w:b w:val="0"/>
                <w:bCs w:val="0"/>
              </w:rPr>
              <w:t>Modulation Index</w:t>
            </w:r>
          </w:p>
        </w:tc>
        <w:tc>
          <w:tcPr>
            <w:tcW w:w="0" w:type="auto"/>
            <w:hideMark/>
          </w:tcPr>
          <w:p w14:paraId="5A6A6AB2"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1.000</w:t>
            </w:r>
          </w:p>
        </w:tc>
        <w:tc>
          <w:tcPr>
            <w:tcW w:w="0" w:type="auto"/>
            <w:hideMark/>
          </w:tcPr>
          <w:p w14:paraId="3F8C03A2"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100% AM modulation</w:t>
            </w:r>
          </w:p>
        </w:tc>
      </w:tr>
      <w:tr w:rsidR="00F47F01" w:rsidRPr="00F47F01" w14:paraId="2EF87362" w14:textId="77777777" w:rsidTr="00910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C9443" w14:textId="77777777" w:rsidR="00F47F01" w:rsidRPr="00F47F01" w:rsidRDefault="00F47F01" w:rsidP="00F47F01">
            <w:pPr>
              <w:spacing w:after="160" w:line="278" w:lineRule="auto"/>
              <w:rPr>
                <w:rFonts w:asciiTheme="majorHAnsi" w:hAnsiTheme="majorHAnsi"/>
                <w:b w:val="0"/>
                <w:bCs w:val="0"/>
              </w:rPr>
            </w:pPr>
            <w:r w:rsidRPr="00F47F01">
              <w:rPr>
                <w:rFonts w:asciiTheme="majorHAnsi" w:hAnsiTheme="majorHAnsi"/>
                <w:b w:val="0"/>
                <w:bCs w:val="0"/>
              </w:rPr>
              <w:t>Noise Type</w:t>
            </w:r>
          </w:p>
        </w:tc>
        <w:tc>
          <w:tcPr>
            <w:tcW w:w="0" w:type="auto"/>
            <w:hideMark/>
          </w:tcPr>
          <w:p w14:paraId="3280D0F1"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47F01">
              <w:rPr>
                <w:rFonts w:asciiTheme="majorHAnsi" w:hAnsiTheme="majorHAnsi"/>
              </w:rPr>
              <w:t>Pink (1/f)</w:t>
            </w:r>
          </w:p>
        </w:tc>
        <w:tc>
          <w:tcPr>
            <w:tcW w:w="0" w:type="auto"/>
            <w:hideMark/>
          </w:tcPr>
          <w:p w14:paraId="12DC781C"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47F01">
              <w:rPr>
                <w:rFonts w:asciiTheme="majorHAnsi" w:hAnsiTheme="majorHAnsi"/>
              </w:rPr>
              <w:t>FFT spectral shaping method</w:t>
            </w:r>
          </w:p>
        </w:tc>
      </w:tr>
      <w:tr w:rsidR="00F47F01" w:rsidRPr="00F47F01" w14:paraId="7F6D6BAA" w14:textId="77777777" w:rsidTr="00910E25">
        <w:tc>
          <w:tcPr>
            <w:cnfStyle w:val="001000000000" w:firstRow="0" w:lastRow="0" w:firstColumn="1" w:lastColumn="0" w:oddVBand="0" w:evenVBand="0" w:oddHBand="0" w:evenHBand="0" w:firstRowFirstColumn="0" w:firstRowLastColumn="0" w:lastRowFirstColumn="0" w:lastRowLastColumn="0"/>
            <w:tcW w:w="0" w:type="auto"/>
            <w:hideMark/>
          </w:tcPr>
          <w:p w14:paraId="0C6F4CB3" w14:textId="77777777" w:rsidR="00F47F01" w:rsidRPr="00F47F01" w:rsidRDefault="00F47F01" w:rsidP="00F47F01">
            <w:pPr>
              <w:spacing w:after="160" w:line="278" w:lineRule="auto"/>
              <w:rPr>
                <w:rFonts w:asciiTheme="majorHAnsi" w:hAnsiTheme="majorHAnsi"/>
                <w:b w:val="0"/>
                <w:bCs w:val="0"/>
              </w:rPr>
            </w:pPr>
            <w:r w:rsidRPr="00F47F01">
              <w:rPr>
                <w:rFonts w:asciiTheme="majorHAnsi" w:hAnsiTheme="majorHAnsi"/>
                <w:b w:val="0"/>
                <w:bCs w:val="0"/>
              </w:rPr>
              <w:t>SNR Levels (dB)</w:t>
            </w:r>
          </w:p>
        </w:tc>
        <w:tc>
          <w:tcPr>
            <w:tcW w:w="0" w:type="auto"/>
            <w:hideMark/>
          </w:tcPr>
          <w:p w14:paraId="24DE1731"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25, 18, 12, 8, 5</w:t>
            </w:r>
          </w:p>
        </w:tc>
        <w:tc>
          <w:tcPr>
            <w:tcW w:w="0" w:type="auto"/>
            <w:hideMark/>
          </w:tcPr>
          <w:p w14:paraId="772C740F"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5 channel conditions tested</w:t>
            </w:r>
          </w:p>
        </w:tc>
      </w:tr>
      <w:tr w:rsidR="00F47F01" w:rsidRPr="00F47F01" w14:paraId="5633E9D1" w14:textId="77777777" w:rsidTr="00910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861A7" w14:textId="77777777" w:rsidR="00F47F01" w:rsidRPr="00F47F01" w:rsidRDefault="00F47F01" w:rsidP="00F47F01">
            <w:pPr>
              <w:spacing w:after="160" w:line="278" w:lineRule="auto"/>
              <w:rPr>
                <w:rFonts w:asciiTheme="majorHAnsi" w:hAnsiTheme="majorHAnsi"/>
                <w:b w:val="0"/>
                <w:bCs w:val="0"/>
              </w:rPr>
            </w:pPr>
            <w:r w:rsidRPr="00F47F01">
              <w:rPr>
                <w:rFonts w:asciiTheme="majorHAnsi" w:hAnsiTheme="majorHAnsi"/>
                <w:b w:val="0"/>
                <w:bCs w:val="0"/>
              </w:rPr>
              <w:t>AI Activation Threshold</w:t>
            </w:r>
          </w:p>
        </w:tc>
        <w:tc>
          <w:tcPr>
            <w:tcW w:w="0" w:type="auto"/>
            <w:hideMark/>
          </w:tcPr>
          <w:p w14:paraId="5957181C"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47F01">
              <w:rPr>
                <w:rFonts w:asciiTheme="majorHAnsi" w:hAnsiTheme="majorHAnsi"/>
              </w:rPr>
              <w:t>5 dB</w:t>
            </w:r>
          </w:p>
        </w:tc>
        <w:tc>
          <w:tcPr>
            <w:tcW w:w="0" w:type="auto"/>
            <w:hideMark/>
          </w:tcPr>
          <w:p w14:paraId="7D44DF35"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47F01">
              <w:rPr>
                <w:rFonts w:asciiTheme="majorHAnsi" w:hAnsiTheme="majorHAnsi"/>
              </w:rPr>
              <w:t>Smart Routing boundary</w:t>
            </w:r>
          </w:p>
        </w:tc>
      </w:tr>
      <w:tr w:rsidR="00F47F01" w:rsidRPr="00F47F01" w14:paraId="7F4ECF05" w14:textId="77777777" w:rsidTr="00910E25">
        <w:tc>
          <w:tcPr>
            <w:cnfStyle w:val="001000000000" w:firstRow="0" w:lastRow="0" w:firstColumn="1" w:lastColumn="0" w:oddVBand="0" w:evenVBand="0" w:oddHBand="0" w:evenHBand="0" w:firstRowFirstColumn="0" w:firstRowLastColumn="0" w:lastRowFirstColumn="0" w:lastRowLastColumn="0"/>
            <w:tcW w:w="0" w:type="auto"/>
            <w:hideMark/>
          </w:tcPr>
          <w:p w14:paraId="209DD09E" w14:textId="77777777" w:rsidR="00F47F01" w:rsidRPr="00F47F01" w:rsidRDefault="00F47F01" w:rsidP="00F47F01">
            <w:pPr>
              <w:spacing w:after="160" w:line="278" w:lineRule="auto"/>
              <w:rPr>
                <w:rFonts w:asciiTheme="majorHAnsi" w:hAnsiTheme="majorHAnsi"/>
                <w:b w:val="0"/>
                <w:bCs w:val="0"/>
              </w:rPr>
            </w:pPr>
            <w:r w:rsidRPr="00F47F01">
              <w:rPr>
                <w:rFonts w:asciiTheme="majorHAnsi" w:hAnsiTheme="majorHAnsi"/>
                <w:b w:val="0"/>
                <w:bCs w:val="0"/>
              </w:rPr>
              <w:t>Whisper Beam Size</w:t>
            </w:r>
          </w:p>
        </w:tc>
        <w:tc>
          <w:tcPr>
            <w:tcW w:w="0" w:type="auto"/>
            <w:hideMark/>
          </w:tcPr>
          <w:p w14:paraId="61590122"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5</w:t>
            </w:r>
          </w:p>
        </w:tc>
        <w:tc>
          <w:tcPr>
            <w:tcW w:w="0" w:type="auto"/>
            <w:hideMark/>
          </w:tcPr>
          <w:p w14:paraId="2E8D56FC"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Beam search for ASR</w:t>
            </w:r>
          </w:p>
        </w:tc>
      </w:tr>
      <w:tr w:rsidR="00F47F01" w:rsidRPr="00F47F01" w14:paraId="5875D987" w14:textId="77777777" w:rsidTr="00910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8EBFB" w14:textId="77777777" w:rsidR="00F47F01" w:rsidRPr="00F47F01" w:rsidRDefault="00F47F01" w:rsidP="00F47F01">
            <w:pPr>
              <w:spacing w:after="160" w:line="278" w:lineRule="auto"/>
              <w:rPr>
                <w:rFonts w:asciiTheme="majorHAnsi" w:hAnsiTheme="majorHAnsi"/>
                <w:b w:val="0"/>
                <w:bCs w:val="0"/>
              </w:rPr>
            </w:pPr>
            <w:r w:rsidRPr="00F47F01">
              <w:rPr>
                <w:rFonts w:asciiTheme="majorHAnsi" w:hAnsiTheme="majorHAnsi"/>
                <w:b w:val="0"/>
                <w:bCs w:val="0"/>
              </w:rPr>
              <w:t>Whisper Language</w:t>
            </w:r>
          </w:p>
        </w:tc>
        <w:tc>
          <w:tcPr>
            <w:tcW w:w="0" w:type="auto"/>
            <w:hideMark/>
          </w:tcPr>
          <w:p w14:paraId="0D31A4B9"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47F01">
              <w:rPr>
                <w:rFonts w:asciiTheme="majorHAnsi" w:hAnsiTheme="majorHAnsi"/>
              </w:rPr>
              <w:t>English</w:t>
            </w:r>
          </w:p>
        </w:tc>
        <w:tc>
          <w:tcPr>
            <w:tcW w:w="0" w:type="auto"/>
            <w:hideMark/>
          </w:tcPr>
          <w:p w14:paraId="44890AF3"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F47F01">
              <w:rPr>
                <w:rFonts w:asciiTheme="majorHAnsi" w:hAnsiTheme="majorHAnsi"/>
              </w:rPr>
              <w:t>Forced-language decoding</w:t>
            </w:r>
          </w:p>
        </w:tc>
      </w:tr>
      <w:tr w:rsidR="00F47F01" w:rsidRPr="00F47F01" w14:paraId="115DE934" w14:textId="77777777" w:rsidTr="00910E25">
        <w:tc>
          <w:tcPr>
            <w:cnfStyle w:val="001000000000" w:firstRow="0" w:lastRow="0" w:firstColumn="1" w:lastColumn="0" w:oddVBand="0" w:evenVBand="0" w:oddHBand="0" w:evenHBand="0" w:firstRowFirstColumn="0" w:firstRowLastColumn="0" w:lastRowFirstColumn="0" w:lastRowLastColumn="0"/>
            <w:tcW w:w="0" w:type="auto"/>
            <w:hideMark/>
          </w:tcPr>
          <w:p w14:paraId="3C26F44C" w14:textId="77777777" w:rsidR="00F47F01" w:rsidRPr="00F47F01" w:rsidRDefault="00F47F01" w:rsidP="00F47F01">
            <w:pPr>
              <w:spacing w:after="160" w:line="278" w:lineRule="auto"/>
              <w:rPr>
                <w:rFonts w:asciiTheme="majorHAnsi" w:hAnsiTheme="majorHAnsi"/>
                <w:b w:val="0"/>
                <w:bCs w:val="0"/>
              </w:rPr>
            </w:pPr>
            <w:r w:rsidRPr="00F47F01">
              <w:rPr>
                <w:rFonts w:asciiTheme="majorHAnsi" w:hAnsiTheme="majorHAnsi"/>
                <w:b w:val="0"/>
                <w:bCs w:val="0"/>
              </w:rPr>
              <w:t>DNS-64 Input Shape</w:t>
            </w:r>
          </w:p>
        </w:tc>
        <w:tc>
          <w:tcPr>
            <w:tcW w:w="0" w:type="auto"/>
            <w:hideMark/>
          </w:tcPr>
          <w:p w14:paraId="3D76E2CC"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[1, 1, T]</w:t>
            </w:r>
          </w:p>
        </w:tc>
        <w:tc>
          <w:tcPr>
            <w:tcW w:w="0" w:type="auto"/>
            <w:hideMark/>
          </w:tcPr>
          <w:p w14:paraId="14E78820"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Batch × Channel × Time</w:t>
            </w:r>
          </w:p>
        </w:tc>
      </w:tr>
    </w:tbl>
    <w:p w14:paraId="5AC81E7F" w14:textId="77777777" w:rsidR="00F47F01" w:rsidRDefault="00F47F01" w:rsidP="00F47F01">
      <w:pPr>
        <w:rPr>
          <w:rFonts w:asciiTheme="majorHAnsi" w:hAnsiTheme="majorHAnsi"/>
        </w:rPr>
      </w:pPr>
    </w:p>
    <w:p w14:paraId="3C60EB41" w14:textId="77777777" w:rsidR="00910E25" w:rsidRDefault="00910E25" w:rsidP="00F47F01">
      <w:pPr>
        <w:rPr>
          <w:rFonts w:asciiTheme="majorHAnsi" w:hAnsiTheme="majorHAnsi"/>
        </w:rPr>
      </w:pPr>
    </w:p>
    <w:p w14:paraId="4B125AAB" w14:textId="77777777" w:rsidR="00910E25" w:rsidRDefault="00910E25" w:rsidP="00F47F01">
      <w:pPr>
        <w:rPr>
          <w:rFonts w:asciiTheme="majorHAnsi" w:hAnsiTheme="majorHAnsi"/>
        </w:rPr>
      </w:pPr>
    </w:p>
    <w:p w14:paraId="51A3320C" w14:textId="77777777" w:rsidR="00910E25" w:rsidRDefault="00910E25" w:rsidP="00F47F01">
      <w:pPr>
        <w:rPr>
          <w:rFonts w:asciiTheme="majorHAnsi" w:hAnsiTheme="majorHAnsi"/>
        </w:rPr>
      </w:pPr>
    </w:p>
    <w:p w14:paraId="00EB9120" w14:textId="77777777" w:rsidR="00910E25" w:rsidRDefault="00910E25" w:rsidP="00F47F01">
      <w:pPr>
        <w:rPr>
          <w:rFonts w:asciiTheme="majorHAnsi" w:hAnsiTheme="majorHAnsi"/>
        </w:rPr>
      </w:pPr>
    </w:p>
    <w:p w14:paraId="584B1585" w14:textId="77777777" w:rsidR="00910E25" w:rsidRDefault="00910E25" w:rsidP="00F47F01">
      <w:pPr>
        <w:rPr>
          <w:rFonts w:asciiTheme="majorHAnsi" w:hAnsiTheme="majorHAnsi"/>
        </w:rPr>
      </w:pPr>
    </w:p>
    <w:p w14:paraId="3F53DE63" w14:textId="77777777" w:rsidR="00910E25" w:rsidRDefault="00910E25" w:rsidP="00F47F01">
      <w:pPr>
        <w:rPr>
          <w:rFonts w:asciiTheme="majorHAnsi" w:hAnsiTheme="majorHAnsi"/>
        </w:rPr>
      </w:pPr>
    </w:p>
    <w:p w14:paraId="53BD4AFC" w14:textId="77777777" w:rsidR="00910E25" w:rsidRDefault="00910E25" w:rsidP="00F47F01">
      <w:pPr>
        <w:rPr>
          <w:rFonts w:asciiTheme="majorHAnsi" w:hAnsiTheme="majorHAnsi"/>
        </w:rPr>
      </w:pPr>
    </w:p>
    <w:p w14:paraId="35EB20AE" w14:textId="77777777" w:rsidR="00910E25" w:rsidRDefault="00910E25" w:rsidP="00F47F01">
      <w:pPr>
        <w:rPr>
          <w:rFonts w:asciiTheme="majorHAnsi" w:hAnsiTheme="majorHAnsi"/>
        </w:rPr>
      </w:pPr>
    </w:p>
    <w:p w14:paraId="09FC3026" w14:textId="77777777" w:rsidR="00910E25" w:rsidRDefault="00910E25" w:rsidP="00F47F01">
      <w:pPr>
        <w:rPr>
          <w:rFonts w:asciiTheme="majorHAnsi" w:hAnsiTheme="majorHAnsi"/>
        </w:rPr>
      </w:pPr>
    </w:p>
    <w:p w14:paraId="0574B775" w14:textId="77777777" w:rsidR="00910E25" w:rsidRDefault="00910E25" w:rsidP="00F47F01">
      <w:pPr>
        <w:rPr>
          <w:rFonts w:asciiTheme="majorHAnsi" w:hAnsiTheme="majorHAnsi"/>
        </w:rPr>
      </w:pPr>
    </w:p>
    <w:p w14:paraId="17435297" w14:textId="77777777" w:rsidR="00910E25" w:rsidRDefault="00910E25" w:rsidP="00F47F01">
      <w:pPr>
        <w:rPr>
          <w:rFonts w:asciiTheme="majorHAnsi" w:hAnsiTheme="majorHAnsi"/>
        </w:rPr>
      </w:pPr>
    </w:p>
    <w:p w14:paraId="5E6FCAA6" w14:textId="77777777" w:rsidR="00910E25" w:rsidRDefault="00910E25" w:rsidP="00F47F01">
      <w:pPr>
        <w:rPr>
          <w:rFonts w:asciiTheme="majorHAnsi" w:hAnsiTheme="majorHAnsi"/>
        </w:rPr>
      </w:pPr>
    </w:p>
    <w:p w14:paraId="7658BCF4" w14:textId="77777777" w:rsidR="00910E25" w:rsidRPr="00F47F01" w:rsidRDefault="00910E25" w:rsidP="00F47F01">
      <w:pPr>
        <w:rPr>
          <w:rFonts w:asciiTheme="majorHAnsi" w:hAnsiTheme="majorHAnsi"/>
        </w:rPr>
      </w:pPr>
    </w:p>
    <w:p w14:paraId="4A46C73A" w14:textId="77777777" w:rsidR="00F47F01" w:rsidRPr="00F47F01" w:rsidRDefault="00F47F01" w:rsidP="00910E25">
      <w:pPr>
        <w:jc w:val="center"/>
        <w:rPr>
          <w:rFonts w:asciiTheme="majorHAnsi" w:hAnsiTheme="majorHAnsi"/>
          <w:b/>
          <w:bCs/>
        </w:rPr>
      </w:pPr>
      <w:r w:rsidRPr="00F47F01">
        <w:rPr>
          <w:rFonts w:asciiTheme="majorHAnsi" w:hAnsiTheme="majorHAnsi"/>
          <w:b/>
          <w:bCs/>
        </w:rPr>
        <w:lastRenderedPageBreak/>
        <w:t>VI. RESULTS &amp; ANALYSIS</w:t>
      </w:r>
    </w:p>
    <w:p w14:paraId="1855D4CA" w14:textId="77777777" w:rsidR="00F47F01" w:rsidRPr="00F47F01" w:rsidRDefault="00F47F01" w:rsidP="00F47F01">
      <w:pPr>
        <w:rPr>
          <w:rFonts w:asciiTheme="majorHAnsi" w:hAnsiTheme="majorHAnsi"/>
          <w:b/>
          <w:bCs/>
        </w:rPr>
      </w:pPr>
    </w:p>
    <w:p w14:paraId="2FD0FF42" w14:textId="77777777" w:rsidR="00F47F01" w:rsidRPr="00F47F01" w:rsidRDefault="00F47F01" w:rsidP="00F47F01">
      <w:pPr>
        <w:rPr>
          <w:rFonts w:asciiTheme="majorHAnsi" w:hAnsiTheme="majorHAnsi"/>
          <w:b/>
          <w:bCs/>
        </w:rPr>
      </w:pPr>
      <w:r w:rsidRPr="00F47F01">
        <w:rPr>
          <w:rFonts w:asciiTheme="majorHAnsi" w:hAnsiTheme="majorHAnsi"/>
          <w:b/>
          <w:bCs/>
        </w:rPr>
        <w:t>A. Quantitative Results</w:t>
      </w:r>
    </w:p>
    <w:p w14:paraId="7FDD5174" w14:textId="77777777" w:rsidR="00F47F01" w:rsidRPr="00F47F01" w:rsidRDefault="00F47F01" w:rsidP="00F47F01">
      <w:pPr>
        <w:rPr>
          <w:rFonts w:asciiTheme="majorHAnsi" w:hAnsiTheme="majorHAnsi"/>
        </w:rPr>
      </w:pPr>
    </w:p>
    <w:p w14:paraId="688ABE1B" w14:textId="77777777" w:rsidR="00F47F01" w:rsidRPr="00F47F01" w:rsidRDefault="00F47F01" w:rsidP="00F47F01">
      <w:pPr>
        <w:rPr>
          <w:rFonts w:asciiTheme="majorHAnsi" w:hAnsiTheme="majorHAnsi"/>
        </w:rPr>
      </w:pPr>
      <w:r w:rsidRPr="00F47F01">
        <w:rPr>
          <w:rFonts w:asciiTheme="majorHAnsi" w:hAnsiTheme="majorHAnsi"/>
        </w:rPr>
        <w:t>Table 1 presents the complete WER results for the Baseline (Synchronous Demodulation only), AI-Enhanced (Baseline + DNS-64), and Smart Routing Pipeline across all five SNR conditions. All values represent WER as a percentage; lower values indicate better performance.</w:t>
      </w:r>
    </w:p>
    <w:p w14:paraId="2DAC1276" w14:textId="77777777" w:rsidR="00F47F01" w:rsidRPr="00F47F01" w:rsidRDefault="00F47F01" w:rsidP="00F47F01">
      <w:pPr>
        <w:rPr>
          <w:rFonts w:asciiTheme="majorHAnsi" w:hAnsiTheme="majorHAnsi"/>
          <w:b/>
          <w:bCs/>
        </w:rPr>
      </w:pPr>
    </w:p>
    <w:p w14:paraId="3D4D0DFC" w14:textId="77777777" w:rsidR="00F47F01" w:rsidRPr="00F47F01" w:rsidRDefault="00F47F01" w:rsidP="00F47F01">
      <w:pPr>
        <w:rPr>
          <w:rFonts w:asciiTheme="majorHAnsi" w:hAnsiTheme="majorHAnsi"/>
          <w:b/>
          <w:bCs/>
        </w:rPr>
      </w:pPr>
      <w:r w:rsidRPr="00F47F01">
        <w:rPr>
          <w:rFonts w:asciiTheme="majorHAnsi" w:hAnsiTheme="majorHAnsi"/>
          <w:b/>
          <w:bCs/>
          <w:i/>
          <w:iCs/>
        </w:rPr>
        <w:t>Table 1: Word Error Rate (%) Across All System Configurations</w:t>
      </w:r>
    </w:p>
    <w:p w14:paraId="501E6393" w14:textId="77777777" w:rsidR="00F47F01" w:rsidRPr="00F47F01" w:rsidRDefault="00F47F01" w:rsidP="00F47F01">
      <w:pPr>
        <w:rPr>
          <w:rFonts w:asciiTheme="majorHAnsi" w:hAnsiTheme="majorHAnsi"/>
          <w:b/>
          <w:bCs/>
        </w:rPr>
      </w:pPr>
    </w:p>
    <w:tbl>
      <w:tblPr>
        <w:tblStyle w:val="GridTable5Dark"/>
        <w:tblW w:w="0" w:type="auto"/>
        <w:tblLook w:val="04A0" w:firstRow="1" w:lastRow="0" w:firstColumn="1" w:lastColumn="0" w:noHBand="0" w:noVBand="1"/>
      </w:tblPr>
      <w:tblGrid>
        <w:gridCol w:w="1112"/>
        <w:gridCol w:w="1745"/>
        <w:gridCol w:w="1880"/>
        <w:gridCol w:w="1490"/>
        <w:gridCol w:w="2789"/>
      </w:tblGrid>
      <w:tr w:rsidR="00F47F01" w:rsidRPr="00F47F01" w14:paraId="08AD031A" w14:textId="77777777" w:rsidTr="00910E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DECEE0" w14:textId="77777777" w:rsidR="00F47F01" w:rsidRPr="00F47F01" w:rsidRDefault="00F47F01" w:rsidP="00F47F01">
            <w:pPr>
              <w:spacing w:after="160" w:line="278" w:lineRule="auto"/>
              <w:rPr>
                <w:rFonts w:asciiTheme="majorHAnsi" w:hAnsiTheme="majorHAnsi"/>
              </w:rPr>
            </w:pPr>
            <w:r w:rsidRPr="00F47F01">
              <w:rPr>
                <w:rFonts w:asciiTheme="majorHAnsi" w:hAnsiTheme="majorHAnsi"/>
              </w:rPr>
              <w:t>SNR (dB)</w:t>
            </w:r>
          </w:p>
        </w:tc>
        <w:tc>
          <w:tcPr>
            <w:tcW w:w="0" w:type="auto"/>
            <w:hideMark/>
          </w:tcPr>
          <w:p w14:paraId="56B3445C" w14:textId="77777777" w:rsidR="00F47F01" w:rsidRPr="00F47F01" w:rsidRDefault="00F47F01" w:rsidP="00F47F0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Baseline WER (%)</w:t>
            </w:r>
          </w:p>
        </w:tc>
        <w:tc>
          <w:tcPr>
            <w:tcW w:w="0" w:type="auto"/>
            <w:hideMark/>
          </w:tcPr>
          <w:p w14:paraId="36526739" w14:textId="77777777" w:rsidR="00F47F01" w:rsidRPr="00F47F01" w:rsidRDefault="00F47F01" w:rsidP="00F47F0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Enhanced WER (%)</w:t>
            </w:r>
          </w:p>
        </w:tc>
        <w:tc>
          <w:tcPr>
            <w:tcW w:w="0" w:type="auto"/>
            <w:hideMark/>
          </w:tcPr>
          <w:p w14:paraId="124EBB78" w14:textId="77777777" w:rsidR="00F47F01" w:rsidRPr="00F47F01" w:rsidRDefault="00F47F01" w:rsidP="00F47F0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Smart WER (%)</w:t>
            </w:r>
          </w:p>
        </w:tc>
        <w:tc>
          <w:tcPr>
            <w:tcW w:w="0" w:type="auto"/>
            <w:hideMark/>
          </w:tcPr>
          <w:p w14:paraId="717AA230" w14:textId="77777777" w:rsidR="00F47F01" w:rsidRPr="00F47F01" w:rsidRDefault="00F47F01" w:rsidP="00F47F0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Improvement (Smart vs Worst)</w:t>
            </w:r>
          </w:p>
        </w:tc>
      </w:tr>
      <w:tr w:rsidR="00F47F01" w:rsidRPr="00F47F01" w14:paraId="5390DC4D" w14:textId="77777777" w:rsidTr="00910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CB311" w14:textId="77777777" w:rsidR="00F47F01" w:rsidRPr="00F47F01" w:rsidRDefault="00F47F01" w:rsidP="00F47F01">
            <w:pPr>
              <w:spacing w:after="160" w:line="278" w:lineRule="auto"/>
              <w:rPr>
                <w:rFonts w:asciiTheme="majorHAnsi" w:hAnsiTheme="majorHAnsi"/>
              </w:rPr>
            </w:pPr>
            <w:r w:rsidRPr="00F47F01">
              <w:rPr>
                <w:rFonts w:asciiTheme="majorHAnsi" w:hAnsiTheme="majorHAnsi"/>
              </w:rPr>
              <w:t>25</w:t>
            </w:r>
          </w:p>
        </w:tc>
        <w:tc>
          <w:tcPr>
            <w:tcW w:w="0" w:type="auto"/>
            <w:hideMark/>
          </w:tcPr>
          <w:p w14:paraId="2F4E7CFA"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F47F01">
              <w:rPr>
                <w:rFonts w:asciiTheme="majorHAnsi" w:hAnsiTheme="majorHAnsi"/>
                <w:b/>
                <w:bCs/>
              </w:rPr>
              <w:t>5.88</w:t>
            </w:r>
          </w:p>
        </w:tc>
        <w:tc>
          <w:tcPr>
            <w:tcW w:w="0" w:type="auto"/>
            <w:hideMark/>
          </w:tcPr>
          <w:p w14:paraId="711D4893"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F47F01">
              <w:rPr>
                <w:rFonts w:asciiTheme="majorHAnsi" w:hAnsiTheme="majorHAnsi"/>
                <w:b/>
                <w:bCs/>
              </w:rPr>
              <w:t>23.53</w:t>
            </w:r>
          </w:p>
        </w:tc>
        <w:tc>
          <w:tcPr>
            <w:tcW w:w="0" w:type="auto"/>
            <w:hideMark/>
          </w:tcPr>
          <w:p w14:paraId="0B7633BB"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F47F01">
              <w:rPr>
                <w:rFonts w:asciiTheme="majorHAnsi" w:hAnsiTheme="majorHAnsi"/>
                <w:b/>
                <w:bCs/>
              </w:rPr>
              <w:t>5.88</w:t>
            </w:r>
          </w:p>
        </w:tc>
        <w:tc>
          <w:tcPr>
            <w:tcW w:w="0" w:type="auto"/>
            <w:hideMark/>
          </w:tcPr>
          <w:p w14:paraId="50AB3804"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F47F01">
              <w:rPr>
                <w:rFonts w:asciiTheme="majorHAnsi" w:hAnsiTheme="majorHAnsi"/>
                <w:b/>
                <w:bCs/>
              </w:rPr>
              <w:t>+17.65 pp</w:t>
            </w:r>
          </w:p>
        </w:tc>
      </w:tr>
      <w:tr w:rsidR="00F47F01" w:rsidRPr="00F47F01" w14:paraId="7F8135A1" w14:textId="77777777" w:rsidTr="00910E25">
        <w:tc>
          <w:tcPr>
            <w:cnfStyle w:val="001000000000" w:firstRow="0" w:lastRow="0" w:firstColumn="1" w:lastColumn="0" w:oddVBand="0" w:evenVBand="0" w:oddHBand="0" w:evenHBand="0" w:firstRowFirstColumn="0" w:firstRowLastColumn="0" w:lastRowFirstColumn="0" w:lastRowLastColumn="0"/>
            <w:tcW w:w="0" w:type="auto"/>
            <w:hideMark/>
          </w:tcPr>
          <w:p w14:paraId="7760508F" w14:textId="77777777" w:rsidR="00F47F01" w:rsidRPr="00F47F01" w:rsidRDefault="00F47F01" w:rsidP="00F47F01">
            <w:pPr>
              <w:spacing w:after="160" w:line="278" w:lineRule="auto"/>
              <w:rPr>
                <w:rFonts w:asciiTheme="majorHAnsi" w:hAnsiTheme="majorHAnsi"/>
              </w:rPr>
            </w:pPr>
            <w:r w:rsidRPr="00F47F01">
              <w:rPr>
                <w:rFonts w:asciiTheme="majorHAnsi" w:hAnsiTheme="majorHAnsi"/>
              </w:rPr>
              <w:t>18</w:t>
            </w:r>
          </w:p>
        </w:tc>
        <w:tc>
          <w:tcPr>
            <w:tcW w:w="0" w:type="auto"/>
            <w:hideMark/>
          </w:tcPr>
          <w:p w14:paraId="44FF6EF1"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F47F01">
              <w:rPr>
                <w:rFonts w:asciiTheme="majorHAnsi" w:hAnsiTheme="majorHAnsi"/>
                <w:b/>
                <w:bCs/>
              </w:rPr>
              <w:t>17.65</w:t>
            </w:r>
          </w:p>
        </w:tc>
        <w:tc>
          <w:tcPr>
            <w:tcW w:w="0" w:type="auto"/>
            <w:hideMark/>
          </w:tcPr>
          <w:p w14:paraId="164FEA19"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F47F01">
              <w:rPr>
                <w:rFonts w:asciiTheme="majorHAnsi" w:hAnsiTheme="majorHAnsi"/>
                <w:b/>
                <w:bCs/>
              </w:rPr>
              <w:t>29.41</w:t>
            </w:r>
          </w:p>
        </w:tc>
        <w:tc>
          <w:tcPr>
            <w:tcW w:w="0" w:type="auto"/>
            <w:hideMark/>
          </w:tcPr>
          <w:p w14:paraId="12D46CB2"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F47F01">
              <w:rPr>
                <w:rFonts w:asciiTheme="majorHAnsi" w:hAnsiTheme="majorHAnsi"/>
                <w:b/>
                <w:bCs/>
              </w:rPr>
              <w:t>17.65</w:t>
            </w:r>
          </w:p>
        </w:tc>
        <w:tc>
          <w:tcPr>
            <w:tcW w:w="0" w:type="auto"/>
            <w:hideMark/>
          </w:tcPr>
          <w:p w14:paraId="7A5A9132"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F47F01">
              <w:rPr>
                <w:rFonts w:asciiTheme="majorHAnsi" w:hAnsiTheme="majorHAnsi"/>
                <w:b/>
                <w:bCs/>
              </w:rPr>
              <w:t>+11.76 pp</w:t>
            </w:r>
          </w:p>
        </w:tc>
      </w:tr>
      <w:tr w:rsidR="00F47F01" w:rsidRPr="00F47F01" w14:paraId="673E50F4" w14:textId="77777777" w:rsidTr="00910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3551B" w14:textId="77777777" w:rsidR="00F47F01" w:rsidRPr="00F47F01" w:rsidRDefault="00F47F01" w:rsidP="00F47F01">
            <w:pPr>
              <w:spacing w:after="160" w:line="278" w:lineRule="auto"/>
              <w:rPr>
                <w:rFonts w:asciiTheme="majorHAnsi" w:hAnsiTheme="majorHAnsi"/>
              </w:rPr>
            </w:pPr>
            <w:r w:rsidRPr="00F47F01">
              <w:rPr>
                <w:rFonts w:asciiTheme="majorHAnsi" w:hAnsiTheme="majorHAnsi"/>
              </w:rPr>
              <w:t>12</w:t>
            </w:r>
          </w:p>
        </w:tc>
        <w:tc>
          <w:tcPr>
            <w:tcW w:w="0" w:type="auto"/>
            <w:hideMark/>
          </w:tcPr>
          <w:p w14:paraId="0414AAC7"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F47F01">
              <w:rPr>
                <w:rFonts w:asciiTheme="majorHAnsi" w:hAnsiTheme="majorHAnsi"/>
                <w:b/>
                <w:bCs/>
              </w:rPr>
              <w:t>17.65</w:t>
            </w:r>
          </w:p>
        </w:tc>
        <w:tc>
          <w:tcPr>
            <w:tcW w:w="0" w:type="auto"/>
            <w:hideMark/>
          </w:tcPr>
          <w:p w14:paraId="27E85016"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F47F01">
              <w:rPr>
                <w:rFonts w:asciiTheme="majorHAnsi" w:hAnsiTheme="majorHAnsi"/>
                <w:b/>
                <w:bCs/>
              </w:rPr>
              <w:t>23.53</w:t>
            </w:r>
          </w:p>
        </w:tc>
        <w:tc>
          <w:tcPr>
            <w:tcW w:w="0" w:type="auto"/>
            <w:hideMark/>
          </w:tcPr>
          <w:p w14:paraId="165533E3"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F47F01">
              <w:rPr>
                <w:rFonts w:asciiTheme="majorHAnsi" w:hAnsiTheme="majorHAnsi"/>
                <w:b/>
                <w:bCs/>
              </w:rPr>
              <w:t>17.65</w:t>
            </w:r>
          </w:p>
        </w:tc>
        <w:tc>
          <w:tcPr>
            <w:tcW w:w="0" w:type="auto"/>
            <w:hideMark/>
          </w:tcPr>
          <w:p w14:paraId="5DB44169"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F47F01">
              <w:rPr>
                <w:rFonts w:asciiTheme="majorHAnsi" w:hAnsiTheme="majorHAnsi"/>
                <w:b/>
                <w:bCs/>
              </w:rPr>
              <w:t>+5.88 pp</w:t>
            </w:r>
          </w:p>
        </w:tc>
      </w:tr>
      <w:tr w:rsidR="00F47F01" w:rsidRPr="00F47F01" w14:paraId="67ADE082" w14:textId="77777777" w:rsidTr="00910E25">
        <w:tc>
          <w:tcPr>
            <w:cnfStyle w:val="001000000000" w:firstRow="0" w:lastRow="0" w:firstColumn="1" w:lastColumn="0" w:oddVBand="0" w:evenVBand="0" w:oddHBand="0" w:evenHBand="0" w:firstRowFirstColumn="0" w:firstRowLastColumn="0" w:lastRowFirstColumn="0" w:lastRowLastColumn="0"/>
            <w:tcW w:w="0" w:type="auto"/>
            <w:hideMark/>
          </w:tcPr>
          <w:p w14:paraId="5CB48B7D" w14:textId="77777777" w:rsidR="00F47F01" w:rsidRPr="00F47F01" w:rsidRDefault="00F47F01" w:rsidP="00F47F01">
            <w:pPr>
              <w:spacing w:after="160" w:line="278" w:lineRule="auto"/>
              <w:rPr>
                <w:rFonts w:asciiTheme="majorHAnsi" w:hAnsiTheme="majorHAnsi"/>
              </w:rPr>
            </w:pPr>
            <w:r w:rsidRPr="00F47F01">
              <w:rPr>
                <w:rFonts w:asciiTheme="majorHAnsi" w:hAnsiTheme="majorHAnsi"/>
              </w:rPr>
              <w:t>8</w:t>
            </w:r>
          </w:p>
        </w:tc>
        <w:tc>
          <w:tcPr>
            <w:tcW w:w="0" w:type="auto"/>
            <w:hideMark/>
          </w:tcPr>
          <w:p w14:paraId="15581500"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F47F01">
              <w:rPr>
                <w:rFonts w:asciiTheme="majorHAnsi" w:hAnsiTheme="majorHAnsi"/>
                <w:b/>
                <w:bCs/>
              </w:rPr>
              <w:t>52.94</w:t>
            </w:r>
          </w:p>
        </w:tc>
        <w:tc>
          <w:tcPr>
            <w:tcW w:w="0" w:type="auto"/>
            <w:hideMark/>
          </w:tcPr>
          <w:p w14:paraId="6F2A6BA0"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F47F01">
              <w:rPr>
                <w:rFonts w:asciiTheme="majorHAnsi" w:hAnsiTheme="majorHAnsi"/>
                <w:b/>
                <w:bCs/>
              </w:rPr>
              <w:t>117.65</w:t>
            </w:r>
          </w:p>
        </w:tc>
        <w:tc>
          <w:tcPr>
            <w:tcW w:w="0" w:type="auto"/>
            <w:hideMark/>
          </w:tcPr>
          <w:p w14:paraId="496FD608"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F47F01">
              <w:rPr>
                <w:rFonts w:asciiTheme="majorHAnsi" w:hAnsiTheme="majorHAnsi"/>
                <w:b/>
                <w:bCs/>
              </w:rPr>
              <w:t>52.94</w:t>
            </w:r>
          </w:p>
        </w:tc>
        <w:tc>
          <w:tcPr>
            <w:tcW w:w="0" w:type="auto"/>
            <w:hideMark/>
          </w:tcPr>
          <w:p w14:paraId="6272C2F3"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F47F01">
              <w:rPr>
                <w:rFonts w:asciiTheme="majorHAnsi" w:hAnsiTheme="majorHAnsi"/>
                <w:b/>
                <w:bCs/>
              </w:rPr>
              <w:t>+64.71 pp</w:t>
            </w:r>
          </w:p>
        </w:tc>
      </w:tr>
      <w:tr w:rsidR="00F47F01" w:rsidRPr="00F47F01" w14:paraId="520D8012" w14:textId="77777777" w:rsidTr="00910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ABB36" w14:textId="77777777" w:rsidR="00F47F01" w:rsidRPr="00F47F01" w:rsidRDefault="00F47F01" w:rsidP="00F47F01">
            <w:pPr>
              <w:spacing w:after="160" w:line="278" w:lineRule="auto"/>
              <w:rPr>
                <w:rFonts w:asciiTheme="majorHAnsi" w:hAnsiTheme="majorHAnsi"/>
              </w:rPr>
            </w:pPr>
            <w:r w:rsidRPr="00F47F01">
              <w:rPr>
                <w:rFonts w:asciiTheme="majorHAnsi" w:hAnsiTheme="majorHAnsi"/>
              </w:rPr>
              <w:t>5</w:t>
            </w:r>
          </w:p>
        </w:tc>
        <w:tc>
          <w:tcPr>
            <w:tcW w:w="0" w:type="auto"/>
            <w:hideMark/>
          </w:tcPr>
          <w:p w14:paraId="293CD43F"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F47F01">
              <w:rPr>
                <w:rFonts w:asciiTheme="majorHAnsi" w:hAnsiTheme="majorHAnsi"/>
                <w:b/>
                <w:bCs/>
              </w:rPr>
              <w:t>100.00</w:t>
            </w:r>
          </w:p>
        </w:tc>
        <w:tc>
          <w:tcPr>
            <w:tcW w:w="0" w:type="auto"/>
            <w:hideMark/>
          </w:tcPr>
          <w:p w14:paraId="1DA72F42"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F47F01">
              <w:rPr>
                <w:rFonts w:asciiTheme="majorHAnsi" w:hAnsiTheme="majorHAnsi"/>
                <w:b/>
                <w:bCs/>
              </w:rPr>
              <w:t>88.24</w:t>
            </w:r>
          </w:p>
        </w:tc>
        <w:tc>
          <w:tcPr>
            <w:tcW w:w="0" w:type="auto"/>
            <w:hideMark/>
          </w:tcPr>
          <w:p w14:paraId="31CCBD8F"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F47F01">
              <w:rPr>
                <w:rFonts w:asciiTheme="majorHAnsi" w:hAnsiTheme="majorHAnsi"/>
                <w:b/>
                <w:bCs/>
              </w:rPr>
              <w:t>88.24</w:t>
            </w:r>
          </w:p>
        </w:tc>
        <w:tc>
          <w:tcPr>
            <w:tcW w:w="0" w:type="auto"/>
            <w:hideMark/>
          </w:tcPr>
          <w:p w14:paraId="1690F4D6"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F47F01">
              <w:rPr>
                <w:rFonts w:asciiTheme="majorHAnsi" w:hAnsiTheme="majorHAnsi"/>
                <w:b/>
                <w:bCs/>
              </w:rPr>
              <w:t>+11.76 pp</w:t>
            </w:r>
          </w:p>
        </w:tc>
      </w:tr>
      <w:tr w:rsidR="00F47F01" w:rsidRPr="00F47F01" w14:paraId="09095E4F" w14:textId="77777777" w:rsidTr="00910E25">
        <w:tc>
          <w:tcPr>
            <w:cnfStyle w:val="001000000000" w:firstRow="0" w:lastRow="0" w:firstColumn="1" w:lastColumn="0" w:oddVBand="0" w:evenVBand="0" w:oddHBand="0" w:evenHBand="0" w:firstRowFirstColumn="0" w:firstRowLastColumn="0" w:lastRowFirstColumn="0" w:lastRowLastColumn="0"/>
            <w:tcW w:w="0" w:type="auto"/>
            <w:hideMark/>
          </w:tcPr>
          <w:p w14:paraId="6AF71392" w14:textId="77777777" w:rsidR="00F47F01" w:rsidRPr="00F47F01" w:rsidRDefault="00F47F01" w:rsidP="00F47F01">
            <w:pPr>
              <w:spacing w:after="160" w:line="278" w:lineRule="auto"/>
              <w:rPr>
                <w:rFonts w:asciiTheme="majorHAnsi" w:hAnsiTheme="majorHAnsi"/>
              </w:rPr>
            </w:pPr>
            <w:r w:rsidRPr="00F47F01">
              <w:rPr>
                <w:rFonts w:asciiTheme="majorHAnsi" w:hAnsiTheme="majorHAnsi"/>
              </w:rPr>
              <w:t>Average</w:t>
            </w:r>
          </w:p>
        </w:tc>
        <w:tc>
          <w:tcPr>
            <w:tcW w:w="0" w:type="auto"/>
            <w:hideMark/>
          </w:tcPr>
          <w:p w14:paraId="23B6AA7F"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F47F01">
              <w:rPr>
                <w:rFonts w:asciiTheme="majorHAnsi" w:hAnsiTheme="majorHAnsi"/>
                <w:b/>
                <w:bCs/>
              </w:rPr>
              <w:t>38.82</w:t>
            </w:r>
          </w:p>
        </w:tc>
        <w:tc>
          <w:tcPr>
            <w:tcW w:w="0" w:type="auto"/>
            <w:hideMark/>
          </w:tcPr>
          <w:p w14:paraId="31B797B0"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F47F01">
              <w:rPr>
                <w:rFonts w:asciiTheme="majorHAnsi" w:hAnsiTheme="majorHAnsi"/>
                <w:b/>
                <w:bCs/>
              </w:rPr>
              <w:t>56.47</w:t>
            </w:r>
          </w:p>
        </w:tc>
        <w:tc>
          <w:tcPr>
            <w:tcW w:w="0" w:type="auto"/>
            <w:hideMark/>
          </w:tcPr>
          <w:p w14:paraId="6B4314B3"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F47F01">
              <w:rPr>
                <w:rFonts w:asciiTheme="majorHAnsi" w:hAnsiTheme="majorHAnsi"/>
                <w:b/>
                <w:bCs/>
              </w:rPr>
              <w:t>36.47</w:t>
            </w:r>
          </w:p>
        </w:tc>
        <w:tc>
          <w:tcPr>
            <w:tcW w:w="0" w:type="auto"/>
            <w:hideMark/>
          </w:tcPr>
          <w:p w14:paraId="077E0819"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F47F01">
              <w:rPr>
                <w:rFonts w:asciiTheme="majorHAnsi" w:hAnsiTheme="majorHAnsi"/>
                <w:b/>
                <w:bCs/>
              </w:rPr>
              <w:t>+18.00 pp</w:t>
            </w:r>
          </w:p>
        </w:tc>
      </w:tr>
    </w:tbl>
    <w:p w14:paraId="4773AB28" w14:textId="77777777" w:rsidR="00F47F01" w:rsidRPr="00F47F01" w:rsidRDefault="00F47F01" w:rsidP="00F47F01">
      <w:pPr>
        <w:rPr>
          <w:rFonts w:asciiTheme="majorHAnsi" w:hAnsiTheme="majorHAnsi"/>
          <w:b/>
          <w:bCs/>
        </w:rPr>
      </w:pPr>
    </w:p>
    <w:p w14:paraId="3B79E8AF" w14:textId="77777777" w:rsidR="00F47F01" w:rsidRPr="00F47F01" w:rsidRDefault="00F47F01" w:rsidP="00F47F01">
      <w:pPr>
        <w:rPr>
          <w:rFonts w:asciiTheme="majorHAnsi" w:hAnsiTheme="majorHAnsi"/>
        </w:rPr>
      </w:pPr>
      <w:r w:rsidRPr="00F47F01">
        <w:rPr>
          <w:rFonts w:asciiTheme="majorHAnsi" w:hAnsiTheme="majorHAnsi"/>
        </w:rPr>
        <w:t>pp = percentage points. Positive improvement indicates Smart Routing outperforms the worst alternative.</w:t>
      </w:r>
    </w:p>
    <w:p w14:paraId="4EE06288" w14:textId="77777777" w:rsidR="00F47F01" w:rsidRPr="00F47F01" w:rsidRDefault="00F47F01" w:rsidP="00F47F01">
      <w:pPr>
        <w:rPr>
          <w:rFonts w:asciiTheme="majorHAnsi" w:hAnsiTheme="majorHAnsi"/>
        </w:rPr>
      </w:pPr>
    </w:p>
    <w:p w14:paraId="1130D6E6" w14:textId="77777777" w:rsidR="00F47F01" w:rsidRPr="00F47F01" w:rsidRDefault="00F47F01" w:rsidP="00F47F01">
      <w:pPr>
        <w:rPr>
          <w:rFonts w:asciiTheme="majorHAnsi" w:hAnsiTheme="majorHAnsi"/>
        </w:rPr>
      </w:pPr>
      <w:r w:rsidRPr="00F47F01">
        <w:rPr>
          <w:rFonts w:asciiTheme="majorHAnsi" w:hAnsiTheme="majorHAnsi"/>
        </w:rPr>
        <w:t>The data reveals three distinct performance zones:</w:t>
      </w:r>
    </w:p>
    <w:p w14:paraId="19B0E0B7" w14:textId="77777777" w:rsidR="00F47F01" w:rsidRPr="00F47F01" w:rsidRDefault="00F47F01" w:rsidP="00F47F01">
      <w:pPr>
        <w:numPr>
          <w:ilvl w:val="0"/>
          <w:numId w:val="20"/>
        </w:numPr>
        <w:rPr>
          <w:rFonts w:asciiTheme="majorHAnsi" w:hAnsiTheme="majorHAnsi"/>
        </w:rPr>
      </w:pPr>
      <w:r w:rsidRPr="00F47F01">
        <w:rPr>
          <w:rFonts w:asciiTheme="majorHAnsi" w:hAnsiTheme="majorHAnsi"/>
        </w:rPr>
        <w:t>High SNR Zone (25–12 dB): The Baseline Synchronous Demodulator produces excellent-to-good ASR accuracy (5.88%–17.65% WER). DNS-64 consistently and significantly degrades performance in this zone. Smart Routing correctly bypasses the AI, preserving baseline accuracy.</w:t>
      </w:r>
    </w:p>
    <w:p w14:paraId="31A997EF" w14:textId="77777777" w:rsidR="00F47F01" w:rsidRPr="00F47F01" w:rsidRDefault="00F47F01" w:rsidP="00F47F01">
      <w:pPr>
        <w:numPr>
          <w:ilvl w:val="0"/>
          <w:numId w:val="20"/>
        </w:numPr>
        <w:rPr>
          <w:rFonts w:asciiTheme="majorHAnsi" w:hAnsiTheme="majorHAnsi"/>
        </w:rPr>
      </w:pPr>
      <w:r w:rsidRPr="00F47F01">
        <w:rPr>
          <w:rFonts w:asciiTheme="majorHAnsi" w:hAnsiTheme="majorHAnsi"/>
        </w:rPr>
        <w:t>Critical Zone (8 dB): Both Baseline and AI paths are severely degraded, but DNS-64 causes catastrophic hallucination (117.65% WER), confirming that the AI is</w:t>
      </w:r>
      <w:r w:rsidRPr="00F47F01">
        <w:rPr>
          <w:rFonts w:asciiTheme="majorHAnsi" w:hAnsiTheme="majorHAnsi"/>
          <w:b/>
          <w:bCs/>
        </w:rPr>
        <w:t xml:space="preserve"> harmful </w:t>
      </w:r>
      <w:r w:rsidRPr="00F47F01">
        <w:rPr>
          <w:rFonts w:asciiTheme="majorHAnsi" w:hAnsiTheme="majorHAnsi"/>
        </w:rPr>
        <w:t xml:space="preserve">at </w:t>
      </w:r>
      <w:r w:rsidRPr="00F47F01">
        <w:rPr>
          <w:rFonts w:asciiTheme="majorHAnsi" w:hAnsiTheme="majorHAnsi"/>
        </w:rPr>
        <w:lastRenderedPageBreak/>
        <w:t>this SNR. Smart Routing uses the Baseline, reducing WER by 64.71 percentage points over the AI path.</w:t>
      </w:r>
    </w:p>
    <w:p w14:paraId="5236824A" w14:textId="77777777" w:rsidR="00F47F01" w:rsidRPr="00F47F01" w:rsidRDefault="00F47F01" w:rsidP="00F47F01">
      <w:pPr>
        <w:numPr>
          <w:ilvl w:val="0"/>
          <w:numId w:val="20"/>
        </w:numPr>
        <w:rPr>
          <w:rFonts w:asciiTheme="majorHAnsi" w:hAnsiTheme="majorHAnsi"/>
        </w:rPr>
      </w:pPr>
      <w:r w:rsidRPr="00F47F01">
        <w:rPr>
          <w:rFonts w:asciiTheme="majorHAnsi" w:hAnsiTheme="majorHAnsi"/>
        </w:rPr>
        <w:t>Emergency Zone (5 dB): The channel is fully collapsed. The Baseline produces 100% WER (no intelligible content). DNS-64 provides a modest recovery (88.24% WER), representing the only scenario where AI assistance is beneficial. Smart Routing correctly activates the denoiser.</w:t>
      </w:r>
    </w:p>
    <w:p w14:paraId="10314241" w14:textId="77777777" w:rsidR="00F47F01" w:rsidRPr="00F47F01" w:rsidRDefault="00F47F01" w:rsidP="00F47F01">
      <w:pPr>
        <w:rPr>
          <w:rFonts w:asciiTheme="majorHAnsi" w:hAnsiTheme="majorHAnsi"/>
          <w:b/>
          <w:bCs/>
        </w:rPr>
      </w:pPr>
    </w:p>
    <w:p w14:paraId="4CC76445" w14:textId="77777777" w:rsidR="00F47F01" w:rsidRPr="00F47F01" w:rsidRDefault="00F47F01" w:rsidP="00F47F01">
      <w:pPr>
        <w:rPr>
          <w:rFonts w:asciiTheme="majorHAnsi" w:hAnsiTheme="majorHAnsi"/>
          <w:b/>
          <w:bCs/>
        </w:rPr>
      </w:pPr>
      <w:r w:rsidRPr="00F47F01">
        <w:rPr>
          <w:rFonts w:asciiTheme="majorHAnsi" w:hAnsiTheme="majorHAnsi"/>
          <w:b/>
          <w:bCs/>
        </w:rPr>
        <w:t>B. Transcript Comparison</w:t>
      </w:r>
    </w:p>
    <w:p w14:paraId="185E8ECC" w14:textId="77777777" w:rsidR="00F47F01" w:rsidRPr="00F47F01" w:rsidRDefault="00F47F01" w:rsidP="00F47F01">
      <w:pPr>
        <w:rPr>
          <w:rFonts w:asciiTheme="majorHAnsi" w:hAnsiTheme="majorHAnsi"/>
          <w:b/>
          <w:bCs/>
        </w:rPr>
      </w:pPr>
    </w:p>
    <w:p w14:paraId="7E98F8E1" w14:textId="77777777" w:rsidR="00F47F01" w:rsidRPr="00F47F01" w:rsidRDefault="00F47F01" w:rsidP="00F47F01">
      <w:pPr>
        <w:rPr>
          <w:rFonts w:asciiTheme="majorHAnsi" w:hAnsiTheme="majorHAnsi"/>
        </w:rPr>
      </w:pPr>
      <w:r w:rsidRPr="00F47F01">
        <w:rPr>
          <w:rFonts w:asciiTheme="majorHAnsi" w:hAnsiTheme="majorHAnsi"/>
        </w:rPr>
        <w:t>Table 2 provides a qualitative analysis of the transcription output at each SNR level, allowing direct observation of degradation and recovery patterns.</w:t>
      </w:r>
    </w:p>
    <w:p w14:paraId="4D90C899" w14:textId="77777777" w:rsidR="00F47F01" w:rsidRPr="00F47F01" w:rsidRDefault="00F47F01" w:rsidP="00F47F01">
      <w:pPr>
        <w:rPr>
          <w:rFonts w:asciiTheme="majorHAnsi" w:hAnsiTheme="majorHAnsi"/>
          <w:b/>
          <w:bCs/>
        </w:rPr>
      </w:pPr>
    </w:p>
    <w:p w14:paraId="466C6EF9" w14:textId="77777777" w:rsidR="00F47F01" w:rsidRPr="00F47F01" w:rsidRDefault="00F47F01" w:rsidP="00F47F01">
      <w:pPr>
        <w:rPr>
          <w:rFonts w:asciiTheme="majorHAnsi" w:hAnsiTheme="majorHAnsi"/>
          <w:b/>
          <w:bCs/>
        </w:rPr>
      </w:pPr>
      <w:r w:rsidRPr="00F47F01">
        <w:rPr>
          <w:rFonts w:asciiTheme="majorHAnsi" w:hAnsiTheme="majorHAnsi"/>
          <w:b/>
          <w:bCs/>
          <w:i/>
          <w:iCs/>
        </w:rPr>
        <w:t>Table 2: Transcription Output Comparison Across SNR Levels</w:t>
      </w:r>
    </w:p>
    <w:p w14:paraId="48EA14AF" w14:textId="77777777" w:rsidR="00F47F01" w:rsidRPr="00F47F01" w:rsidRDefault="00F47F01" w:rsidP="00F47F01">
      <w:pPr>
        <w:rPr>
          <w:rFonts w:asciiTheme="majorHAnsi" w:hAnsiTheme="majorHAnsi"/>
          <w:b/>
          <w:bCs/>
        </w:rPr>
      </w:pPr>
    </w:p>
    <w:tbl>
      <w:tblPr>
        <w:tblStyle w:val="GridTable5Dark"/>
        <w:tblW w:w="0" w:type="auto"/>
        <w:tblLook w:val="04A0" w:firstRow="1" w:lastRow="0" w:firstColumn="1" w:lastColumn="0" w:noHBand="0" w:noVBand="1"/>
      </w:tblPr>
      <w:tblGrid>
        <w:gridCol w:w="699"/>
        <w:gridCol w:w="4165"/>
        <w:gridCol w:w="4152"/>
      </w:tblGrid>
      <w:tr w:rsidR="00F47F01" w:rsidRPr="00F47F01" w14:paraId="2694DA8D" w14:textId="77777777" w:rsidTr="00910E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84953" w14:textId="77777777" w:rsidR="00F47F01" w:rsidRPr="00F47F01" w:rsidRDefault="00F47F01" w:rsidP="00F47F01">
            <w:pPr>
              <w:spacing w:after="160" w:line="278" w:lineRule="auto"/>
              <w:rPr>
                <w:rFonts w:asciiTheme="majorHAnsi" w:hAnsiTheme="majorHAnsi"/>
              </w:rPr>
            </w:pPr>
            <w:r w:rsidRPr="00F47F01">
              <w:rPr>
                <w:rFonts w:asciiTheme="majorHAnsi" w:hAnsiTheme="majorHAnsi"/>
              </w:rPr>
              <w:t>SNR</w:t>
            </w:r>
          </w:p>
        </w:tc>
        <w:tc>
          <w:tcPr>
            <w:tcW w:w="0" w:type="auto"/>
            <w:hideMark/>
          </w:tcPr>
          <w:p w14:paraId="3F91E77E" w14:textId="77777777" w:rsidR="00F47F01" w:rsidRPr="00F47F01" w:rsidRDefault="00F47F01" w:rsidP="00F47F0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Baseline Transcription</w:t>
            </w:r>
          </w:p>
        </w:tc>
        <w:tc>
          <w:tcPr>
            <w:tcW w:w="0" w:type="auto"/>
            <w:hideMark/>
          </w:tcPr>
          <w:p w14:paraId="5B6AADA8" w14:textId="77777777" w:rsidR="00F47F01" w:rsidRPr="00F47F01" w:rsidRDefault="00F47F01" w:rsidP="00F47F01">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F47F01">
              <w:rPr>
                <w:rFonts w:asciiTheme="majorHAnsi" w:hAnsiTheme="majorHAnsi"/>
              </w:rPr>
              <w:t>AI-Enhanced Transcription</w:t>
            </w:r>
          </w:p>
        </w:tc>
      </w:tr>
      <w:tr w:rsidR="00F47F01" w:rsidRPr="00F47F01" w14:paraId="02B61190" w14:textId="77777777" w:rsidTr="00910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9128DE" w14:textId="77777777" w:rsidR="00F47F01" w:rsidRPr="00F47F01" w:rsidRDefault="00F47F01" w:rsidP="00F47F01">
            <w:pPr>
              <w:spacing w:after="160" w:line="278" w:lineRule="auto"/>
              <w:rPr>
                <w:rFonts w:asciiTheme="majorHAnsi" w:hAnsiTheme="majorHAnsi"/>
              </w:rPr>
            </w:pPr>
            <w:r w:rsidRPr="00F47F01">
              <w:rPr>
                <w:rFonts w:asciiTheme="majorHAnsi" w:hAnsiTheme="majorHAnsi"/>
              </w:rPr>
              <w:t>Ref.</w:t>
            </w:r>
          </w:p>
        </w:tc>
        <w:tc>
          <w:tcPr>
            <w:tcW w:w="0" w:type="auto"/>
            <w:hideMark/>
          </w:tcPr>
          <w:p w14:paraId="56D997BA"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proofErr w:type="gramStart"/>
            <w:r w:rsidRPr="00F47F01">
              <w:rPr>
                <w:rFonts w:asciiTheme="majorHAnsi" w:hAnsiTheme="majorHAnsi"/>
                <w:b/>
                <w:bCs/>
              </w:rPr>
              <w:t>also</w:t>
            </w:r>
            <w:proofErr w:type="gramEnd"/>
            <w:r w:rsidRPr="00F47F01">
              <w:rPr>
                <w:rFonts w:asciiTheme="majorHAnsi" w:hAnsiTheme="majorHAnsi"/>
                <w:b/>
                <w:bCs/>
              </w:rPr>
              <w:t xml:space="preserve"> a popular contrivance whereby </w:t>
            </w:r>
            <w:proofErr w:type="gramStart"/>
            <w:r w:rsidRPr="00F47F01">
              <w:rPr>
                <w:rFonts w:asciiTheme="majorHAnsi" w:hAnsiTheme="majorHAnsi"/>
                <w:b/>
                <w:bCs/>
              </w:rPr>
              <w:t>love</w:t>
            </w:r>
            <w:proofErr w:type="gramEnd"/>
            <w:r w:rsidRPr="00F47F01">
              <w:rPr>
                <w:rFonts w:asciiTheme="majorHAnsi" w:hAnsiTheme="majorHAnsi"/>
                <w:b/>
                <w:bCs/>
              </w:rPr>
              <w:t xml:space="preserve"> making may be suspended but not stopped during the picnic season</w:t>
            </w:r>
          </w:p>
        </w:tc>
        <w:tc>
          <w:tcPr>
            <w:tcW w:w="0" w:type="auto"/>
            <w:hideMark/>
          </w:tcPr>
          <w:p w14:paraId="749E948E"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F47F01">
              <w:rPr>
                <w:rFonts w:asciiTheme="majorHAnsi" w:hAnsiTheme="majorHAnsi"/>
                <w:b/>
                <w:bCs/>
              </w:rPr>
              <w:t>(ground truth — 17 words)</w:t>
            </w:r>
          </w:p>
        </w:tc>
      </w:tr>
      <w:tr w:rsidR="00F47F01" w:rsidRPr="00F47F01" w14:paraId="65C57452" w14:textId="77777777" w:rsidTr="00910E25">
        <w:tc>
          <w:tcPr>
            <w:cnfStyle w:val="001000000000" w:firstRow="0" w:lastRow="0" w:firstColumn="1" w:lastColumn="0" w:oddVBand="0" w:evenVBand="0" w:oddHBand="0" w:evenHBand="0" w:firstRowFirstColumn="0" w:firstRowLastColumn="0" w:lastRowFirstColumn="0" w:lastRowLastColumn="0"/>
            <w:tcW w:w="0" w:type="auto"/>
            <w:hideMark/>
          </w:tcPr>
          <w:p w14:paraId="1DCC6C19" w14:textId="77777777" w:rsidR="00F47F01" w:rsidRPr="00F47F01" w:rsidRDefault="00F47F01" w:rsidP="00F47F01">
            <w:pPr>
              <w:spacing w:after="160" w:line="278" w:lineRule="auto"/>
              <w:rPr>
                <w:rFonts w:asciiTheme="majorHAnsi" w:hAnsiTheme="majorHAnsi"/>
              </w:rPr>
            </w:pPr>
            <w:r w:rsidRPr="00F47F01">
              <w:rPr>
                <w:rFonts w:asciiTheme="majorHAnsi" w:hAnsiTheme="majorHAnsi"/>
              </w:rPr>
              <w:t>25 dB</w:t>
            </w:r>
          </w:p>
        </w:tc>
        <w:tc>
          <w:tcPr>
            <w:tcW w:w="0" w:type="auto"/>
            <w:hideMark/>
          </w:tcPr>
          <w:p w14:paraId="465BCA0F"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proofErr w:type="gramStart"/>
            <w:r w:rsidRPr="00F47F01">
              <w:rPr>
                <w:rFonts w:asciiTheme="majorHAnsi" w:hAnsiTheme="majorHAnsi"/>
                <w:b/>
                <w:bCs/>
              </w:rPr>
              <w:t>Also</w:t>
            </w:r>
            <w:proofErr w:type="gramEnd"/>
            <w:r w:rsidRPr="00F47F01">
              <w:rPr>
                <w:rFonts w:asciiTheme="majorHAnsi" w:hAnsiTheme="majorHAnsi"/>
                <w:b/>
                <w:bCs/>
              </w:rPr>
              <w:t xml:space="preserve"> a popular </w:t>
            </w:r>
            <w:proofErr w:type="spellStart"/>
            <w:r w:rsidRPr="00F47F01">
              <w:rPr>
                <w:rFonts w:asciiTheme="majorHAnsi" w:hAnsiTheme="majorHAnsi"/>
                <w:b/>
                <w:bCs/>
              </w:rPr>
              <w:t>condriven</w:t>
            </w:r>
            <w:proofErr w:type="spellEnd"/>
            <w:r w:rsidRPr="00F47F01">
              <w:rPr>
                <w:rFonts w:asciiTheme="majorHAnsi" w:hAnsiTheme="majorHAnsi"/>
                <w:b/>
                <w:bCs/>
              </w:rPr>
              <w:t>, whereby love making may be suspended, but not stopped during the picnic season.</w:t>
            </w:r>
          </w:p>
        </w:tc>
        <w:tc>
          <w:tcPr>
            <w:tcW w:w="0" w:type="auto"/>
            <w:hideMark/>
          </w:tcPr>
          <w:p w14:paraId="4A637D29"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proofErr w:type="gramStart"/>
            <w:r w:rsidRPr="00F47F01">
              <w:rPr>
                <w:rFonts w:asciiTheme="majorHAnsi" w:hAnsiTheme="majorHAnsi"/>
                <w:b/>
                <w:bCs/>
              </w:rPr>
              <w:t>Also</w:t>
            </w:r>
            <w:proofErr w:type="gramEnd"/>
            <w:r w:rsidRPr="00F47F01">
              <w:rPr>
                <w:rFonts w:asciiTheme="majorHAnsi" w:hAnsiTheme="majorHAnsi"/>
                <w:b/>
                <w:bCs/>
              </w:rPr>
              <w:t xml:space="preserve"> a popular </w:t>
            </w:r>
            <w:proofErr w:type="spellStart"/>
            <w:r w:rsidRPr="00F47F01">
              <w:rPr>
                <w:rFonts w:asciiTheme="majorHAnsi" w:hAnsiTheme="majorHAnsi"/>
                <w:b/>
                <w:bCs/>
              </w:rPr>
              <w:t>contriven</w:t>
            </w:r>
            <w:proofErr w:type="spellEnd"/>
            <w:r w:rsidRPr="00F47F01">
              <w:rPr>
                <w:rFonts w:asciiTheme="majorHAnsi" w:hAnsiTheme="majorHAnsi"/>
                <w:b/>
                <w:bCs/>
              </w:rPr>
              <w:t>, whereby lovemaking may be suspended, but not stopped during the picnic season.</w:t>
            </w:r>
          </w:p>
        </w:tc>
      </w:tr>
      <w:tr w:rsidR="00F47F01" w:rsidRPr="00F47F01" w14:paraId="7247F92C" w14:textId="77777777" w:rsidTr="00910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C533D" w14:textId="77777777" w:rsidR="00F47F01" w:rsidRPr="00F47F01" w:rsidRDefault="00F47F01" w:rsidP="00F47F01">
            <w:pPr>
              <w:spacing w:after="160" w:line="278" w:lineRule="auto"/>
              <w:rPr>
                <w:rFonts w:asciiTheme="majorHAnsi" w:hAnsiTheme="majorHAnsi"/>
              </w:rPr>
            </w:pPr>
            <w:r w:rsidRPr="00F47F01">
              <w:rPr>
                <w:rFonts w:asciiTheme="majorHAnsi" w:hAnsiTheme="majorHAnsi"/>
              </w:rPr>
              <w:t>18 dB</w:t>
            </w:r>
          </w:p>
        </w:tc>
        <w:tc>
          <w:tcPr>
            <w:tcW w:w="0" w:type="auto"/>
            <w:hideMark/>
          </w:tcPr>
          <w:p w14:paraId="6AE2491D"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F47F01">
              <w:rPr>
                <w:rFonts w:asciiTheme="majorHAnsi" w:hAnsiTheme="majorHAnsi"/>
                <w:b/>
                <w:bCs/>
              </w:rPr>
              <w:t xml:space="preserve">Also, a popular </w:t>
            </w:r>
            <w:proofErr w:type="spellStart"/>
            <w:r w:rsidRPr="00F47F01">
              <w:rPr>
                <w:rFonts w:asciiTheme="majorHAnsi" w:hAnsiTheme="majorHAnsi"/>
                <w:b/>
                <w:bCs/>
              </w:rPr>
              <w:t>contrivence</w:t>
            </w:r>
            <w:proofErr w:type="spellEnd"/>
            <w:r w:rsidRPr="00F47F01">
              <w:rPr>
                <w:rFonts w:asciiTheme="majorHAnsi" w:hAnsiTheme="majorHAnsi"/>
                <w:b/>
                <w:bCs/>
              </w:rPr>
              <w:t>, whereby love-making may be suspended, but not stopped during the picnic season.</w:t>
            </w:r>
          </w:p>
        </w:tc>
        <w:tc>
          <w:tcPr>
            <w:tcW w:w="0" w:type="auto"/>
            <w:hideMark/>
          </w:tcPr>
          <w:p w14:paraId="061BC457"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F47F01">
              <w:rPr>
                <w:rFonts w:asciiTheme="majorHAnsi" w:hAnsiTheme="majorHAnsi"/>
                <w:b/>
                <w:bCs/>
              </w:rPr>
              <w:t>Also, a popular contrivance, whereby love-making may be suspended, but does not stop during the picnic season.</w:t>
            </w:r>
          </w:p>
        </w:tc>
      </w:tr>
      <w:tr w:rsidR="00F47F01" w:rsidRPr="00F47F01" w14:paraId="2C9743A0" w14:textId="77777777" w:rsidTr="00910E25">
        <w:tc>
          <w:tcPr>
            <w:cnfStyle w:val="001000000000" w:firstRow="0" w:lastRow="0" w:firstColumn="1" w:lastColumn="0" w:oddVBand="0" w:evenVBand="0" w:oddHBand="0" w:evenHBand="0" w:firstRowFirstColumn="0" w:firstRowLastColumn="0" w:lastRowFirstColumn="0" w:lastRowLastColumn="0"/>
            <w:tcW w:w="0" w:type="auto"/>
            <w:hideMark/>
          </w:tcPr>
          <w:p w14:paraId="4E2EF655" w14:textId="77777777" w:rsidR="00F47F01" w:rsidRPr="00F47F01" w:rsidRDefault="00F47F01" w:rsidP="00F47F01">
            <w:pPr>
              <w:spacing w:after="160" w:line="278" w:lineRule="auto"/>
              <w:rPr>
                <w:rFonts w:asciiTheme="majorHAnsi" w:hAnsiTheme="majorHAnsi"/>
              </w:rPr>
            </w:pPr>
            <w:r w:rsidRPr="00F47F01">
              <w:rPr>
                <w:rFonts w:asciiTheme="majorHAnsi" w:hAnsiTheme="majorHAnsi"/>
              </w:rPr>
              <w:t>12 dB</w:t>
            </w:r>
          </w:p>
        </w:tc>
        <w:tc>
          <w:tcPr>
            <w:tcW w:w="0" w:type="auto"/>
            <w:hideMark/>
          </w:tcPr>
          <w:p w14:paraId="7AAD03B3"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F47F01">
              <w:rPr>
                <w:rFonts w:asciiTheme="majorHAnsi" w:hAnsiTheme="majorHAnsi"/>
                <w:b/>
                <w:bCs/>
              </w:rPr>
              <w:t>Also, a popular confidant, whereby love-making may be attended, but you're not stopped, you're like six or seven years old.</w:t>
            </w:r>
          </w:p>
        </w:tc>
        <w:tc>
          <w:tcPr>
            <w:tcW w:w="0" w:type="auto"/>
            <w:hideMark/>
          </w:tcPr>
          <w:p w14:paraId="5A73EEA6"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F47F01">
              <w:rPr>
                <w:rFonts w:asciiTheme="majorHAnsi" w:hAnsiTheme="majorHAnsi"/>
                <w:b/>
                <w:bCs/>
              </w:rPr>
              <w:t>Also, a popular confidant, whereby love-making may be suspended, but does not stop in a technical reason.</w:t>
            </w:r>
          </w:p>
        </w:tc>
      </w:tr>
      <w:tr w:rsidR="00F47F01" w:rsidRPr="00F47F01" w14:paraId="269C3BD8" w14:textId="77777777" w:rsidTr="00910E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A2B7D" w14:textId="77777777" w:rsidR="00F47F01" w:rsidRPr="00F47F01" w:rsidRDefault="00F47F01" w:rsidP="00F47F01">
            <w:pPr>
              <w:spacing w:after="160" w:line="278" w:lineRule="auto"/>
              <w:rPr>
                <w:rFonts w:asciiTheme="majorHAnsi" w:hAnsiTheme="majorHAnsi"/>
              </w:rPr>
            </w:pPr>
            <w:r w:rsidRPr="00F47F01">
              <w:rPr>
                <w:rFonts w:asciiTheme="majorHAnsi" w:hAnsiTheme="majorHAnsi"/>
              </w:rPr>
              <w:t>8 dB</w:t>
            </w:r>
          </w:p>
        </w:tc>
        <w:tc>
          <w:tcPr>
            <w:tcW w:w="0" w:type="auto"/>
            <w:hideMark/>
          </w:tcPr>
          <w:p w14:paraId="1B333680"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F47F01">
              <w:rPr>
                <w:rFonts w:asciiTheme="majorHAnsi" w:hAnsiTheme="majorHAnsi"/>
                <w:b/>
                <w:bCs/>
              </w:rPr>
              <w:t>Also, a popular confidant. And by love, maybe they're kind of, but they're not strong.</w:t>
            </w:r>
          </w:p>
        </w:tc>
        <w:tc>
          <w:tcPr>
            <w:tcW w:w="0" w:type="auto"/>
            <w:hideMark/>
          </w:tcPr>
          <w:p w14:paraId="16BE890B" w14:textId="77777777" w:rsidR="00F47F01" w:rsidRPr="00F47F01" w:rsidRDefault="00F47F01" w:rsidP="00F47F01">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HAnsi" w:hAnsiTheme="majorHAnsi"/>
                <w:b/>
                <w:bCs/>
              </w:rPr>
            </w:pPr>
            <w:r w:rsidRPr="00F47F01">
              <w:rPr>
                <w:rFonts w:asciiTheme="majorHAnsi" w:hAnsiTheme="majorHAnsi"/>
                <w:b/>
                <w:bCs/>
              </w:rPr>
              <w:t>or for a computer-accommodated man. My last name may be suspended, but that's it.</w:t>
            </w:r>
          </w:p>
        </w:tc>
      </w:tr>
      <w:tr w:rsidR="00F47F01" w:rsidRPr="00F47F01" w14:paraId="7FF5A720" w14:textId="77777777" w:rsidTr="00910E25">
        <w:tc>
          <w:tcPr>
            <w:cnfStyle w:val="001000000000" w:firstRow="0" w:lastRow="0" w:firstColumn="1" w:lastColumn="0" w:oddVBand="0" w:evenVBand="0" w:oddHBand="0" w:evenHBand="0" w:firstRowFirstColumn="0" w:firstRowLastColumn="0" w:lastRowFirstColumn="0" w:lastRowLastColumn="0"/>
            <w:tcW w:w="0" w:type="auto"/>
            <w:hideMark/>
          </w:tcPr>
          <w:p w14:paraId="52B0A6EF" w14:textId="77777777" w:rsidR="00F47F01" w:rsidRPr="00F47F01" w:rsidRDefault="00F47F01" w:rsidP="00F47F01">
            <w:pPr>
              <w:spacing w:after="160" w:line="278" w:lineRule="auto"/>
              <w:rPr>
                <w:rFonts w:asciiTheme="majorHAnsi" w:hAnsiTheme="majorHAnsi"/>
              </w:rPr>
            </w:pPr>
            <w:r w:rsidRPr="00F47F01">
              <w:rPr>
                <w:rFonts w:asciiTheme="majorHAnsi" w:hAnsiTheme="majorHAnsi"/>
              </w:rPr>
              <w:lastRenderedPageBreak/>
              <w:t>5 dB</w:t>
            </w:r>
          </w:p>
        </w:tc>
        <w:tc>
          <w:tcPr>
            <w:tcW w:w="0" w:type="auto"/>
            <w:hideMark/>
          </w:tcPr>
          <w:p w14:paraId="5E00F404"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F47F01">
              <w:rPr>
                <w:rFonts w:asciiTheme="majorHAnsi" w:hAnsiTheme="majorHAnsi"/>
                <w:b/>
                <w:bCs/>
              </w:rPr>
              <w:t>I'm not sure if you may be able to get to the bus stop.</w:t>
            </w:r>
          </w:p>
        </w:tc>
        <w:tc>
          <w:tcPr>
            <w:tcW w:w="0" w:type="auto"/>
            <w:hideMark/>
          </w:tcPr>
          <w:p w14:paraId="659E2B72" w14:textId="77777777" w:rsidR="00F47F01" w:rsidRPr="00F47F01" w:rsidRDefault="00F47F01" w:rsidP="00F47F01">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HAnsi" w:hAnsiTheme="majorHAnsi"/>
                <w:b/>
                <w:bCs/>
              </w:rPr>
            </w:pPr>
            <w:r w:rsidRPr="00F47F01">
              <w:rPr>
                <w:rFonts w:asciiTheme="majorHAnsi" w:hAnsiTheme="majorHAnsi"/>
                <w:b/>
                <w:bCs/>
              </w:rPr>
              <w:t>Or is there a space where it can find itself? And I'm not thinking maybe it's intended, but that's enough.</w:t>
            </w:r>
          </w:p>
        </w:tc>
      </w:tr>
    </w:tbl>
    <w:p w14:paraId="0E197A5A" w14:textId="77777777" w:rsidR="00F47F01" w:rsidRPr="00F47F01" w:rsidRDefault="00F47F01" w:rsidP="00F47F01">
      <w:pPr>
        <w:rPr>
          <w:rFonts w:asciiTheme="majorHAnsi" w:hAnsiTheme="majorHAnsi"/>
          <w:b/>
          <w:bCs/>
        </w:rPr>
      </w:pPr>
    </w:p>
    <w:p w14:paraId="02778EC3" w14:textId="77777777" w:rsidR="00F47F01" w:rsidRPr="00F47F01" w:rsidRDefault="00F47F01" w:rsidP="00F47F01">
      <w:pPr>
        <w:rPr>
          <w:rFonts w:asciiTheme="majorHAnsi" w:hAnsiTheme="majorHAnsi"/>
        </w:rPr>
      </w:pPr>
      <w:r w:rsidRPr="00F47F01">
        <w:rPr>
          <w:rFonts w:asciiTheme="majorHAnsi" w:hAnsiTheme="majorHAnsi"/>
        </w:rPr>
        <w:t>The transcript data clearly illustrates the AI hallucination effect at 8 dB: while the Baseline produces partially recognisable sentence structures, the AI-enhanced output bears no resemblance to the reference and introduces entirely fabricated content, explaining the 117.65% WER (which can exceed 100% when insertions outnumber reference words).</w:t>
      </w:r>
    </w:p>
    <w:p w14:paraId="3FAC8DEE" w14:textId="77777777" w:rsidR="00F47F01" w:rsidRPr="00F47F01" w:rsidRDefault="00F47F01" w:rsidP="00F47F01">
      <w:pPr>
        <w:rPr>
          <w:rFonts w:asciiTheme="majorHAnsi" w:hAnsiTheme="majorHAnsi"/>
          <w:b/>
          <w:bCs/>
        </w:rPr>
      </w:pPr>
    </w:p>
    <w:p w14:paraId="59CDBB0E" w14:textId="77777777" w:rsidR="00F47F01" w:rsidRPr="00F47F01" w:rsidRDefault="00F47F01" w:rsidP="00F47F01">
      <w:pPr>
        <w:rPr>
          <w:rFonts w:asciiTheme="majorHAnsi" w:hAnsiTheme="majorHAnsi"/>
          <w:b/>
          <w:bCs/>
        </w:rPr>
      </w:pPr>
      <w:r w:rsidRPr="00F47F01">
        <w:rPr>
          <w:rFonts w:asciiTheme="majorHAnsi" w:hAnsiTheme="majorHAnsi"/>
          <w:b/>
          <w:bCs/>
        </w:rPr>
        <w:t>C. Visual Analysis of Signals</w:t>
      </w:r>
    </w:p>
    <w:p w14:paraId="448DDF87" w14:textId="77777777" w:rsidR="00F47F01" w:rsidRPr="00F47F01" w:rsidRDefault="00F47F01" w:rsidP="00F47F01">
      <w:pPr>
        <w:rPr>
          <w:rFonts w:asciiTheme="majorHAnsi" w:hAnsiTheme="majorHAnsi"/>
          <w:b/>
          <w:bCs/>
        </w:rPr>
      </w:pPr>
    </w:p>
    <w:p w14:paraId="11C516E9" w14:textId="77777777" w:rsidR="00F47F01" w:rsidRPr="00F47F01" w:rsidRDefault="00F47F01" w:rsidP="00F47F01">
      <w:pPr>
        <w:rPr>
          <w:rFonts w:asciiTheme="majorHAnsi" w:hAnsiTheme="majorHAnsi"/>
        </w:rPr>
      </w:pPr>
      <w:r w:rsidRPr="00F47F01">
        <w:rPr>
          <w:rFonts w:asciiTheme="majorHAnsi" w:hAnsiTheme="majorHAnsi"/>
        </w:rPr>
        <w:t>The project generated an extensive suite of high-definition visualisations to support quantitative findings with spectral evidence.</w:t>
      </w:r>
    </w:p>
    <w:p w14:paraId="510CAC74" w14:textId="77777777" w:rsidR="00F47F01" w:rsidRPr="00F47F01" w:rsidRDefault="00F47F01" w:rsidP="00F47F01">
      <w:pPr>
        <w:rPr>
          <w:rFonts w:asciiTheme="majorHAnsi" w:hAnsiTheme="majorHAnsi"/>
        </w:rPr>
      </w:pPr>
    </w:p>
    <w:p w14:paraId="6E40C6BD" w14:textId="77777777" w:rsidR="00F47F01" w:rsidRPr="00F47F01" w:rsidRDefault="00F47F01" w:rsidP="00F47F01">
      <w:pPr>
        <w:rPr>
          <w:rFonts w:asciiTheme="majorHAnsi" w:hAnsiTheme="majorHAnsi"/>
          <w:b/>
          <w:bCs/>
        </w:rPr>
      </w:pPr>
      <w:r w:rsidRPr="00F47F01">
        <w:rPr>
          <w:rFonts w:asciiTheme="majorHAnsi" w:hAnsiTheme="majorHAnsi"/>
          <w:b/>
          <w:bCs/>
        </w:rPr>
        <w:t>Waveform and Spectrogram Analysis</w:t>
      </w:r>
    </w:p>
    <w:p w14:paraId="46153061" w14:textId="77777777" w:rsidR="00F47F01" w:rsidRPr="00F47F01" w:rsidRDefault="00F47F01" w:rsidP="00F47F01">
      <w:pPr>
        <w:rPr>
          <w:rFonts w:asciiTheme="majorHAnsi" w:hAnsiTheme="majorHAnsi"/>
        </w:rPr>
      </w:pPr>
      <w:r w:rsidRPr="00F47F01">
        <w:rPr>
          <w:rFonts w:asciiTheme="majorHAnsi" w:hAnsiTheme="majorHAnsi"/>
        </w:rPr>
        <w:t xml:space="preserve">Log-spectrograms of the original clean speech, the noisy demodulated signal, and the AI-enhanced output at 12 dB reveal the mechanism of DNS-64 damage. The clean spectrogram shows well-defined harmonic structure in the 300–3,500 Hz formant region. The noisy spectrogram shows a uniform noise floor elevated by approximately 15–20 </w:t>
      </w:r>
      <w:proofErr w:type="spellStart"/>
      <w:r w:rsidRPr="00F47F01">
        <w:rPr>
          <w:rFonts w:asciiTheme="majorHAnsi" w:hAnsiTheme="majorHAnsi"/>
        </w:rPr>
        <w:t>dB.</w:t>
      </w:r>
      <w:proofErr w:type="spellEnd"/>
      <w:r w:rsidRPr="00F47F01">
        <w:rPr>
          <w:rFonts w:asciiTheme="majorHAnsi" w:hAnsiTheme="majorHAnsi"/>
        </w:rPr>
        <w:t xml:space="preserve"> The AI-enhanced spectrogram shows visible spectral holes in the 2,000–3,500 Hz region, corresponding to the fricative consonants (s, t, </w:t>
      </w:r>
      <w:proofErr w:type="spellStart"/>
      <w:r w:rsidRPr="00F47F01">
        <w:rPr>
          <w:rFonts w:asciiTheme="majorHAnsi" w:hAnsiTheme="majorHAnsi"/>
        </w:rPr>
        <w:t>sh</w:t>
      </w:r>
      <w:proofErr w:type="spellEnd"/>
      <w:r w:rsidRPr="00F47F01">
        <w:rPr>
          <w:rFonts w:asciiTheme="majorHAnsi" w:hAnsiTheme="majorHAnsi"/>
        </w:rPr>
        <w:t>) that DNS-64 incorrectly identified as noise and suppressed, causing substitution errors in the ASR output.</w:t>
      </w:r>
    </w:p>
    <w:p w14:paraId="35EDCC7C" w14:textId="77777777" w:rsidR="00F47F01" w:rsidRPr="00F47F01" w:rsidRDefault="00F47F01" w:rsidP="00F47F01">
      <w:pPr>
        <w:rPr>
          <w:rFonts w:asciiTheme="majorHAnsi" w:hAnsiTheme="majorHAnsi"/>
          <w:b/>
          <w:bCs/>
        </w:rPr>
      </w:pPr>
    </w:p>
    <w:p w14:paraId="7ECA8351" w14:textId="77777777" w:rsidR="00F47F01" w:rsidRPr="00F47F01" w:rsidRDefault="00F47F01" w:rsidP="00F47F01">
      <w:pPr>
        <w:rPr>
          <w:rFonts w:asciiTheme="majorHAnsi" w:hAnsiTheme="majorHAnsi"/>
          <w:b/>
          <w:bCs/>
        </w:rPr>
      </w:pPr>
      <w:r w:rsidRPr="00F47F01">
        <w:rPr>
          <w:rFonts w:asciiTheme="majorHAnsi" w:hAnsiTheme="majorHAnsi"/>
          <w:b/>
          <w:bCs/>
        </w:rPr>
        <w:t>PSD Analysis</w:t>
      </w:r>
    </w:p>
    <w:p w14:paraId="3A1CA533" w14:textId="77777777" w:rsidR="00F47F01" w:rsidRPr="00F47F01" w:rsidRDefault="00F47F01" w:rsidP="00F47F01">
      <w:pPr>
        <w:rPr>
          <w:rFonts w:asciiTheme="majorHAnsi" w:hAnsiTheme="majorHAnsi"/>
        </w:rPr>
      </w:pPr>
      <w:r w:rsidRPr="00F47F01">
        <w:rPr>
          <w:rFonts w:asciiTheme="majorHAnsi" w:hAnsiTheme="majorHAnsi"/>
        </w:rPr>
        <w:t>Power Spectral Density plots confirm correct AM sideband placement. The modulated signal shows two symmetric sidebands centred at 4,000 Hz, with energy distributed from 200 Hz to 7,800 Hz as designed. The Butterworth LPF frequency response plot confirms a clean passband from 0–3,800 Hz with greater than 60 dB attenuation by 5,500 Hz, validating the anti-aliasing design.</w:t>
      </w:r>
    </w:p>
    <w:p w14:paraId="77FA6938" w14:textId="77777777" w:rsidR="00F47F01" w:rsidRPr="00F47F01" w:rsidRDefault="00F47F01" w:rsidP="00F47F01">
      <w:pPr>
        <w:rPr>
          <w:rFonts w:asciiTheme="majorHAnsi" w:hAnsiTheme="majorHAnsi"/>
          <w:b/>
          <w:bCs/>
        </w:rPr>
      </w:pPr>
    </w:p>
    <w:p w14:paraId="5CA3856C" w14:textId="77777777" w:rsidR="00F47F01" w:rsidRPr="00F47F01" w:rsidRDefault="00F47F01" w:rsidP="00F47F01">
      <w:pPr>
        <w:rPr>
          <w:rFonts w:asciiTheme="majorHAnsi" w:hAnsiTheme="majorHAnsi"/>
          <w:b/>
          <w:bCs/>
        </w:rPr>
      </w:pPr>
      <w:r w:rsidRPr="00F47F01">
        <w:rPr>
          <w:rFonts w:asciiTheme="majorHAnsi" w:hAnsiTheme="majorHAnsi"/>
          <w:b/>
          <w:bCs/>
        </w:rPr>
        <w:t>System Stability Heatmap</w:t>
      </w:r>
    </w:p>
    <w:p w14:paraId="084278A6" w14:textId="77777777" w:rsidR="00F47F01" w:rsidRPr="00F47F01" w:rsidRDefault="00F47F01" w:rsidP="00F47F01">
      <w:pPr>
        <w:rPr>
          <w:rFonts w:asciiTheme="majorHAnsi" w:hAnsiTheme="majorHAnsi"/>
        </w:rPr>
      </w:pPr>
      <w:r w:rsidRPr="00F47F01">
        <w:rPr>
          <w:rFonts w:asciiTheme="majorHAnsi" w:hAnsiTheme="majorHAnsi"/>
        </w:rPr>
        <w:t xml:space="preserve">A transcription fidelity heatmap (100% − WER) across the three pipelines and five SNR levels presents a striking visual summary: the Classical DSP and AI rows each contain red cells (low </w:t>
      </w:r>
      <w:r w:rsidRPr="00F47F01">
        <w:rPr>
          <w:rFonts w:asciiTheme="majorHAnsi" w:hAnsiTheme="majorHAnsi"/>
        </w:rPr>
        <w:lastRenderedPageBreak/>
        <w:t>fidelity) at different SNR points, while the Smart Pipeline row is entirely green-to-yellow, confirming that adaptive routing achieves the highest fidelity at every operating point.</w:t>
      </w:r>
    </w:p>
    <w:p w14:paraId="791B27CE" w14:textId="77777777" w:rsidR="00F47F01" w:rsidRPr="00F47F01" w:rsidRDefault="00F47F01" w:rsidP="00F47F01">
      <w:pPr>
        <w:rPr>
          <w:rFonts w:asciiTheme="majorHAnsi" w:hAnsiTheme="majorHAnsi"/>
          <w:b/>
          <w:bCs/>
        </w:rPr>
      </w:pPr>
    </w:p>
    <w:p w14:paraId="21D3102F" w14:textId="77777777" w:rsidR="00F47F01" w:rsidRPr="00F47F01" w:rsidRDefault="00F47F01" w:rsidP="00F47F01">
      <w:pPr>
        <w:rPr>
          <w:rFonts w:asciiTheme="majorHAnsi" w:hAnsiTheme="majorHAnsi"/>
          <w:b/>
          <w:bCs/>
        </w:rPr>
      </w:pPr>
      <w:r w:rsidRPr="00F47F01">
        <w:rPr>
          <w:rFonts w:asciiTheme="majorHAnsi" w:hAnsiTheme="majorHAnsi"/>
          <w:b/>
          <w:bCs/>
        </w:rPr>
        <w:t>VII. DISCUSSION</w:t>
      </w:r>
    </w:p>
    <w:p w14:paraId="3920A8C7" w14:textId="77777777" w:rsidR="00F47F01" w:rsidRPr="00F47F01" w:rsidRDefault="00F47F01" w:rsidP="00F47F01">
      <w:pPr>
        <w:rPr>
          <w:rFonts w:asciiTheme="majorHAnsi" w:hAnsiTheme="majorHAnsi"/>
          <w:b/>
          <w:bCs/>
        </w:rPr>
      </w:pPr>
    </w:p>
    <w:p w14:paraId="34F79BA2" w14:textId="77777777" w:rsidR="00F47F01" w:rsidRPr="00F47F01" w:rsidRDefault="00F47F01" w:rsidP="00F47F01">
      <w:pPr>
        <w:rPr>
          <w:rFonts w:asciiTheme="majorHAnsi" w:hAnsiTheme="majorHAnsi"/>
          <w:b/>
          <w:bCs/>
        </w:rPr>
      </w:pPr>
      <w:r w:rsidRPr="00F47F01">
        <w:rPr>
          <w:rFonts w:asciiTheme="majorHAnsi" w:hAnsiTheme="majorHAnsi"/>
          <w:b/>
          <w:bCs/>
        </w:rPr>
        <w:t>A. Interpretation of Results</w:t>
      </w:r>
    </w:p>
    <w:p w14:paraId="1A1A5851" w14:textId="77777777" w:rsidR="00F47F01" w:rsidRPr="00F47F01" w:rsidRDefault="00F47F01" w:rsidP="00F47F01">
      <w:pPr>
        <w:rPr>
          <w:rFonts w:asciiTheme="majorHAnsi" w:hAnsiTheme="majorHAnsi"/>
        </w:rPr>
      </w:pPr>
    </w:p>
    <w:p w14:paraId="7FBAD352" w14:textId="77777777" w:rsidR="00F47F01" w:rsidRPr="00F47F01" w:rsidRDefault="00F47F01" w:rsidP="00F47F01">
      <w:pPr>
        <w:rPr>
          <w:rFonts w:asciiTheme="majorHAnsi" w:hAnsiTheme="majorHAnsi"/>
        </w:rPr>
      </w:pPr>
      <w:r w:rsidRPr="00F47F01">
        <w:rPr>
          <w:rFonts w:asciiTheme="majorHAnsi" w:hAnsiTheme="majorHAnsi"/>
        </w:rPr>
        <w:t>The most significant finding of this project is that context-unaware AI deployment in a DSP pipeline can be actively harmful. The DNS-64 denoiser produced higher WER than the unaided demodulator at four out of five tested SNR levels. This result is not a failure of the AI model per se — DNS-64 is a state-of-the-art denoiser that performs exceptionally well on its intended domain. Rather, it is a demonstration of the domain mismatch problem: AM channel noise has fundamentally different spectral and temporal statistics compared to the acoustic room noise on which DNS-64 was trained.</w:t>
      </w:r>
    </w:p>
    <w:p w14:paraId="3D49DDF6" w14:textId="77777777" w:rsidR="00F47F01" w:rsidRPr="00F47F01" w:rsidRDefault="00F47F01" w:rsidP="00F47F01">
      <w:pPr>
        <w:rPr>
          <w:rFonts w:asciiTheme="majorHAnsi" w:hAnsiTheme="majorHAnsi"/>
        </w:rPr>
      </w:pPr>
    </w:p>
    <w:p w14:paraId="55D4F2DE" w14:textId="77777777" w:rsidR="00F47F01" w:rsidRPr="00F47F01" w:rsidRDefault="00F47F01" w:rsidP="00F47F01">
      <w:pPr>
        <w:rPr>
          <w:rFonts w:asciiTheme="majorHAnsi" w:hAnsiTheme="majorHAnsi"/>
        </w:rPr>
      </w:pPr>
      <w:r w:rsidRPr="00F47F01">
        <w:rPr>
          <w:rFonts w:asciiTheme="majorHAnsi" w:hAnsiTheme="majorHAnsi"/>
        </w:rPr>
        <w:t>The over-processing phenomenon is also clearly evidenced. At 25 dB, the baseline WER is already 5.88% — representing near-perfect transcription of a 17-word sentence with only one erroneous word. Applying DNS-64 increases the WER to 23.53%, as the model attempts to find and remove noise that is virtually absent, inadvertently altering genuine speech features in the process. This is analogous to applying a medical treatment to a healthy patient: the intervention itself becomes the disease.</w:t>
      </w:r>
    </w:p>
    <w:p w14:paraId="657619F2" w14:textId="77777777" w:rsidR="00F47F01" w:rsidRPr="00F47F01" w:rsidRDefault="00F47F01" w:rsidP="00F47F01">
      <w:pPr>
        <w:rPr>
          <w:rFonts w:asciiTheme="majorHAnsi" w:hAnsiTheme="majorHAnsi"/>
        </w:rPr>
      </w:pPr>
    </w:p>
    <w:p w14:paraId="7ECE36F2" w14:textId="77777777" w:rsidR="00F47F01" w:rsidRPr="00F47F01" w:rsidRDefault="00F47F01" w:rsidP="00F47F01">
      <w:pPr>
        <w:rPr>
          <w:rFonts w:asciiTheme="majorHAnsi" w:hAnsiTheme="majorHAnsi"/>
        </w:rPr>
      </w:pPr>
      <w:r w:rsidRPr="00F47F01">
        <w:rPr>
          <w:rFonts w:asciiTheme="majorHAnsi" w:hAnsiTheme="majorHAnsi"/>
        </w:rPr>
        <w:t>The transition from Envelope Detection to Synchronous Demodulation was a pivotal engineering decision. The 52.94 percentage point improvement at 12 dB (from 70.59% to 17.65% WER) demonstrates that receiver design is the single most impactful parameter in the system. All other optimisations — AI denoising, beam search parameters, normalisation strategies — produce marginal gains compared to the fundamental choice of demodulation architecture.</w:t>
      </w:r>
    </w:p>
    <w:p w14:paraId="481EE08B" w14:textId="77777777" w:rsidR="00F47F01" w:rsidRPr="00F47F01" w:rsidRDefault="00F47F01" w:rsidP="00F47F01">
      <w:pPr>
        <w:rPr>
          <w:rFonts w:asciiTheme="majorHAnsi" w:hAnsiTheme="majorHAnsi"/>
        </w:rPr>
      </w:pPr>
    </w:p>
    <w:p w14:paraId="63990D6F" w14:textId="77777777" w:rsidR="00F47F01" w:rsidRPr="00F47F01" w:rsidRDefault="00F47F01" w:rsidP="00F47F01">
      <w:pPr>
        <w:rPr>
          <w:rFonts w:asciiTheme="majorHAnsi" w:hAnsiTheme="majorHAnsi"/>
        </w:rPr>
      </w:pPr>
      <w:r w:rsidRPr="00F47F01">
        <w:rPr>
          <w:rFonts w:asciiTheme="majorHAnsi" w:hAnsiTheme="majorHAnsi"/>
        </w:rPr>
        <w:t xml:space="preserve">The Dynamic SNR Routing approach provides a principled framework for AI-DSP integration. By treating the AI as a conditional resource rather than a universal solution, the Smart Pipeline achieves </w:t>
      </w:r>
      <w:proofErr w:type="gramStart"/>
      <w:r w:rsidRPr="00F47F01">
        <w:rPr>
          <w:rFonts w:asciiTheme="majorHAnsi" w:hAnsiTheme="majorHAnsi"/>
        </w:rPr>
        <w:t>a</w:t>
      </w:r>
      <w:proofErr w:type="gramEnd"/>
      <w:r w:rsidRPr="00F47F01">
        <w:rPr>
          <w:rFonts w:asciiTheme="majorHAnsi" w:hAnsiTheme="majorHAnsi"/>
        </w:rPr>
        <w:t xml:space="preserve"> 18 percentage point improvement in average WER over the blind AI-enhanced path. This approach mirrors techniques used in industrial noise-cancelling headphones and 5G cellular base stations, where noise reduction algorithms are gated on measured channel quality indicators.</w:t>
      </w:r>
    </w:p>
    <w:p w14:paraId="01A54C78" w14:textId="77777777" w:rsidR="00F47F01" w:rsidRPr="00F47F01" w:rsidRDefault="00F47F01" w:rsidP="00F47F01">
      <w:pPr>
        <w:rPr>
          <w:rFonts w:asciiTheme="majorHAnsi" w:hAnsiTheme="majorHAnsi"/>
          <w:b/>
          <w:bCs/>
        </w:rPr>
      </w:pPr>
    </w:p>
    <w:p w14:paraId="3D7355B6" w14:textId="77777777" w:rsidR="00F47F01" w:rsidRPr="00F47F01" w:rsidRDefault="00F47F01" w:rsidP="00F47F01">
      <w:pPr>
        <w:rPr>
          <w:rFonts w:asciiTheme="majorHAnsi" w:hAnsiTheme="majorHAnsi"/>
          <w:b/>
          <w:bCs/>
        </w:rPr>
      </w:pPr>
      <w:r w:rsidRPr="00F47F01">
        <w:rPr>
          <w:rFonts w:asciiTheme="majorHAnsi" w:hAnsiTheme="majorHAnsi"/>
          <w:b/>
          <w:bCs/>
        </w:rPr>
        <w:t>B. Limitations of the Study</w:t>
      </w:r>
    </w:p>
    <w:p w14:paraId="0CABF0DA" w14:textId="77777777" w:rsidR="00F47F01" w:rsidRPr="00F47F01" w:rsidRDefault="00F47F01" w:rsidP="00F47F01">
      <w:pPr>
        <w:rPr>
          <w:rFonts w:asciiTheme="majorHAnsi" w:hAnsiTheme="majorHAnsi"/>
        </w:rPr>
      </w:pPr>
    </w:p>
    <w:p w14:paraId="3B438FF2" w14:textId="77777777" w:rsidR="00F47F01" w:rsidRPr="00F47F01" w:rsidRDefault="00F47F01" w:rsidP="00F47F01">
      <w:pPr>
        <w:rPr>
          <w:rFonts w:asciiTheme="majorHAnsi" w:hAnsiTheme="majorHAnsi"/>
        </w:rPr>
      </w:pPr>
      <w:r w:rsidRPr="00F47F01">
        <w:rPr>
          <w:rFonts w:asciiTheme="majorHAnsi" w:hAnsiTheme="majorHAnsi"/>
        </w:rPr>
        <w:t>Several limitations of the current study should be acknowledged:</w:t>
      </w:r>
    </w:p>
    <w:p w14:paraId="29F60BF6" w14:textId="77777777" w:rsidR="00F47F01" w:rsidRPr="00F47F01" w:rsidRDefault="00F47F01" w:rsidP="00F47F01">
      <w:pPr>
        <w:numPr>
          <w:ilvl w:val="0"/>
          <w:numId w:val="21"/>
        </w:numPr>
        <w:rPr>
          <w:rFonts w:asciiTheme="majorHAnsi" w:hAnsiTheme="majorHAnsi"/>
        </w:rPr>
      </w:pPr>
      <w:r w:rsidRPr="00F47F01">
        <w:rPr>
          <w:rFonts w:asciiTheme="majorHAnsi" w:hAnsiTheme="majorHAnsi"/>
        </w:rPr>
        <w:t xml:space="preserve">Single utterance evaluation: All results are derived from one 16-kHz utterance from </w:t>
      </w:r>
      <w:proofErr w:type="spellStart"/>
      <w:r w:rsidRPr="00F47F01">
        <w:rPr>
          <w:rFonts w:asciiTheme="majorHAnsi" w:hAnsiTheme="majorHAnsi"/>
        </w:rPr>
        <w:t>LibriSpeech</w:t>
      </w:r>
      <w:proofErr w:type="spellEnd"/>
      <w:r w:rsidRPr="00F47F01">
        <w:rPr>
          <w:rFonts w:asciiTheme="majorHAnsi" w:hAnsiTheme="majorHAnsi"/>
        </w:rPr>
        <w:t xml:space="preserve"> test-clean. While this enables detailed per-stage analysis, it limits statistical generalisability. A production evaluation would require testing across hundreds of diverse utterances to obtain statistically significant WER estimates.</w:t>
      </w:r>
    </w:p>
    <w:p w14:paraId="5F35960F" w14:textId="77777777" w:rsidR="00F47F01" w:rsidRPr="00F47F01" w:rsidRDefault="00F47F01" w:rsidP="00F47F01">
      <w:pPr>
        <w:numPr>
          <w:ilvl w:val="0"/>
          <w:numId w:val="21"/>
        </w:numPr>
        <w:rPr>
          <w:rFonts w:asciiTheme="majorHAnsi" w:hAnsiTheme="majorHAnsi"/>
        </w:rPr>
      </w:pPr>
      <w:r w:rsidRPr="00F47F01">
        <w:rPr>
          <w:rFonts w:asciiTheme="majorHAnsi" w:hAnsiTheme="majorHAnsi"/>
        </w:rPr>
        <w:t>Fixed channel model: The pink noise channel model is a simplified approximation. Real AM channels exhibit multipath fading, co-channel interference, intermodulation products, and time-varying SNR conditions that are not captured in this simulation.</w:t>
      </w:r>
    </w:p>
    <w:p w14:paraId="25CAB869" w14:textId="77777777" w:rsidR="00F47F01" w:rsidRPr="00F47F01" w:rsidRDefault="00F47F01" w:rsidP="00F47F01">
      <w:pPr>
        <w:numPr>
          <w:ilvl w:val="0"/>
          <w:numId w:val="21"/>
        </w:numPr>
        <w:rPr>
          <w:rFonts w:asciiTheme="majorHAnsi" w:hAnsiTheme="majorHAnsi"/>
        </w:rPr>
      </w:pPr>
      <w:r w:rsidRPr="00F47F01">
        <w:rPr>
          <w:rFonts w:asciiTheme="majorHAnsi" w:hAnsiTheme="majorHAnsi"/>
        </w:rPr>
        <w:t>Static SNR routing threshold: The threshold of 5 dB was determined empirically from the limited test data. A more robust system would estimate the SNR in real time from the received signal and adapt the threshold dynamically.</w:t>
      </w:r>
    </w:p>
    <w:p w14:paraId="6D114A64" w14:textId="77777777" w:rsidR="00F47F01" w:rsidRPr="00F47F01" w:rsidRDefault="00F47F01" w:rsidP="00F47F01">
      <w:pPr>
        <w:numPr>
          <w:ilvl w:val="0"/>
          <w:numId w:val="21"/>
        </w:numPr>
        <w:rPr>
          <w:rFonts w:asciiTheme="majorHAnsi" w:hAnsiTheme="majorHAnsi"/>
        </w:rPr>
      </w:pPr>
      <w:r w:rsidRPr="00F47F01">
        <w:rPr>
          <w:rFonts w:asciiTheme="majorHAnsi" w:hAnsiTheme="majorHAnsi"/>
        </w:rPr>
        <w:t>Domain-mismatched denoiser: DNS-64 was not trained on radio channel noise. The results might improve significantly if a denoiser fine-tuned on AM demodulation artefacts were used, or if the DNS-64 model were re-trained with radio noise augmentation.</w:t>
      </w:r>
    </w:p>
    <w:p w14:paraId="4B5FCBA6" w14:textId="77777777" w:rsidR="00F47F01" w:rsidRPr="00F47F01" w:rsidRDefault="00F47F01" w:rsidP="00F47F01">
      <w:pPr>
        <w:numPr>
          <w:ilvl w:val="0"/>
          <w:numId w:val="21"/>
        </w:numPr>
        <w:rPr>
          <w:rFonts w:asciiTheme="majorHAnsi" w:hAnsiTheme="majorHAnsi"/>
        </w:rPr>
      </w:pPr>
      <w:r w:rsidRPr="00F47F01">
        <w:rPr>
          <w:rFonts w:asciiTheme="majorHAnsi" w:hAnsiTheme="majorHAnsi"/>
        </w:rPr>
        <w:t>Whisper model size: Development experiments used whisper-small for iteration speed. The large-v3 model would likely produce lower absolute WER values, but the relative ordering between pipeline variants is expected to remain consistent.</w:t>
      </w:r>
    </w:p>
    <w:p w14:paraId="351479BE" w14:textId="77777777" w:rsidR="00F47F01" w:rsidRDefault="00F47F01" w:rsidP="00F47F01">
      <w:pPr>
        <w:rPr>
          <w:rFonts w:asciiTheme="majorHAnsi" w:hAnsiTheme="majorHAnsi"/>
        </w:rPr>
      </w:pPr>
    </w:p>
    <w:p w14:paraId="29ECA477" w14:textId="77777777" w:rsidR="00910E25" w:rsidRDefault="00910E25" w:rsidP="00F47F01">
      <w:pPr>
        <w:rPr>
          <w:rFonts w:asciiTheme="majorHAnsi" w:hAnsiTheme="majorHAnsi"/>
        </w:rPr>
      </w:pPr>
    </w:p>
    <w:p w14:paraId="7F1B5AB1" w14:textId="77777777" w:rsidR="00910E25" w:rsidRDefault="00910E25" w:rsidP="00F47F01">
      <w:pPr>
        <w:rPr>
          <w:rFonts w:asciiTheme="majorHAnsi" w:hAnsiTheme="majorHAnsi"/>
        </w:rPr>
      </w:pPr>
    </w:p>
    <w:p w14:paraId="77C79B93" w14:textId="77777777" w:rsidR="00910E25" w:rsidRDefault="00910E25" w:rsidP="00F47F01">
      <w:pPr>
        <w:rPr>
          <w:rFonts w:asciiTheme="majorHAnsi" w:hAnsiTheme="majorHAnsi"/>
        </w:rPr>
      </w:pPr>
    </w:p>
    <w:p w14:paraId="39655ABE" w14:textId="77777777" w:rsidR="00910E25" w:rsidRDefault="00910E25" w:rsidP="00F47F01">
      <w:pPr>
        <w:rPr>
          <w:rFonts w:asciiTheme="majorHAnsi" w:hAnsiTheme="majorHAnsi"/>
        </w:rPr>
      </w:pPr>
    </w:p>
    <w:p w14:paraId="22E7208A" w14:textId="77777777" w:rsidR="00910E25" w:rsidRDefault="00910E25" w:rsidP="00F47F01">
      <w:pPr>
        <w:rPr>
          <w:rFonts w:asciiTheme="majorHAnsi" w:hAnsiTheme="majorHAnsi"/>
        </w:rPr>
      </w:pPr>
    </w:p>
    <w:p w14:paraId="58F2CD7D" w14:textId="77777777" w:rsidR="00910E25" w:rsidRDefault="00910E25" w:rsidP="00F47F01">
      <w:pPr>
        <w:rPr>
          <w:rFonts w:asciiTheme="majorHAnsi" w:hAnsiTheme="majorHAnsi"/>
        </w:rPr>
      </w:pPr>
    </w:p>
    <w:p w14:paraId="353B6A4A" w14:textId="77777777" w:rsidR="00910E25" w:rsidRDefault="00910E25" w:rsidP="00F47F01">
      <w:pPr>
        <w:rPr>
          <w:rFonts w:asciiTheme="majorHAnsi" w:hAnsiTheme="majorHAnsi"/>
        </w:rPr>
      </w:pPr>
    </w:p>
    <w:p w14:paraId="3B2FE53F" w14:textId="77777777" w:rsidR="00910E25" w:rsidRDefault="00910E25" w:rsidP="00F47F01">
      <w:pPr>
        <w:rPr>
          <w:rFonts w:asciiTheme="majorHAnsi" w:hAnsiTheme="majorHAnsi"/>
        </w:rPr>
      </w:pPr>
    </w:p>
    <w:p w14:paraId="71DAD560" w14:textId="77777777" w:rsidR="00910E25" w:rsidRDefault="00910E25" w:rsidP="00F47F01">
      <w:pPr>
        <w:rPr>
          <w:rFonts w:asciiTheme="majorHAnsi" w:hAnsiTheme="majorHAnsi"/>
        </w:rPr>
      </w:pPr>
    </w:p>
    <w:p w14:paraId="63934757" w14:textId="77777777" w:rsidR="00910E25" w:rsidRPr="00F47F01" w:rsidRDefault="00910E25" w:rsidP="00F47F01">
      <w:pPr>
        <w:rPr>
          <w:rFonts w:asciiTheme="majorHAnsi" w:hAnsiTheme="majorHAnsi"/>
        </w:rPr>
      </w:pPr>
    </w:p>
    <w:p w14:paraId="6D8F5114" w14:textId="77777777" w:rsidR="00F47F01" w:rsidRPr="00F47F01" w:rsidRDefault="00F47F01" w:rsidP="00910E25">
      <w:pPr>
        <w:jc w:val="center"/>
        <w:rPr>
          <w:rFonts w:asciiTheme="majorHAnsi" w:hAnsiTheme="majorHAnsi"/>
          <w:b/>
          <w:bCs/>
        </w:rPr>
      </w:pPr>
      <w:r w:rsidRPr="00F47F01">
        <w:rPr>
          <w:rFonts w:asciiTheme="majorHAnsi" w:hAnsiTheme="majorHAnsi"/>
          <w:b/>
          <w:bCs/>
        </w:rPr>
        <w:lastRenderedPageBreak/>
        <w:t>VIII. CONCLUSION &amp; FUTURE WORK</w:t>
      </w:r>
    </w:p>
    <w:p w14:paraId="2E264B0D" w14:textId="77777777" w:rsidR="00F47F01" w:rsidRPr="00F47F01" w:rsidRDefault="00F47F01" w:rsidP="00F47F01">
      <w:pPr>
        <w:rPr>
          <w:rFonts w:asciiTheme="majorHAnsi" w:hAnsiTheme="majorHAnsi"/>
          <w:b/>
          <w:bCs/>
        </w:rPr>
      </w:pPr>
    </w:p>
    <w:p w14:paraId="0E1A0306" w14:textId="77777777" w:rsidR="00F47F01" w:rsidRPr="00F47F01" w:rsidRDefault="00F47F01" w:rsidP="00F47F01">
      <w:pPr>
        <w:rPr>
          <w:rFonts w:asciiTheme="majorHAnsi" w:hAnsiTheme="majorHAnsi"/>
          <w:b/>
          <w:bCs/>
        </w:rPr>
      </w:pPr>
      <w:r w:rsidRPr="00F47F01">
        <w:rPr>
          <w:rFonts w:asciiTheme="majorHAnsi" w:hAnsiTheme="majorHAnsi"/>
          <w:b/>
          <w:bCs/>
        </w:rPr>
        <w:t>A. Conclusion</w:t>
      </w:r>
    </w:p>
    <w:p w14:paraId="16F2B3BB" w14:textId="77777777" w:rsidR="00F47F01" w:rsidRPr="00F47F01" w:rsidRDefault="00F47F01" w:rsidP="00F47F01">
      <w:pPr>
        <w:rPr>
          <w:rFonts w:asciiTheme="majorHAnsi" w:hAnsiTheme="majorHAnsi"/>
          <w:b/>
          <w:bCs/>
        </w:rPr>
      </w:pPr>
    </w:p>
    <w:p w14:paraId="77E5C966" w14:textId="77777777" w:rsidR="00F47F01" w:rsidRPr="00F47F01" w:rsidRDefault="00F47F01" w:rsidP="00F47F01">
      <w:pPr>
        <w:rPr>
          <w:rFonts w:asciiTheme="majorHAnsi" w:hAnsiTheme="majorHAnsi"/>
        </w:rPr>
      </w:pPr>
      <w:r w:rsidRPr="00F47F01">
        <w:rPr>
          <w:rFonts w:asciiTheme="majorHAnsi" w:hAnsiTheme="majorHAnsi"/>
        </w:rPr>
        <w:t>This project set out to investigate whether AI-based speech enhancement genuinely improves the end-to-end performance of a simulated AM radio communication system. The answer is nuanced and practically important: AI enhancement helps only in extreme channel conditions (SNR ≤ 5 dB) and is actively harmful at all higher signal quality levels.</w:t>
      </w:r>
    </w:p>
    <w:p w14:paraId="456C3E4C" w14:textId="77777777" w:rsidR="00F47F01" w:rsidRPr="00F47F01" w:rsidRDefault="00F47F01" w:rsidP="00F47F01">
      <w:pPr>
        <w:rPr>
          <w:rFonts w:asciiTheme="majorHAnsi" w:hAnsiTheme="majorHAnsi"/>
        </w:rPr>
      </w:pPr>
    </w:p>
    <w:p w14:paraId="649EC758" w14:textId="77777777" w:rsidR="00F47F01" w:rsidRPr="00F47F01" w:rsidRDefault="00F47F01" w:rsidP="00F47F01">
      <w:pPr>
        <w:rPr>
          <w:rFonts w:asciiTheme="majorHAnsi" w:hAnsiTheme="majorHAnsi"/>
        </w:rPr>
      </w:pPr>
      <w:r w:rsidRPr="00F47F01">
        <w:rPr>
          <w:rFonts w:asciiTheme="majorHAnsi" w:hAnsiTheme="majorHAnsi"/>
        </w:rPr>
        <w:t>Three engineering principles emerge from the findings of WhisperComm:</w:t>
      </w:r>
    </w:p>
    <w:p w14:paraId="3A525DBA" w14:textId="77777777" w:rsidR="00F47F01" w:rsidRPr="00F47F01" w:rsidRDefault="00F47F01" w:rsidP="00F47F01">
      <w:pPr>
        <w:numPr>
          <w:ilvl w:val="0"/>
          <w:numId w:val="22"/>
        </w:numPr>
        <w:rPr>
          <w:rFonts w:asciiTheme="majorHAnsi" w:hAnsiTheme="majorHAnsi"/>
        </w:rPr>
      </w:pPr>
      <w:r w:rsidRPr="00F47F01">
        <w:rPr>
          <w:rFonts w:asciiTheme="majorHAnsi" w:hAnsiTheme="majorHAnsi"/>
        </w:rPr>
        <w:t>Receiver design is paramount. The single most impactful improvement across all experiments was the upgrade from Envelope Detection to Synchronous Demodulation. No amount of AI post-processing compensated for the distortion introduced by the wrong demodulation strategy.</w:t>
      </w:r>
    </w:p>
    <w:p w14:paraId="04E26B7C" w14:textId="77777777" w:rsidR="00F47F01" w:rsidRPr="00F47F01" w:rsidRDefault="00F47F01" w:rsidP="00F47F01">
      <w:pPr>
        <w:numPr>
          <w:ilvl w:val="0"/>
          <w:numId w:val="22"/>
        </w:numPr>
        <w:rPr>
          <w:rFonts w:asciiTheme="majorHAnsi" w:hAnsiTheme="majorHAnsi"/>
        </w:rPr>
      </w:pPr>
      <w:r w:rsidRPr="00F47F01">
        <w:rPr>
          <w:rFonts w:asciiTheme="majorHAnsi" w:hAnsiTheme="majorHAnsi"/>
        </w:rPr>
        <w:t>AI is not a universal enhancer. Deep learning models trained on specific noise distributions fail — and fail severely — when presented with out-of-distribution signal degradations. Understanding the training domain of a model is essential before deploying it in a production pipeline.</w:t>
      </w:r>
    </w:p>
    <w:p w14:paraId="7D422F63" w14:textId="77777777" w:rsidR="00F47F01" w:rsidRPr="00F47F01" w:rsidRDefault="00F47F01" w:rsidP="00F47F01">
      <w:pPr>
        <w:numPr>
          <w:ilvl w:val="0"/>
          <w:numId w:val="22"/>
        </w:numPr>
        <w:rPr>
          <w:rFonts w:asciiTheme="majorHAnsi" w:hAnsiTheme="majorHAnsi"/>
        </w:rPr>
      </w:pPr>
      <w:r w:rsidRPr="00F47F01">
        <w:rPr>
          <w:rFonts w:asciiTheme="majorHAnsi" w:hAnsiTheme="majorHAnsi"/>
        </w:rPr>
        <w:t>Adaptive routing yields the optimal hybrid system. By using measured channel quality as a gating signal for AI activation, the Smart Routing Pipeline achieves the minimum attainable WER at every SNR level, outperforming both the classical DSP and AI-only approaches on average.</w:t>
      </w:r>
    </w:p>
    <w:p w14:paraId="6F20E3C5" w14:textId="77777777" w:rsidR="00F47F01" w:rsidRPr="00F47F01" w:rsidRDefault="00F47F01" w:rsidP="00F47F01">
      <w:pPr>
        <w:rPr>
          <w:rFonts w:asciiTheme="majorHAnsi" w:hAnsiTheme="majorHAnsi"/>
        </w:rPr>
      </w:pPr>
    </w:p>
    <w:p w14:paraId="5BCEF1AE" w14:textId="77777777" w:rsidR="00F47F01" w:rsidRPr="00F47F01" w:rsidRDefault="00F47F01" w:rsidP="00F47F01">
      <w:pPr>
        <w:rPr>
          <w:rFonts w:asciiTheme="majorHAnsi" w:hAnsiTheme="majorHAnsi"/>
        </w:rPr>
      </w:pPr>
      <w:r w:rsidRPr="00F47F01">
        <w:rPr>
          <w:rFonts w:asciiTheme="majorHAnsi" w:hAnsiTheme="majorHAnsi"/>
        </w:rPr>
        <w:t>The WhisperComm system demonstrates that the most effective AI-enhanced communication systems are those where deep learning augments — rather than replaces — rigorous classical engineering. The integration of both paradigms, with intelligent switching logic, represents the design philosophy best suited to real-world deployment.</w:t>
      </w:r>
    </w:p>
    <w:p w14:paraId="2D1A7674" w14:textId="77777777" w:rsidR="00F47F01" w:rsidRPr="00F47F01" w:rsidRDefault="00F47F01" w:rsidP="00F47F01">
      <w:pPr>
        <w:rPr>
          <w:rFonts w:asciiTheme="majorHAnsi" w:hAnsiTheme="majorHAnsi"/>
          <w:b/>
          <w:bCs/>
        </w:rPr>
      </w:pPr>
    </w:p>
    <w:p w14:paraId="6B3F1C9A" w14:textId="77777777" w:rsidR="00F47F01" w:rsidRPr="00F47F01" w:rsidRDefault="00F47F01" w:rsidP="00F47F01">
      <w:pPr>
        <w:rPr>
          <w:rFonts w:asciiTheme="majorHAnsi" w:hAnsiTheme="majorHAnsi"/>
          <w:b/>
          <w:bCs/>
        </w:rPr>
      </w:pPr>
      <w:r w:rsidRPr="00F47F01">
        <w:rPr>
          <w:rFonts w:asciiTheme="majorHAnsi" w:hAnsiTheme="majorHAnsi"/>
          <w:b/>
          <w:bCs/>
        </w:rPr>
        <w:t>B. Future Work</w:t>
      </w:r>
    </w:p>
    <w:p w14:paraId="6F391F54" w14:textId="77777777" w:rsidR="00F47F01" w:rsidRPr="00F47F01" w:rsidRDefault="00F47F01" w:rsidP="00F47F01">
      <w:pPr>
        <w:rPr>
          <w:rFonts w:asciiTheme="majorHAnsi" w:hAnsiTheme="majorHAnsi"/>
        </w:rPr>
      </w:pPr>
    </w:p>
    <w:p w14:paraId="7D73BC31" w14:textId="77777777" w:rsidR="00F47F01" w:rsidRPr="00F47F01" w:rsidRDefault="00F47F01" w:rsidP="00F47F01">
      <w:pPr>
        <w:rPr>
          <w:rFonts w:asciiTheme="majorHAnsi" w:hAnsiTheme="majorHAnsi"/>
        </w:rPr>
      </w:pPr>
      <w:r w:rsidRPr="00F47F01">
        <w:rPr>
          <w:rFonts w:asciiTheme="majorHAnsi" w:hAnsiTheme="majorHAnsi"/>
        </w:rPr>
        <w:t>Several avenues present themselves for extending this research:</w:t>
      </w:r>
    </w:p>
    <w:p w14:paraId="5C07AC8B" w14:textId="77777777" w:rsidR="00F47F01" w:rsidRPr="00F47F01" w:rsidRDefault="00F47F01" w:rsidP="00F47F01">
      <w:pPr>
        <w:numPr>
          <w:ilvl w:val="0"/>
          <w:numId w:val="23"/>
        </w:numPr>
        <w:rPr>
          <w:rFonts w:asciiTheme="majorHAnsi" w:hAnsiTheme="majorHAnsi"/>
        </w:rPr>
      </w:pPr>
      <w:r w:rsidRPr="00F47F01">
        <w:rPr>
          <w:rFonts w:asciiTheme="majorHAnsi" w:hAnsiTheme="majorHAnsi"/>
        </w:rPr>
        <w:t xml:space="preserve">Radio-specific fine-tuning: Fine-tune DNS-64 or a similar architecture on a dataset of AM-demodulated noisy speech to address the domain mismatch problem directly. </w:t>
      </w:r>
      <w:r w:rsidRPr="00F47F01">
        <w:rPr>
          <w:rFonts w:asciiTheme="majorHAnsi" w:hAnsiTheme="majorHAnsi"/>
        </w:rPr>
        <w:lastRenderedPageBreak/>
        <w:t>This would likely produce substantial WER improvements in the 5–12 dB SNR range where the AI currently fails.</w:t>
      </w:r>
    </w:p>
    <w:p w14:paraId="2D733D5E" w14:textId="77777777" w:rsidR="00F47F01" w:rsidRPr="00F47F01" w:rsidRDefault="00F47F01" w:rsidP="00F47F01">
      <w:pPr>
        <w:numPr>
          <w:ilvl w:val="0"/>
          <w:numId w:val="23"/>
        </w:numPr>
        <w:rPr>
          <w:rFonts w:asciiTheme="majorHAnsi" w:hAnsiTheme="majorHAnsi"/>
        </w:rPr>
      </w:pPr>
      <w:r w:rsidRPr="00F47F01">
        <w:rPr>
          <w:rFonts w:asciiTheme="majorHAnsi" w:hAnsiTheme="majorHAnsi"/>
        </w:rPr>
        <w:t>Real-time SNR estimation: Implement a real-time SNR estimator (e.g., based on the MMSE log-spectral amplitude estimator) to compute the channel quality dynamically and adjust the routing threshold continuously, rather than relying on a fixed pre-set value.</w:t>
      </w:r>
    </w:p>
    <w:p w14:paraId="39061611" w14:textId="77777777" w:rsidR="00F47F01" w:rsidRPr="00F47F01" w:rsidRDefault="00F47F01" w:rsidP="00F47F01">
      <w:pPr>
        <w:numPr>
          <w:ilvl w:val="0"/>
          <w:numId w:val="23"/>
        </w:numPr>
        <w:rPr>
          <w:rFonts w:asciiTheme="majorHAnsi" w:hAnsiTheme="majorHAnsi"/>
        </w:rPr>
      </w:pPr>
      <w:r w:rsidRPr="00F47F01">
        <w:rPr>
          <w:rFonts w:asciiTheme="majorHAnsi" w:hAnsiTheme="majorHAnsi"/>
        </w:rPr>
        <w:t xml:space="preserve">Large-scale batch evaluation: Extend the evaluation from a single utterance to the full </w:t>
      </w:r>
      <w:proofErr w:type="spellStart"/>
      <w:r w:rsidRPr="00F47F01">
        <w:rPr>
          <w:rFonts w:asciiTheme="majorHAnsi" w:hAnsiTheme="majorHAnsi"/>
        </w:rPr>
        <w:t>LibriSpeech</w:t>
      </w:r>
      <w:proofErr w:type="spellEnd"/>
      <w:r w:rsidRPr="00F47F01">
        <w:rPr>
          <w:rFonts w:asciiTheme="majorHAnsi" w:hAnsiTheme="majorHAnsi"/>
        </w:rPr>
        <w:t xml:space="preserve"> test-clean set (2,620 utterances) to obtain statistically valid WER estimates with confidence intervals.</w:t>
      </w:r>
    </w:p>
    <w:p w14:paraId="398958A0" w14:textId="77777777" w:rsidR="00F47F01" w:rsidRPr="00F47F01" w:rsidRDefault="00F47F01" w:rsidP="00F47F01">
      <w:pPr>
        <w:numPr>
          <w:ilvl w:val="0"/>
          <w:numId w:val="23"/>
        </w:numPr>
        <w:rPr>
          <w:rFonts w:asciiTheme="majorHAnsi" w:hAnsiTheme="majorHAnsi"/>
        </w:rPr>
      </w:pPr>
      <w:r w:rsidRPr="00F47F01">
        <w:rPr>
          <w:rFonts w:asciiTheme="majorHAnsi" w:hAnsiTheme="majorHAnsi"/>
        </w:rPr>
        <w:t>Frequency-hopping and OFDM channels: Extend the channel model to include OFDM (Orthogonal Frequency Division Multiplexing) or frequency-hopping spread spectrum, which are the dominant physical layer standards in modern digital communications.</w:t>
      </w:r>
    </w:p>
    <w:p w14:paraId="6519D2C8" w14:textId="77777777" w:rsidR="00F47F01" w:rsidRPr="00F47F01" w:rsidRDefault="00F47F01" w:rsidP="00F47F01">
      <w:pPr>
        <w:numPr>
          <w:ilvl w:val="0"/>
          <w:numId w:val="23"/>
        </w:numPr>
        <w:rPr>
          <w:rFonts w:asciiTheme="majorHAnsi" w:hAnsiTheme="majorHAnsi"/>
        </w:rPr>
      </w:pPr>
      <w:r w:rsidRPr="00F47F01">
        <w:rPr>
          <w:rFonts w:asciiTheme="majorHAnsi" w:hAnsiTheme="majorHAnsi"/>
        </w:rPr>
        <w:t>End-to-end differentiable training: Explore training a lightweight neural denoiser end-to-end, using the WER from Whisper as the training loss (via CTC or sequence-level training), to optimise the denoiser specifically for ASR performance rather than general perceptual quality.</w:t>
      </w:r>
    </w:p>
    <w:p w14:paraId="2AB828A3" w14:textId="77777777" w:rsidR="00F47F01" w:rsidRPr="00F47F01" w:rsidRDefault="00F47F01" w:rsidP="00F47F01">
      <w:pPr>
        <w:numPr>
          <w:ilvl w:val="0"/>
          <w:numId w:val="23"/>
        </w:numPr>
        <w:rPr>
          <w:rFonts w:asciiTheme="majorHAnsi" w:hAnsiTheme="majorHAnsi"/>
        </w:rPr>
      </w:pPr>
      <w:r w:rsidRPr="00F47F01">
        <w:rPr>
          <w:rFonts w:asciiTheme="majorHAnsi" w:hAnsiTheme="majorHAnsi"/>
        </w:rPr>
        <w:t>Hardware deployment: Port the Smart Routing Pipeline to an embedded system (e.g., NVIDIA Jetson Nano or Raspberry Pi 5 with Neural Processing Unit) to evaluate real-time latency and power consumption constraints.</w:t>
      </w:r>
    </w:p>
    <w:p w14:paraId="75FBB0DB" w14:textId="77777777" w:rsidR="00F47F01" w:rsidRDefault="00F47F01" w:rsidP="00F47F01">
      <w:pPr>
        <w:rPr>
          <w:rFonts w:asciiTheme="majorHAnsi" w:hAnsiTheme="majorHAnsi"/>
        </w:rPr>
      </w:pPr>
    </w:p>
    <w:p w14:paraId="75773BD3" w14:textId="77777777" w:rsidR="00910E25" w:rsidRDefault="00910E25" w:rsidP="00F47F01">
      <w:pPr>
        <w:rPr>
          <w:rFonts w:asciiTheme="majorHAnsi" w:hAnsiTheme="majorHAnsi"/>
        </w:rPr>
      </w:pPr>
    </w:p>
    <w:p w14:paraId="61312EA6" w14:textId="77777777" w:rsidR="00910E25" w:rsidRDefault="00910E25" w:rsidP="00F47F01">
      <w:pPr>
        <w:rPr>
          <w:rFonts w:asciiTheme="majorHAnsi" w:hAnsiTheme="majorHAnsi"/>
        </w:rPr>
      </w:pPr>
    </w:p>
    <w:p w14:paraId="060C5E0B" w14:textId="77777777" w:rsidR="00910E25" w:rsidRDefault="00910E25" w:rsidP="00F47F01">
      <w:pPr>
        <w:rPr>
          <w:rFonts w:asciiTheme="majorHAnsi" w:hAnsiTheme="majorHAnsi"/>
        </w:rPr>
      </w:pPr>
    </w:p>
    <w:p w14:paraId="13005E22" w14:textId="77777777" w:rsidR="00910E25" w:rsidRDefault="00910E25" w:rsidP="00F47F01">
      <w:pPr>
        <w:rPr>
          <w:rFonts w:asciiTheme="majorHAnsi" w:hAnsiTheme="majorHAnsi"/>
        </w:rPr>
      </w:pPr>
    </w:p>
    <w:p w14:paraId="68B71533" w14:textId="77777777" w:rsidR="00910E25" w:rsidRDefault="00910E25" w:rsidP="00F47F01">
      <w:pPr>
        <w:rPr>
          <w:rFonts w:asciiTheme="majorHAnsi" w:hAnsiTheme="majorHAnsi"/>
        </w:rPr>
      </w:pPr>
    </w:p>
    <w:p w14:paraId="0F01AB74" w14:textId="77777777" w:rsidR="00910E25" w:rsidRDefault="00910E25" w:rsidP="00F47F01">
      <w:pPr>
        <w:rPr>
          <w:rFonts w:asciiTheme="majorHAnsi" w:hAnsiTheme="majorHAnsi"/>
        </w:rPr>
      </w:pPr>
    </w:p>
    <w:p w14:paraId="06C3CBCC" w14:textId="77777777" w:rsidR="00910E25" w:rsidRDefault="00910E25" w:rsidP="00F47F01">
      <w:pPr>
        <w:rPr>
          <w:rFonts w:asciiTheme="majorHAnsi" w:hAnsiTheme="majorHAnsi"/>
        </w:rPr>
      </w:pPr>
    </w:p>
    <w:p w14:paraId="35B3172F" w14:textId="77777777" w:rsidR="00910E25" w:rsidRDefault="00910E25" w:rsidP="00F47F01">
      <w:pPr>
        <w:rPr>
          <w:rFonts w:asciiTheme="majorHAnsi" w:hAnsiTheme="majorHAnsi"/>
        </w:rPr>
      </w:pPr>
    </w:p>
    <w:p w14:paraId="707ABE6F" w14:textId="77777777" w:rsidR="00910E25" w:rsidRDefault="00910E25" w:rsidP="00F47F01">
      <w:pPr>
        <w:rPr>
          <w:rFonts w:asciiTheme="majorHAnsi" w:hAnsiTheme="majorHAnsi"/>
        </w:rPr>
      </w:pPr>
    </w:p>
    <w:p w14:paraId="0B6DD69B" w14:textId="77777777" w:rsidR="00910E25" w:rsidRDefault="00910E25" w:rsidP="00F47F01">
      <w:pPr>
        <w:rPr>
          <w:rFonts w:asciiTheme="majorHAnsi" w:hAnsiTheme="majorHAnsi"/>
        </w:rPr>
      </w:pPr>
    </w:p>
    <w:p w14:paraId="04C1054B" w14:textId="77777777" w:rsidR="00910E25" w:rsidRDefault="00910E25" w:rsidP="00F47F01">
      <w:pPr>
        <w:rPr>
          <w:rFonts w:asciiTheme="majorHAnsi" w:hAnsiTheme="majorHAnsi"/>
        </w:rPr>
      </w:pPr>
    </w:p>
    <w:p w14:paraId="774E4CA9" w14:textId="77777777" w:rsidR="00910E25" w:rsidRPr="00F47F01" w:rsidRDefault="00910E25" w:rsidP="00F47F01">
      <w:pPr>
        <w:rPr>
          <w:rFonts w:asciiTheme="majorHAnsi" w:hAnsiTheme="majorHAnsi"/>
        </w:rPr>
      </w:pPr>
    </w:p>
    <w:p w14:paraId="53BCB1E0" w14:textId="77777777" w:rsidR="00F47F01" w:rsidRPr="00F47F01" w:rsidRDefault="00F47F01" w:rsidP="00910E25">
      <w:pPr>
        <w:jc w:val="center"/>
        <w:rPr>
          <w:rFonts w:asciiTheme="majorHAnsi" w:hAnsiTheme="majorHAnsi"/>
          <w:b/>
          <w:bCs/>
        </w:rPr>
      </w:pPr>
      <w:r w:rsidRPr="00F47F01">
        <w:rPr>
          <w:rFonts w:asciiTheme="majorHAnsi" w:hAnsiTheme="majorHAnsi"/>
          <w:b/>
          <w:bCs/>
        </w:rPr>
        <w:lastRenderedPageBreak/>
        <w:t>IX. REFERENCES</w:t>
      </w:r>
    </w:p>
    <w:p w14:paraId="0900C302" w14:textId="77777777" w:rsidR="00F47F01" w:rsidRPr="00F47F01" w:rsidRDefault="00F47F01" w:rsidP="00F47F01">
      <w:pPr>
        <w:rPr>
          <w:rFonts w:asciiTheme="majorHAnsi" w:hAnsiTheme="majorHAnsi"/>
          <w:b/>
          <w:bCs/>
        </w:rPr>
      </w:pPr>
    </w:p>
    <w:p w14:paraId="7D45D507" w14:textId="77777777" w:rsidR="00F47F01" w:rsidRPr="00F47F01" w:rsidRDefault="00F47F01" w:rsidP="00F47F01">
      <w:pPr>
        <w:rPr>
          <w:rFonts w:asciiTheme="majorHAnsi" w:hAnsiTheme="majorHAnsi"/>
        </w:rPr>
      </w:pPr>
      <w:r w:rsidRPr="00F47F01">
        <w:rPr>
          <w:rFonts w:asciiTheme="majorHAnsi" w:hAnsiTheme="majorHAnsi"/>
        </w:rPr>
        <w:t xml:space="preserve">Barker, J., Marxer, R., Vincent, E., &amp; Watanabe, S. (2015). The third </w:t>
      </w:r>
      <w:proofErr w:type="spellStart"/>
      <w:r w:rsidRPr="00F47F01">
        <w:rPr>
          <w:rFonts w:asciiTheme="majorHAnsi" w:hAnsiTheme="majorHAnsi"/>
        </w:rPr>
        <w:t>CHiME</w:t>
      </w:r>
      <w:proofErr w:type="spellEnd"/>
      <w:r w:rsidRPr="00F47F01">
        <w:rPr>
          <w:rFonts w:asciiTheme="majorHAnsi" w:hAnsiTheme="majorHAnsi"/>
        </w:rPr>
        <w:t xml:space="preserve"> speech separation and recognition challenge: Dataset, task and baselines. 2015 IEEE Workshop on Automatic Speech Recognition and Understanding (ASRU), 504–511.</w:t>
      </w:r>
    </w:p>
    <w:p w14:paraId="7B0A5B4F" w14:textId="77777777" w:rsidR="00F47F01" w:rsidRPr="00F47F01" w:rsidRDefault="00F47F01" w:rsidP="00F47F01">
      <w:pPr>
        <w:rPr>
          <w:rFonts w:asciiTheme="majorHAnsi" w:hAnsiTheme="majorHAnsi"/>
        </w:rPr>
      </w:pPr>
    </w:p>
    <w:p w14:paraId="575DE9F2" w14:textId="77777777" w:rsidR="00F47F01" w:rsidRPr="00F47F01" w:rsidRDefault="00F47F01" w:rsidP="00F47F01">
      <w:pPr>
        <w:rPr>
          <w:rFonts w:asciiTheme="majorHAnsi" w:hAnsiTheme="majorHAnsi"/>
        </w:rPr>
      </w:pPr>
      <w:r w:rsidRPr="00F47F01">
        <w:rPr>
          <w:rFonts w:asciiTheme="majorHAnsi" w:hAnsiTheme="majorHAnsi"/>
        </w:rPr>
        <w:t>Boll, S. F. (1979). Suppression of acoustic noise in speech using spectral subtraction. IEEE Transactions on Acoustics, Speech, and Signal Processing, 27(2), 113–120.</w:t>
      </w:r>
    </w:p>
    <w:p w14:paraId="48E4D9AE" w14:textId="77777777" w:rsidR="00F47F01" w:rsidRPr="00F47F01" w:rsidRDefault="00F47F01" w:rsidP="00F47F01">
      <w:pPr>
        <w:rPr>
          <w:rFonts w:asciiTheme="majorHAnsi" w:hAnsiTheme="majorHAnsi"/>
        </w:rPr>
      </w:pPr>
    </w:p>
    <w:p w14:paraId="0E7FD037" w14:textId="77777777" w:rsidR="00F47F01" w:rsidRPr="00F47F01" w:rsidRDefault="00F47F01" w:rsidP="00F47F01">
      <w:pPr>
        <w:rPr>
          <w:rFonts w:asciiTheme="majorHAnsi" w:hAnsiTheme="majorHAnsi"/>
        </w:rPr>
      </w:pPr>
      <w:proofErr w:type="spellStart"/>
      <w:r w:rsidRPr="00F47F01">
        <w:rPr>
          <w:rFonts w:asciiTheme="majorHAnsi" w:hAnsiTheme="majorHAnsi"/>
        </w:rPr>
        <w:t>Defossez</w:t>
      </w:r>
      <w:proofErr w:type="spellEnd"/>
      <w:r w:rsidRPr="00F47F01">
        <w:rPr>
          <w:rFonts w:asciiTheme="majorHAnsi" w:hAnsiTheme="majorHAnsi"/>
        </w:rPr>
        <w:t xml:space="preserve">, A., </w:t>
      </w:r>
      <w:proofErr w:type="spellStart"/>
      <w:r w:rsidRPr="00F47F01">
        <w:rPr>
          <w:rFonts w:asciiTheme="majorHAnsi" w:hAnsiTheme="majorHAnsi"/>
        </w:rPr>
        <w:t>Synnaeve</w:t>
      </w:r>
      <w:proofErr w:type="spellEnd"/>
      <w:r w:rsidRPr="00F47F01">
        <w:rPr>
          <w:rFonts w:asciiTheme="majorHAnsi" w:hAnsiTheme="majorHAnsi"/>
        </w:rPr>
        <w:t xml:space="preserve">, G., &amp; Adi, Y. (2020). Real time speech enhancement in the waveform domain. Proceedings of </w:t>
      </w:r>
      <w:proofErr w:type="spellStart"/>
      <w:r w:rsidRPr="00F47F01">
        <w:rPr>
          <w:rFonts w:asciiTheme="majorHAnsi" w:hAnsiTheme="majorHAnsi"/>
        </w:rPr>
        <w:t>Interspeech</w:t>
      </w:r>
      <w:proofErr w:type="spellEnd"/>
      <w:r w:rsidRPr="00F47F01">
        <w:rPr>
          <w:rFonts w:asciiTheme="majorHAnsi" w:hAnsiTheme="majorHAnsi"/>
        </w:rPr>
        <w:t xml:space="preserve"> 2020, 3291–3295.</w:t>
      </w:r>
    </w:p>
    <w:p w14:paraId="586385F3" w14:textId="77777777" w:rsidR="00F47F01" w:rsidRPr="00F47F01" w:rsidRDefault="00F47F01" w:rsidP="00F47F01">
      <w:pPr>
        <w:rPr>
          <w:rFonts w:asciiTheme="majorHAnsi" w:hAnsiTheme="majorHAnsi"/>
        </w:rPr>
      </w:pPr>
    </w:p>
    <w:p w14:paraId="7D16AF6A" w14:textId="77777777" w:rsidR="00F47F01" w:rsidRPr="00F47F01" w:rsidRDefault="00F47F01" w:rsidP="00F47F01">
      <w:pPr>
        <w:rPr>
          <w:rFonts w:asciiTheme="majorHAnsi" w:hAnsiTheme="majorHAnsi"/>
        </w:rPr>
      </w:pPr>
      <w:r w:rsidRPr="00F47F01">
        <w:rPr>
          <w:rFonts w:asciiTheme="majorHAnsi" w:hAnsiTheme="majorHAnsi"/>
        </w:rPr>
        <w:t>Ephraim, Y., &amp; Malah, D. (1984). Speech enhancement using a minimum mean-square error short-time spectral amplitude estimator. IEEE Transactions on Acoustics, Speech, and Signal Processing, 32(6), 1109–1121.</w:t>
      </w:r>
    </w:p>
    <w:p w14:paraId="6A54642D" w14:textId="77777777" w:rsidR="00F47F01" w:rsidRPr="00F47F01" w:rsidRDefault="00F47F01" w:rsidP="00F47F01">
      <w:pPr>
        <w:rPr>
          <w:rFonts w:asciiTheme="majorHAnsi" w:hAnsiTheme="majorHAnsi"/>
        </w:rPr>
      </w:pPr>
    </w:p>
    <w:p w14:paraId="4293F720" w14:textId="77777777" w:rsidR="00F47F01" w:rsidRPr="00F47F01" w:rsidRDefault="00F47F01" w:rsidP="00F47F01">
      <w:pPr>
        <w:rPr>
          <w:rFonts w:asciiTheme="majorHAnsi" w:hAnsiTheme="majorHAnsi"/>
        </w:rPr>
      </w:pPr>
      <w:r w:rsidRPr="00F47F01">
        <w:rPr>
          <w:rFonts w:asciiTheme="majorHAnsi" w:hAnsiTheme="majorHAnsi"/>
        </w:rPr>
        <w:t>Haykin, S. (2001). Communication Systems (4th ed.). John Wiley &amp; Sons.</w:t>
      </w:r>
    </w:p>
    <w:p w14:paraId="417C6C3A" w14:textId="77777777" w:rsidR="00F47F01" w:rsidRPr="00F47F01" w:rsidRDefault="00F47F01" w:rsidP="00F47F01">
      <w:pPr>
        <w:rPr>
          <w:rFonts w:asciiTheme="majorHAnsi" w:hAnsiTheme="majorHAnsi"/>
        </w:rPr>
      </w:pPr>
    </w:p>
    <w:p w14:paraId="5D50D299" w14:textId="77777777" w:rsidR="00F47F01" w:rsidRPr="00F47F01" w:rsidRDefault="00F47F01" w:rsidP="00F47F01">
      <w:pPr>
        <w:rPr>
          <w:rFonts w:asciiTheme="majorHAnsi" w:hAnsiTheme="majorHAnsi"/>
        </w:rPr>
      </w:pPr>
      <w:r w:rsidRPr="00F47F01">
        <w:rPr>
          <w:rFonts w:asciiTheme="majorHAnsi" w:hAnsiTheme="majorHAnsi"/>
          <w:lang w:val="fr-FR"/>
        </w:rPr>
        <w:t xml:space="preserve">Kinoshita, K., Ochiai, T., Delcroix, M., &amp; Nakatani, T. (2020). </w:t>
      </w:r>
      <w:r w:rsidRPr="00F47F01">
        <w:rPr>
          <w:rFonts w:asciiTheme="majorHAnsi" w:hAnsiTheme="majorHAnsi"/>
        </w:rPr>
        <w:t>Improving noise robust automatic speech recognition with single-channel time-domain enhancement network. ICASSP 2020, 7009–7013.</w:t>
      </w:r>
    </w:p>
    <w:p w14:paraId="00AC1625" w14:textId="77777777" w:rsidR="00F47F01" w:rsidRPr="00F47F01" w:rsidRDefault="00F47F01" w:rsidP="00F47F01">
      <w:pPr>
        <w:rPr>
          <w:rFonts w:asciiTheme="majorHAnsi" w:hAnsiTheme="majorHAnsi"/>
        </w:rPr>
      </w:pPr>
    </w:p>
    <w:p w14:paraId="64DA45C2" w14:textId="77777777" w:rsidR="00F47F01" w:rsidRPr="00F47F01" w:rsidRDefault="00F47F01" w:rsidP="00F47F01">
      <w:pPr>
        <w:rPr>
          <w:rFonts w:asciiTheme="majorHAnsi" w:hAnsiTheme="majorHAnsi"/>
        </w:rPr>
      </w:pPr>
      <w:r w:rsidRPr="00F47F01">
        <w:rPr>
          <w:rFonts w:asciiTheme="majorHAnsi" w:hAnsiTheme="majorHAnsi"/>
        </w:rPr>
        <w:t>Lathi, B. P., &amp; Ding, Z. (2009). Modern Digital and Analog Communication Systems (4th ed.). Oxford University Press.</w:t>
      </w:r>
    </w:p>
    <w:p w14:paraId="24B305C9" w14:textId="77777777" w:rsidR="00F47F01" w:rsidRPr="00F47F01" w:rsidRDefault="00F47F01" w:rsidP="00F47F01">
      <w:pPr>
        <w:rPr>
          <w:rFonts w:asciiTheme="majorHAnsi" w:hAnsiTheme="majorHAnsi"/>
        </w:rPr>
      </w:pPr>
    </w:p>
    <w:p w14:paraId="02F1BAF4" w14:textId="77777777" w:rsidR="00F47F01" w:rsidRPr="00F47F01" w:rsidRDefault="00F47F01" w:rsidP="00F47F01">
      <w:pPr>
        <w:rPr>
          <w:rFonts w:asciiTheme="majorHAnsi" w:hAnsiTheme="majorHAnsi"/>
        </w:rPr>
      </w:pPr>
      <w:r w:rsidRPr="00F47F01">
        <w:rPr>
          <w:rFonts w:asciiTheme="majorHAnsi" w:hAnsiTheme="majorHAnsi"/>
        </w:rPr>
        <w:t>Lim, J. S., &amp; Oppenheim, A. V. (1979). Enhancement and bandwidth compression of noisy speech. Proceedings of the IEEE, 67(12), 1586–1604.</w:t>
      </w:r>
    </w:p>
    <w:p w14:paraId="0E9DC855" w14:textId="77777777" w:rsidR="00F47F01" w:rsidRPr="00F47F01" w:rsidRDefault="00F47F01" w:rsidP="00F47F01">
      <w:pPr>
        <w:rPr>
          <w:rFonts w:asciiTheme="majorHAnsi" w:hAnsiTheme="majorHAnsi"/>
        </w:rPr>
      </w:pPr>
    </w:p>
    <w:p w14:paraId="561B265E" w14:textId="77777777" w:rsidR="00F47F01" w:rsidRPr="00F47F01" w:rsidRDefault="00F47F01" w:rsidP="00F47F01">
      <w:pPr>
        <w:rPr>
          <w:rFonts w:asciiTheme="majorHAnsi" w:hAnsiTheme="majorHAnsi"/>
        </w:rPr>
      </w:pPr>
      <w:r w:rsidRPr="00F47F01">
        <w:rPr>
          <w:rFonts w:asciiTheme="majorHAnsi" w:hAnsiTheme="majorHAnsi"/>
        </w:rPr>
        <w:t xml:space="preserve">Panayotov, V., Chen, G., Povey, D., &amp; </w:t>
      </w:r>
      <w:proofErr w:type="spellStart"/>
      <w:r w:rsidRPr="00F47F01">
        <w:rPr>
          <w:rFonts w:asciiTheme="majorHAnsi" w:hAnsiTheme="majorHAnsi"/>
        </w:rPr>
        <w:t>Khudanpur</w:t>
      </w:r>
      <w:proofErr w:type="spellEnd"/>
      <w:r w:rsidRPr="00F47F01">
        <w:rPr>
          <w:rFonts w:asciiTheme="majorHAnsi" w:hAnsiTheme="majorHAnsi"/>
        </w:rPr>
        <w:t xml:space="preserve">, S. (2015). </w:t>
      </w:r>
      <w:proofErr w:type="spellStart"/>
      <w:r w:rsidRPr="00F47F01">
        <w:rPr>
          <w:rFonts w:asciiTheme="majorHAnsi" w:hAnsiTheme="majorHAnsi"/>
        </w:rPr>
        <w:t>LibriSpeech</w:t>
      </w:r>
      <w:proofErr w:type="spellEnd"/>
      <w:r w:rsidRPr="00F47F01">
        <w:rPr>
          <w:rFonts w:asciiTheme="majorHAnsi" w:hAnsiTheme="majorHAnsi"/>
        </w:rPr>
        <w:t>: An ASR corpus based on public domain audio books. ICASSP 2015, 5206–5210.</w:t>
      </w:r>
    </w:p>
    <w:p w14:paraId="6A9BCB8C" w14:textId="77777777" w:rsidR="00F47F01" w:rsidRPr="00F47F01" w:rsidRDefault="00F47F01" w:rsidP="00F47F01">
      <w:pPr>
        <w:rPr>
          <w:rFonts w:asciiTheme="majorHAnsi" w:hAnsiTheme="majorHAnsi"/>
        </w:rPr>
      </w:pPr>
    </w:p>
    <w:p w14:paraId="75DCAD2C" w14:textId="77777777" w:rsidR="00F47F01" w:rsidRPr="00F47F01" w:rsidRDefault="00F47F01" w:rsidP="00F47F01">
      <w:pPr>
        <w:rPr>
          <w:rFonts w:asciiTheme="majorHAnsi" w:hAnsiTheme="majorHAnsi"/>
        </w:rPr>
      </w:pPr>
      <w:proofErr w:type="spellStart"/>
      <w:r w:rsidRPr="00F47F01">
        <w:rPr>
          <w:rFonts w:asciiTheme="majorHAnsi" w:hAnsiTheme="majorHAnsi"/>
        </w:rPr>
        <w:lastRenderedPageBreak/>
        <w:t>Proakis</w:t>
      </w:r>
      <w:proofErr w:type="spellEnd"/>
      <w:r w:rsidRPr="00F47F01">
        <w:rPr>
          <w:rFonts w:asciiTheme="majorHAnsi" w:hAnsiTheme="majorHAnsi"/>
        </w:rPr>
        <w:t>, J. G., &amp; Manolakis, D. K. (2007). Digital Signal Processing: Principles, Algorithms, and Applications (4th ed.). Prentice Hall.</w:t>
      </w:r>
    </w:p>
    <w:p w14:paraId="2DEC5FBB" w14:textId="77777777" w:rsidR="00F47F01" w:rsidRPr="00F47F01" w:rsidRDefault="00F47F01" w:rsidP="00F47F01">
      <w:pPr>
        <w:rPr>
          <w:rFonts w:asciiTheme="majorHAnsi" w:hAnsiTheme="majorHAnsi"/>
        </w:rPr>
      </w:pPr>
    </w:p>
    <w:p w14:paraId="60214E64" w14:textId="77777777" w:rsidR="00F47F01" w:rsidRPr="00F47F01" w:rsidRDefault="00F47F01" w:rsidP="00F47F01">
      <w:pPr>
        <w:rPr>
          <w:rFonts w:asciiTheme="majorHAnsi" w:hAnsiTheme="majorHAnsi"/>
        </w:rPr>
      </w:pPr>
      <w:r w:rsidRPr="00F47F01">
        <w:rPr>
          <w:rFonts w:asciiTheme="majorHAnsi" w:hAnsiTheme="majorHAnsi"/>
        </w:rPr>
        <w:t xml:space="preserve">Radford, A., Kim, J. W., Xu, T., Brockman, G., McLeavey, C., &amp; </w:t>
      </w:r>
      <w:proofErr w:type="spellStart"/>
      <w:r w:rsidRPr="00F47F01">
        <w:rPr>
          <w:rFonts w:asciiTheme="majorHAnsi" w:hAnsiTheme="majorHAnsi"/>
        </w:rPr>
        <w:t>Sutskever</w:t>
      </w:r>
      <w:proofErr w:type="spellEnd"/>
      <w:r w:rsidRPr="00F47F01">
        <w:rPr>
          <w:rFonts w:asciiTheme="majorHAnsi" w:hAnsiTheme="majorHAnsi"/>
        </w:rPr>
        <w:t xml:space="preserve">, I. (2022). Robust speech recognition via large-scale weak supervision. </w:t>
      </w:r>
      <w:proofErr w:type="spellStart"/>
      <w:r w:rsidRPr="00F47F01">
        <w:rPr>
          <w:rFonts w:asciiTheme="majorHAnsi" w:hAnsiTheme="majorHAnsi"/>
        </w:rPr>
        <w:t>arXiv</w:t>
      </w:r>
      <w:proofErr w:type="spellEnd"/>
      <w:r w:rsidRPr="00F47F01">
        <w:rPr>
          <w:rFonts w:asciiTheme="majorHAnsi" w:hAnsiTheme="majorHAnsi"/>
        </w:rPr>
        <w:t xml:space="preserve"> preprint arXiv:2212.04356.</w:t>
      </w:r>
    </w:p>
    <w:p w14:paraId="78C93AC6" w14:textId="77777777" w:rsidR="00F47F01" w:rsidRPr="00F47F01" w:rsidRDefault="00F47F01" w:rsidP="00F47F01">
      <w:pPr>
        <w:rPr>
          <w:rFonts w:asciiTheme="majorHAnsi" w:hAnsiTheme="majorHAnsi"/>
        </w:rPr>
      </w:pPr>
    </w:p>
    <w:p w14:paraId="5AE0C613" w14:textId="77777777" w:rsidR="00F47F01" w:rsidRPr="00F47F01" w:rsidRDefault="00F47F01" w:rsidP="00F47F01">
      <w:pPr>
        <w:rPr>
          <w:rFonts w:asciiTheme="majorHAnsi" w:hAnsiTheme="majorHAnsi"/>
        </w:rPr>
      </w:pPr>
      <w:r w:rsidRPr="00F47F01">
        <w:rPr>
          <w:rFonts w:asciiTheme="majorHAnsi" w:hAnsiTheme="majorHAnsi"/>
        </w:rPr>
        <w:t xml:space="preserve">Vincent, P., Larochelle, H., Bengio, Y., &amp; </w:t>
      </w:r>
      <w:proofErr w:type="spellStart"/>
      <w:r w:rsidRPr="00F47F01">
        <w:rPr>
          <w:rFonts w:asciiTheme="majorHAnsi" w:hAnsiTheme="majorHAnsi"/>
        </w:rPr>
        <w:t>Manzagol</w:t>
      </w:r>
      <w:proofErr w:type="spellEnd"/>
      <w:r w:rsidRPr="00F47F01">
        <w:rPr>
          <w:rFonts w:asciiTheme="majorHAnsi" w:hAnsiTheme="majorHAnsi"/>
        </w:rPr>
        <w:t>, P. A. (2008). Extracting and composing robust features with denoising autoencoders. Proceedings of ICML 2008, 1096–1103.</w:t>
      </w:r>
    </w:p>
    <w:p w14:paraId="73A81FA0" w14:textId="77777777" w:rsidR="002E02C2" w:rsidRDefault="002E02C2" w:rsidP="00F47F01"/>
    <w:sectPr w:rsidR="002E02C2" w:rsidSect="00B50EF2">
      <w:footerReference w:type="default" r:id="rId9"/>
      <w:pgSz w:w="11906" w:h="16838"/>
      <w:pgMar w:top="1440" w:right="1440" w:bottom="1440" w:left="1440" w:header="708" w:footer="708" w:gutter="0"/>
      <w:pgBorders w:offsetFrom="page">
        <w:top w:val="thinThickSmallGap" w:sz="24" w:space="24" w:color="A50021"/>
        <w:left w:val="thinThickSmallGap" w:sz="24" w:space="24" w:color="A50021"/>
        <w:bottom w:val="thickThinSmallGap" w:sz="24" w:space="24" w:color="A50021"/>
        <w:right w:val="thickThinSmallGap" w:sz="24" w:space="24" w:color="A5002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BBE7F" w14:textId="77777777" w:rsidR="00CF1BCE" w:rsidRDefault="00CF1BCE" w:rsidP="00431CB4">
      <w:pPr>
        <w:spacing w:after="0" w:line="240" w:lineRule="auto"/>
      </w:pPr>
      <w:r>
        <w:separator/>
      </w:r>
    </w:p>
  </w:endnote>
  <w:endnote w:type="continuationSeparator" w:id="0">
    <w:p w14:paraId="059A0093" w14:textId="77777777" w:rsidR="00CF1BCE" w:rsidRDefault="00CF1BCE" w:rsidP="00431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421974"/>
      <w:docPartObj>
        <w:docPartGallery w:val="Page Numbers (Bottom of Page)"/>
        <w:docPartUnique/>
      </w:docPartObj>
    </w:sdtPr>
    <w:sdtEndPr>
      <w:rPr>
        <w:color w:val="7F7F7F" w:themeColor="background1" w:themeShade="7F"/>
        <w:spacing w:val="60"/>
      </w:rPr>
    </w:sdtEndPr>
    <w:sdtContent>
      <w:p w14:paraId="570F8159" w14:textId="7683B256" w:rsidR="00431CB4" w:rsidRDefault="00431CB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380FFE7" w14:textId="77777777" w:rsidR="00431CB4" w:rsidRDefault="00431C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FC85E" w14:textId="77777777" w:rsidR="00CF1BCE" w:rsidRDefault="00CF1BCE" w:rsidP="00431CB4">
      <w:pPr>
        <w:spacing w:after="0" w:line="240" w:lineRule="auto"/>
      </w:pPr>
      <w:r>
        <w:separator/>
      </w:r>
    </w:p>
  </w:footnote>
  <w:footnote w:type="continuationSeparator" w:id="0">
    <w:p w14:paraId="581C5778" w14:textId="77777777" w:rsidR="00CF1BCE" w:rsidRDefault="00CF1BCE" w:rsidP="00431C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A6BDD"/>
    <w:multiLevelType w:val="multilevel"/>
    <w:tmpl w:val="B7942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8C7B8B"/>
    <w:multiLevelType w:val="multilevel"/>
    <w:tmpl w:val="BBE85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8A007F"/>
    <w:multiLevelType w:val="multilevel"/>
    <w:tmpl w:val="477E0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E8021E"/>
    <w:multiLevelType w:val="multilevel"/>
    <w:tmpl w:val="C0BE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0017A"/>
    <w:multiLevelType w:val="multilevel"/>
    <w:tmpl w:val="BB6A7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47B95"/>
    <w:multiLevelType w:val="multilevel"/>
    <w:tmpl w:val="97485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230E3D"/>
    <w:multiLevelType w:val="multilevel"/>
    <w:tmpl w:val="FC60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90122"/>
    <w:multiLevelType w:val="multilevel"/>
    <w:tmpl w:val="695E9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C7769F"/>
    <w:multiLevelType w:val="multilevel"/>
    <w:tmpl w:val="0D409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2A097B"/>
    <w:multiLevelType w:val="multilevel"/>
    <w:tmpl w:val="DB80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C5EE4"/>
    <w:multiLevelType w:val="multilevel"/>
    <w:tmpl w:val="1BCE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E0748"/>
    <w:multiLevelType w:val="multilevel"/>
    <w:tmpl w:val="2EB8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12516"/>
    <w:multiLevelType w:val="multilevel"/>
    <w:tmpl w:val="F444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14363F"/>
    <w:multiLevelType w:val="multilevel"/>
    <w:tmpl w:val="83A0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B20AD"/>
    <w:multiLevelType w:val="multilevel"/>
    <w:tmpl w:val="77C8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D75478"/>
    <w:multiLevelType w:val="multilevel"/>
    <w:tmpl w:val="6EB6B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041238"/>
    <w:multiLevelType w:val="multilevel"/>
    <w:tmpl w:val="3BDAA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3F6AF6"/>
    <w:multiLevelType w:val="multilevel"/>
    <w:tmpl w:val="498C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885AD1"/>
    <w:multiLevelType w:val="multilevel"/>
    <w:tmpl w:val="9AA8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AF388F"/>
    <w:multiLevelType w:val="multilevel"/>
    <w:tmpl w:val="291A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9A2987"/>
    <w:multiLevelType w:val="hybridMultilevel"/>
    <w:tmpl w:val="45B45F68"/>
    <w:lvl w:ilvl="0" w:tplc="E97AB3E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A710572"/>
    <w:multiLevelType w:val="multilevel"/>
    <w:tmpl w:val="4FD4F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5B7D25"/>
    <w:multiLevelType w:val="multilevel"/>
    <w:tmpl w:val="913E6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4338498">
    <w:abstractNumId w:val="5"/>
  </w:num>
  <w:num w:numId="2" w16cid:durableId="1222671483">
    <w:abstractNumId w:val="16"/>
  </w:num>
  <w:num w:numId="3" w16cid:durableId="1750080366">
    <w:abstractNumId w:val="12"/>
  </w:num>
  <w:num w:numId="4" w16cid:durableId="1744109664">
    <w:abstractNumId w:val="0"/>
  </w:num>
  <w:num w:numId="5" w16cid:durableId="418797913">
    <w:abstractNumId w:val="4"/>
  </w:num>
  <w:num w:numId="6" w16cid:durableId="2115706501">
    <w:abstractNumId w:val="22"/>
  </w:num>
  <w:num w:numId="7" w16cid:durableId="1491287533">
    <w:abstractNumId w:val="2"/>
  </w:num>
  <w:num w:numId="8" w16cid:durableId="1065447544">
    <w:abstractNumId w:val="21"/>
  </w:num>
  <w:num w:numId="9" w16cid:durableId="1838300670">
    <w:abstractNumId w:val="20"/>
  </w:num>
  <w:num w:numId="10" w16cid:durableId="1244143119">
    <w:abstractNumId w:val="15"/>
  </w:num>
  <w:num w:numId="11" w16cid:durableId="1853370154">
    <w:abstractNumId w:val="17"/>
  </w:num>
  <w:num w:numId="12" w16cid:durableId="1882786967">
    <w:abstractNumId w:val="7"/>
  </w:num>
  <w:num w:numId="13" w16cid:durableId="484248431">
    <w:abstractNumId w:val="3"/>
  </w:num>
  <w:num w:numId="14" w16cid:durableId="1403479048">
    <w:abstractNumId w:val="14"/>
  </w:num>
  <w:num w:numId="15" w16cid:durableId="1184782250">
    <w:abstractNumId w:val="9"/>
  </w:num>
  <w:num w:numId="16" w16cid:durableId="1188518311">
    <w:abstractNumId w:val="18"/>
  </w:num>
  <w:num w:numId="17" w16cid:durableId="602035166">
    <w:abstractNumId w:val="8"/>
  </w:num>
  <w:num w:numId="18" w16cid:durableId="1188178669">
    <w:abstractNumId w:val="1"/>
  </w:num>
  <w:num w:numId="19" w16cid:durableId="1810972091">
    <w:abstractNumId w:val="13"/>
  </w:num>
  <w:num w:numId="20" w16cid:durableId="554316095">
    <w:abstractNumId w:val="10"/>
  </w:num>
  <w:num w:numId="21" w16cid:durableId="213197181">
    <w:abstractNumId w:val="6"/>
  </w:num>
  <w:num w:numId="22" w16cid:durableId="591671290">
    <w:abstractNumId w:val="19"/>
  </w:num>
  <w:num w:numId="23" w16cid:durableId="11323313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EF2"/>
    <w:rsid w:val="00140E3E"/>
    <w:rsid w:val="00152430"/>
    <w:rsid w:val="002160C4"/>
    <w:rsid w:val="002E02C2"/>
    <w:rsid w:val="00336A5F"/>
    <w:rsid w:val="00431CB4"/>
    <w:rsid w:val="00491C40"/>
    <w:rsid w:val="005844FC"/>
    <w:rsid w:val="008547C7"/>
    <w:rsid w:val="00910E25"/>
    <w:rsid w:val="00A16D0E"/>
    <w:rsid w:val="00B26770"/>
    <w:rsid w:val="00B50EF2"/>
    <w:rsid w:val="00C1313F"/>
    <w:rsid w:val="00CA636C"/>
    <w:rsid w:val="00CF1BCE"/>
    <w:rsid w:val="00DF18AC"/>
    <w:rsid w:val="00E62810"/>
    <w:rsid w:val="00EF076B"/>
    <w:rsid w:val="00F47F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F7D32"/>
  <w15:chartTrackingRefBased/>
  <w15:docId w15:val="{D61A18BB-29D6-4D99-AC42-5EA44390A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E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E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E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0E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E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E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E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E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E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E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E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E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0E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E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E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E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E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EF2"/>
    <w:rPr>
      <w:rFonts w:eastAsiaTheme="majorEastAsia" w:cstheme="majorBidi"/>
      <w:color w:val="272727" w:themeColor="text1" w:themeTint="D8"/>
    </w:rPr>
  </w:style>
  <w:style w:type="paragraph" w:styleId="Title">
    <w:name w:val="Title"/>
    <w:basedOn w:val="Normal"/>
    <w:next w:val="Normal"/>
    <w:link w:val="TitleChar"/>
    <w:uiPriority w:val="10"/>
    <w:qFormat/>
    <w:rsid w:val="00B50E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E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E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E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EF2"/>
    <w:pPr>
      <w:spacing w:before="160"/>
      <w:jc w:val="center"/>
    </w:pPr>
    <w:rPr>
      <w:i/>
      <w:iCs/>
      <w:color w:val="404040" w:themeColor="text1" w:themeTint="BF"/>
    </w:rPr>
  </w:style>
  <w:style w:type="character" w:customStyle="1" w:styleId="QuoteChar">
    <w:name w:val="Quote Char"/>
    <w:basedOn w:val="DefaultParagraphFont"/>
    <w:link w:val="Quote"/>
    <w:uiPriority w:val="29"/>
    <w:rsid w:val="00B50EF2"/>
    <w:rPr>
      <w:i/>
      <w:iCs/>
      <w:color w:val="404040" w:themeColor="text1" w:themeTint="BF"/>
    </w:rPr>
  </w:style>
  <w:style w:type="paragraph" w:styleId="ListParagraph">
    <w:name w:val="List Paragraph"/>
    <w:basedOn w:val="Normal"/>
    <w:uiPriority w:val="34"/>
    <w:qFormat/>
    <w:rsid w:val="00B50EF2"/>
    <w:pPr>
      <w:ind w:left="720"/>
      <w:contextualSpacing/>
    </w:pPr>
  </w:style>
  <w:style w:type="character" w:styleId="IntenseEmphasis">
    <w:name w:val="Intense Emphasis"/>
    <w:basedOn w:val="DefaultParagraphFont"/>
    <w:uiPriority w:val="21"/>
    <w:qFormat/>
    <w:rsid w:val="00B50EF2"/>
    <w:rPr>
      <w:i/>
      <w:iCs/>
      <w:color w:val="0F4761" w:themeColor="accent1" w:themeShade="BF"/>
    </w:rPr>
  </w:style>
  <w:style w:type="paragraph" w:styleId="IntenseQuote">
    <w:name w:val="Intense Quote"/>
    <w:basedOn w:val="Normal"/>
    <w:next w:val="Normal"/>
    <w:link w:val="IntenseQuoteChar"/>
    <w:uiPriority w:val="30"/>
    <w:qFormat/>
    <w:rsid w:val="00B50E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EF2"/>
    <w:rPr>
      <w:i/>
      <w:iCs/>
      <w:color w:val="0F4761" w:themeColor="accent1" w:themeShade="BF"/>
    </w:rPr>
  </w:style>
  <w:style w:type="character" w:styleId="IntenseReference">
    <w:name w:val="Intense Reference"/>
    <w:basedOn w:val="DefaultParagraphFont"/>
    <w:uiPriority w:val="32"/>
    <w:qFormat/>
    <w:rsid w:val="00B50EF2"/>
    <w:rPr>
      <w:b/>
      <w:bCs/>
      <w:smallCaps/>
      <w:color w:val="0F4761" w:themeColor="accent1" w:themeShade="BF"/>
      <w:spacing w:val="5"/>
    </w:rPr>
  </w:style>
  <w:style w:type="paragraph" w:styleId="NormalWeb">
    <w:name w:val="Normal (Web)"/>
    <w:basedOn w:val="Normal"/>
    <w:uiPriority w:val="99"/>
    <w:semiHidden/>
    <w:unhideWhenUsed/>
    <w:rsid w:val="002E02C2"/>
    <w:rPr>
      <w:rFonts w:ascii="Times New Roman" w:hAnsi="Times New Roman" w:cs="Times New Roman"/>
    </w:rPr>
  </w:style>
  <w:style w:type="table" w:styleId="GridTable5Dark">
    <w:name w:val="Grid Table 5 Dark"/>
    <w:basedOn w:val="TableNormal"/>
    <w:uiPriority w:val="50"/>
    <w:rsid w:val="002E02C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2E02C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1">
    <w:name w:val="Grid Table 5 Dark Accent 1"/>
    <w:basedOn w:val="TableNormal"/>
    <w:uiPriority w:val="50"/>
    <w:rsid w:val="002E02C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Header">
    <w:name w:val="header"/>
    <w:basedOn w:val="Normal"/>
    <w:link w:val="HeaderChar"/>
    <w:uiPriority w:val="99"/>
    <w:unhideWhenUsed/>
    <w:rsid w:val="00431C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1CB4"/>
  </w:style>
  <w:style w:type="paragraph" w:styleId="Footer">
    <w:name w:val="footer"/>
    <w:basedOn w:val="Normal"/>
    <w:link w:val="FooterChar"/>
    <w:uiPriority w:val="99"/>
    <w:unhideWhenUsed/>
    <w:rsid w:val="00431C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1CB4"/>
  </w:style>
  <w:style w:type="table" w:styleId="GridTable1Light-Accent2">
    <w:name w:val="Grid Table 1 Light Accent 2"/>
    <w:basedOn w:val="TableNormal"/>
    <w:uiPriority w:val="46"/>
    <w:rsid w:val="00910E25"/>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910E2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1">
    <w:name w:val="Style1"/>
    <w:basedOn w:val="TableNormal"/>
    <w:uiPriority w:val="99"/>
    <w:rsid w:val="00910E25"/>
    <w:pPr>
      <w:spacing w:after="0" w:line="240" w:lineRule="auto"/>
    </w:pPr>
    <w:tblPr/>
    <w:tcPr>
      <w:shd w:val="clear" w:color="auto" w:fill="990033"/>
    </w:tcPr>
  </w:style>
  <w:style w:type="table" w:styleId="TableGrid">
    <w:name w:val="Table Grid"/>
    <w:basedOn w:val="TableNormal"/>
    <w:uiPriority w:val="39"/>
    <w:rsid w:val="00910E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10E2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A06D96-B7F3-47A9-9304-0CE77DE75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4830</Words>
  <Characters>27536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A R</dc:creator>
  <cp:keywords/>
  <dc:description/>
  <cp:lastModifiedBy>Nirmal A R</cp:lastModifiedBy>
  <cp:revision>4</cp:revision>
  <dcterms:created xsi:type="dcterms:W3CDTF">2026-04-17T11:28:00Z</dcterms:created>
  <dcterms:modified xsi:type="dcterms:W3CDTF">2026-04-17T11:32:00Z</dcterms:modified>
</cp:coreProperties>
</file>