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PocketSmart AI: Your Smart Budget &amp; Recommendation Assistant</w:t>
      </w:r>
    </w:p>
    <w:p>
      <w:pPr>
        <w:pStyle w:val="Heading1"/>
      </w:pPr>
      <w:r>
        <w:t>7. Project Documentation Phase</w:t>
      </w:r>
    </w:p>
    <w:p>
      <w:pPr>
        <w:pStyle w:val="Heading2"/>
      </w:pPr>
      <w:r>
        <w:t>Documentation Contents</w:t>
      </w:r>
    </w:p>
    <w:p>
      <w:r>
        <w:t>• Project title and abstract.</w:t>
      </w:r>
    </w:p>
    <w:p>
      <w:r>
        <w:t>• Problem statement and objectives.</w:t>
      </w:r>
    </w:p>
    <w:p>
      <w:r>
        <w:t>• Scope and user requirements.</w:t>
      </w:r>
    </w:p>
    <w:p>
      <w:r>
        <w:t>• Technology stack and system architecture.</w:t>
      </w:r>
    </w:p>
    <w:p>
      <w:r>
        <w:t>• Module descriptions and workflow.</w:t>
      </w:r>
    </w:p>
    <w:p>
      <w:r>
        <w:t>• Setup and execution instructions.</w:t>
      </w:r>
    </w:p>
    <w:p>
      <w:r>
        <w:t>• API route summary.</w:t>
      </w:r>
    </w:p>
    <w:p>
      <w:r>
        <w:t>• Test cases and results.</w:t>
      </w:r>
    </w:p>
    <w:p>
      <w:r>
        <w:t>• Screenshots of important pages and outputs.</w:t>
      </w:r>
    </w:p>
    <w:p>
      <w:r>
        <w:t>• Limitations and future enhancements.</w:t>
      </w:r>
    </w:p>
    <w:p>
      <w:pPr>
        <w:pStyle w:val="Heading2"/>
      </w:pPr>
      <w:r>
        <w:t>Installation and Execution</w:t>
      </w:r>
    </w:p>
    <w:p>
      <w:r>
        <w:t>1. Install the required Python dependencies from the project's requirements file.</w:t>
      </w:r>
    </w:p>
    <w:p>
      <w:r>
        <w:t>2. Create a local environment file using the provided example and add the required API key securely.</w:t>
      </w:r>
    </w:p>
    <w:p>
      <w:r>
        <w:t>3. Start the FastAPI application using the project's configured server command.</w:t>
      </w:r>
    </w:p>
    <w:p>
      <w:r>
        <w:t>4. Open the local application URL in a browser.</w:t>
      </w:r>
    </w:p>
    <w:p>
      <w:r>
        <w:t>5. Register or log in, select a planner, enter the required details, and review the generated recommendations.</w:t>
      </w:r>
    </w:p>
    <w:p>
      <w:pPr>
        <w:pStyle w:val="Heading2"/>
      </w:pPr>
      <w:r>
        <w:t>Note</w:t>
      </w:r>
    </w:p>
    <w:p>
      <w:r>
        <w:t>Before submission, replace this general execution guide with the exact commands, file names, screenshots, and test results from the completed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