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4A58" w14:textId="4675856A" w:rsidR="00BD2985" w:rsidRPr="00BD2985" w:rsidRDefault="00BD2985" w:rsidP="00BD2985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                               </w:t>
      </w:r>
      <w:r w:rsidRPr="00BD2985">
        <w:rPr>
          <w:b/>
          <w:bCs/>
          <w:sz w:val="36"/>
          <w:szCs w:val="36"/>
        </w:rPr>
        <w:t>Project Overview</w:t>
      </w:r>
    </w:p>
    <w:p w14:paraId="0639EB61" w14:textId="77777777" w:rsidR="00BD2985" w:rsidRDefault="00BD2985" w:rsidP="00BD2985"/>
    <w:p w14:paraId="7C886F25" w14:textId="77777777" w:rsidR="00BD2985" w:rsidRPr="00BD2985" w:rsidRDefault="00BD2985" w:rsidP="00BD2985">
      <w:pPr>
        <w:rPr>
          <w:sz w:val="24"/>
          <w:szCs w:val="24"/>
        </w:rPr>
      </w:pPr>
    </w:p>
    <w:p w14:paraId="466400A3" w14:textId="191CE158" w:rsidR="00BD2985" w:rsidRPr="00BD2985" w:rsidRDefault="00BD2985" w:rsidP="00BD2985">
      <w:pPr>
        <w:jc w:val="both"/>
        <w:rPr>
          <w:sz w:val="24"/>
          <w:szCs w:val="24"/>
        </w:rPr>
      </w:pPr>
      <w:r w:rsidRPr="00BD2985">
        <w:rPr>
          <w:sz w:val="24"/>
          <w:szCs w:val="24"/>
        </w:rPr>
        <w:t xml:space="preserve">The </w:t>
      </w:r>
      <w:r w:rsidRPr="00BD2985">
        <w:rPr>
          <w:b/>
          <w:bCs/>
          <w:sz w:val="24"/>
          <w:szCs w:val="24"/>
        </w:rPr>
        <w:t>Metro Ticket Generation System using ServiceNow</w:t>
      </w:r>
      <w:r w:rsidRPr="00BD2985">
        <w:rPr>
          <w:sz w:val="24"/>
          <w:szCs w:val="24"/>
        </w:rPr>
        <w:t xml:space="preserve"> is a digital ticketing solution designed and developed on the ServiceNow platform to automate and simplify the metro ticket booking process. The application enables passengers to book metro tickets through a user-friendly Service </w:t>
      </w:r>
      <w:proofErr w:type="spellStart"/>
      <w:r w:rsidRPr="00BD2985">
        <w:rPr>
          <w:sz w:val="24"/>
          <w:szCs w:val="24"/>
        </w:rPr>
        <w:t>Catalog</w:t>
      </w:r>
      <w:proofErr w:type="spellEnd"/>
      <w:r w:rsidRPr="00BD2985">
        <w:rPr>
          <w:sz w:val="24"/>
          <w:szCs w:val="24"/>
        </w:rPr>
        <w:t xml:space="preserve"> interface by selecting the source station, destination station, journey type, passenger details, and number of tickets. The system automatically calculates the fare based on predefined business logic and generates a QR-code-based digital ticket for seamless travel.</w:t>
      </w:r>
    </w:p>
    <w:p w14:paraId="057951EC" w14:textId="77777777" w:rsidR="00BD2985" w:rsidRPr="00BD2985" w:rsidRDefault="00BD2985" w:rsidP="00BD2985">
      <w:pPr>
        <w:jc w:val="both"/>
        <w:rPr>
          <w:sz w:val="24"/>
          <w:szCs w:val="24"/>
        </w:rPr>
      </w:pPr>
      <w:r w:rsidRPr="00BD2985">
        <w:rPr>
          <w:sz w:val="24"/>
          <w:szCs w:val="24"/>
        </w:rPr>
        <w:t xml:space="preserve">The application leverages various ServiceNow capabilities such as Service </w:t>
      </w:r>
      <w:proofErr w:type="spellStart"/>
      <w:r w:rsidRPr="00BD2985">
        <w:rPr>
          <w:sz w:val="24"/>
          <w:szCs w:val="24"/>
        </w:rPr>
        <w:t>Catalog</w:t>
      </w:r>
      <w:proofErr w:type="spellEnd"/>
      <w:r w:rsidRPr="00BD2985">
        <w:rPr>
          <w:sz w:val="24"/>
          <w:szCs w:val="24"/>
        </w:rPr>
        <w:t xml:space="preserve">, Flow Designer, </w:t>
      </w:r>
      <w:proofErr w:type="spellStart"/>
      <w:r w:rsidRPr="00BD2985">
        <w:rPr>
          <w:sz w:val="24"/>
          <w:szCs w:val="24"/>
        </w:rPr>
        <w:t>Catalog</w:t>
      </w:r>
      <w:proofErr w:type="spellEnd"/>
      <w:r w:rsidRPr="00BD2985">
        <w:rPr>
          <w:sz w:val="24"/>
          <w:szCs w:val="24"/>
        </w:rPr>
        <w:t xml:space="preserve"> Client Scripts, UI Policies, Custom Tables, and Access Control Lists (ACLs) to deliver an integrated and secure solution. Ticket details submitted by users are automatically stored in a custom database table, enabling efficient data management and tracking. Additionally, the system ensures secure access by restricting unauthorized users from accessing sensitive ticket information.</w:t>
      </w:r>
    </w:p>
    <w:p w14:paraId="1A488302" w14:textId="77777777" w:rsidR="00BD2985" w:rsidRPr="00BD2985" w:rsidRDefault="00BD2985" w:rsidP="00BD2985">
      <w:pPr>
        <w:jc w:val="both"/>
        <w:rPr>
          <w:sz w:val="24"/>
          <w:szCs w:val="24"/>
        </w:rPr>
      </w:pPr>
      <w:r w:rsidRPr="00BD2985">
        <w:rPr>
          <w:sz w:val="24"/>
          <w:szCs w:val="24"/>
        </w:rPr>
        <w:t>The project also focuses on enhancing commuter convenience by reducing manual intervention and long waiting times at ticket counters. Through automation and digital transformation, the Metro Ticket Generation System provides a modern, reliable, and efficient ticketing experience while supporting paperless operations and improved operational efficiency.</w:t>
      </w:r>
    </w:p>
    <w:p w14:paraId="1A5240B8" w14:textId="77777777" w:rsidR="003279D9" w:rsidRDefault="003279D9" w:rsidP="00BD2985">
      <w:pPr>
        <w:jc w:val="both"/>
      </w:pPr>
    </w:p>
    <w:sectPr w:rsidR="00327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85"/>
    <w:rsid w:val="003279D9"/>
    <w:rsid w:val="008F3CB1"/>
    <w:rsid w:val="00B10642"/>
    <w:rsid w:val="00BD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B6655"/>
  <w15:chartTrackingRefBased/>
  <w15:docId w15:val="{3D6576A8-6811-4E8D-8D56-7B5DA72D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kondala nirmala</dc:creator>
  <cp:keywords/>
  <dc:description/>
  <cp:lastModifiedBy>kondala nirmala</cp:lastModifiedBy>
  <cp:revision>1</cp:revision>
  <dcterms:created xsi:type="dcterms:W3CDTF">2026-06-28T17:14:00Z</dcterms:created>
  <dcterms:modified xsi:type="dcterms:W3CDTF">2026-06-28T17:16:00Z</dcterms:modified>
</cp:coreProperties>
</file>