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59A9" w14:textId="2B402314" w:rsidR="000A401C" w:rsidRPr="006D5BE5" w:rsidRDefault="00CF583C" w:rsidP="006D5BE5">
      <w:pPr>
        <w:pStyle w:val="Heading1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INTRODUCTION TO TABLEAU</w:t>
      </w:r>
    </w:p>
    <w:p w14:paraId="568E859D" w14:textId="722B009E" w:rsidR="009D3EC5" w:rsidRPr="006D5BE5" w:rsidRDefault="009D3EC5" w:rsidP="006D5BE5">
      <w:pPr>
        <w:jc w:val="both"/>
        <w:rPr>
          <w:rFonts w:cstheme="minorHAnsi"/>
          <w:sz w:val="24"/>
          <w:szCs w:val="24"/>
        </w:rPr>
      </w:pPr>
    </w:p>
    <w:p w14:paraId="4C40DAC2" w14:textId="77777777" w:rsidR="006B2B00" w:rsidRPr="006D5BE5" w:rsidRDefault="006B2B00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Note</w:t>
      </w:r>
    </w:p>
    <w:p w14:paraId="54940876" w14:textId="77777777" w:rsidR="00367B32" w:rsidRDefault="00367B32" w:rsidP="00613C6D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ANALYSIS – Highlighter </w:t>
      </w:r>
    </w:p>
    <w:p w14:paraId="4E1569E8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Analytics pane – Custom | Model = Lines – Drag to View -SELECT CORRECT OPTION </w:t>
      </w:r>
    </w:p>
    <w:p w14:paraId="268CC525" w14:textId="77777777" w:rsidR="00367B32" w:rsidRDefault="00367B32" w:rsidP="00613C6D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CALCULATED </w:t>
      </w:r>
      <w:proofErr w:type="gramStart"/>
      <w:r>
        <w:rPr>
          <w:rFonts w:cstheme="minorHAnsi"/>
          <w:b/>
          <w:bCs/>
          <w:sz w:val="24"/>
          <w:szCs w:val="24"/>
        </w:rPr>
        <w:t>FIELD  -</w:t>
      </w:r>
      <w:proofErr w:type="gramEnd"/>
      <w:r>
        <w:rPr>
          <w:rFonts w:cstheme="minorHAnsi"/>
          <w:b/>
          <w:bCs/>
          <w:sz w:val="24"/>
          <w:szCs w:val="24"/>
        </w:rPr>
        <w:t xml:space="preserve"> Drop down carat = Top of Data Pane</w:t>
      </w:r>
    </w:p>
    <w:p w14:paraId="0173EA72" w14:textId="7FD087C3" w:rsidR="00367B32" w:rsidRDefault="00367B32" w:rsidP="00613C6D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CALCULATED FIELD - </w:t>
      </w:r>
      <w:r w:rsidRPr="00A37975">
        <w:rPr>
          <w:rFonts w:cstheme="minorHAnsi"/>
          <w:b/>
          <w:bCs/>
          <w:sz w:val="24"/>
          <w:szCs w:val="24"/>
        </w:rPr>
        <w:t xml:space="preserve">Right Click measure – Create Calculated Field </w:t>
      </w:r>
    </w:p>
    <w:p w14:paraId="6EEB5388" w14:textId="1F1A2530" w:rsidR="00B90749" w:rsidRPr="00B90749" w:rsidRDefault="00B90749" w:rsidP="00B90749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B90749">
        <w:rPr>
          <w:rFonts w:cstheme="minorHAnsi"/>
          <w:b/>
          <w:bCs/>
          <w:sz w:val="24"/>
          <w:szCs w:val="24"/>
        </w:rPr>
        <w:t xml:space="preserve">CALCULATED FILED </w:t>
      </w:r>
      <w:r>
        <w:rPr>
          <w:rFonts w:cstheme="minorHAnsi"/>
          <w:b/>
          <w:bCs/>
          <w:sz w:val="24"/>
          <w:szCs w:val="24"/>
        </w:rPr>
        <w:t>–</w:t>
      </w:r>
      <w:r w:rsidRPr="00B90749">
        <w:rPr>
          <w:rFonts w:cstheme="minorHAnsi"/>
          <w:b/>
          <w:bCs/>
          <w:sz w:val="24"/>
          <w:szCs w:val="24"/>
        </w:rPr>
        <w:t xml:space="preserve"> </w:t>
      </w:r>
      <w:r w:rsidRPr="00B90749">
        <w:rPr>
          <w:rFonts w:cstheme="minorHAnsi"/>
          <w:b/>
          <w:bCs/>
          <w:caps/>
          <w:sz w:val="24"/>
          <w:szCs w:val="24"/>
        </w:rPr>
        <w:t>DATEPART</w:t>
      </w:r>
      <w:r>
        <w:rPr>
          <w:rFonts w:cstheme="minorHAnsi"/>
          <w:b/>
          <w:bCs/>
          <w:caps/>
          <w:sz w:val="24"/>
          <w:szCs w:val="24"/>
        </w:rPr>
        <w:t xml:space="preserve"> - </w:t>
      </w:r>
      <w:r w:rsidRPr="00B90749">
        <w:rPr>
          <w:rFonts w:cstheme="minorHAnsi"/>
          <w:b/>
          <w:bCs/>
          <w:caps/>
          <w:sz w:val="24"/>
          <w:szCs w:val="24"/>
        </w:rPr>
        <w:t xml:space="preserve">Sunday = 1 saturday = 7 </w:t>
      </w:r>
    </w:p>
    <w:p w14:paraId="7DF5326E" w14:textId="574F95AA" w:rsidR="00B90749" w:rsidRDefault="00602E13" w:rsidP="00613C6D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FILTER – Highlighter Filter – Right Hand pane</w:t>
      </w:r>
    </w:p>
    <w:p w14:paraId="56F5CE43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Can Drag directly to </w:t>
      </w:r>
      <w:proofErr w:type="gramStart"/>
      <w:r w:rsidRPr="006D5BE5">
        <w:rPr>
          <w:rFonts w:cstheme="minorHAnsi"/>
          <w:b/>
          <w:bCs/>
          <w:sz w:val="24"/>
          <w:szCs w:val="24"/>
        </w:rPr>
        <w:t>View</w:t>
      </w:r>
      <w:proofErr w:type="gramEnd"/>
    </w:p>
    <w:p w14:paraId="2EF6B8AF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Change between Measure, Dimension, Discrete, Continuous</w:t>
      </w:r>
    </w:p>
    <w:p w14:paraId="4A17D66F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Check Default Properties</w:t>
      </w:r>
    </w:p>
    <w:p w14:paraId="0F8A3765" w14:textId="77777777" w:rsidR="00367B32" w:rsidRPr="006D5BE5" w:rsidRDefault="00367B32" w:rsidP="006D5BE5">
      <w:pPr>
        <w:pStyle w:val="ListParagraph"/>
        <w:numPr>
          <w:ilvl w:val="1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Colour - Edit borders, colours, </w:t>
      </w:r>
      <w:proofErr w:type="gramStart"/>
      <w:r w:rsidRPr="006D5BE5">
        <w:rPr>
          <w:rFonts w:cstheme="minorHAnsi"/>
          <w:b/>
          <w:bCs/>
          <w:sz w:val="24"/>
          <w:szCs w:val="24"/>
        </w:rPr>
        <w:t>etc</w:t>
      </w:r>
      <w:proofErr w:type="gramEnd"/>
    </w:p>
    <w:p w14:paraId="447BD3B7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Dashboard - Right Click – Use as Filter</w:t>
      </w:r>
    </w:p>
    <w:p w14:paraId="5D75EBE5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Edit X Y Axes</w:t>
      </w:r>
    </w:p>
    <w:p w14:paraId="0FE796EC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Fields in Marks Cards can be used as conditions for Filters – BUT CHECK</w:t>
      </w:r>
    </w:p>
    <w:p w14:paraId="42959056" w14:textId="77777777" w:rsidR="00367B32" w:rsidRPr="00A37975" w:rsidRDefault="00367B32" w:rsidP="00613C6D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FILTER – Customize Legend (Right hand Pane) – Right Click – Show Apply </w:t>
      </w:r>
      <w:proofErr w:type="gramStart"/>
      <w:r>
        <w:rPr>
          <w:rFonts w:cstheme="minorHAnsi"/>
          <w:b/>
          <w:bCs/>
          <w:sz w:val="24"/>
          <w:szCs w:val="24"/>
        </w:rPr>
        <w:t>button</w:t>
      </w:r>
      <w:proofErr w:type="gramEnd"/>
    </w:p>
    <w:p w14:paraId="7ECEFA58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FILTER - </w:t>
      </w:r>
      <w:r w:rsidRPr="006D5BE5">
        <w:rPr>
          <w:rFonts w:cstheme="minorHAnsi"/>
          <w:b/>
          <w:bCs/>
          <w:sz w:val="24"/>
          <w:szCs w:val="24"/>
        </w:rPr>
        <w:t>Drag to Filter Card or Filter Directly (gets added to Filter card)</w:t>
      </w:r>
    </w:p>
    <w:p w14:paraId="656710A1" w14:textId="77777777" w:rsidR="00367B32" w:rsidRDefault="00367B32" w:rsidP="00613C6D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FILTER – Right Click Measure or Dimension – Show Filter</w:t>
      </w:r>
    </w:p>
    <w:p w14:paraId="3DF5EAB2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Filter Measure Names | Measure Values TO ADD MORE FILEDS (INCLUDING CALCULATED)</w:t>
      </w:r>
    </w:p>
    <w:p w14:paraId="1E399252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Group data </w:t>
      </w:r>
    </w:p>
    <w:p w14:paraId="21AF1D98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MARKS - </w:t>
      </w:r>
      <w:r w:rsidRPr="006D5BE5">
        <w:rPr>
          <w:rFonts w:cstheme="minorHAnsi"/>
          <w:b/>
          <w:bCs/>
          <w:sz w:val="24"/>
          <w:szCs w:val="24"/>
        </w:rPr>
        <w:t xml:space="preserve">Adding to Marks Cards adds to Row or Column </w:t>
      </w:r>
    </w:p>
    <w:p w14:paraId="560F26D6" w14:textId="77777777" w:rsidR="00367B32" w:rsidRPr="00A37975" w:rsidRDefault="00367B32" w:rsidP="006C5EA3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A37975">
        <w:rPr>
          <w:rFonts w:cstheme="minorHAnsi"/>
          <w:b/>
          <w:bCs/>
          <w:sz w:val="24"/>
          <w:szCs w:val="24"/>
        </w:rPr>
        <w:t>M</w:t>
      </w:r>
      <w:r>
        <w:rPr>
          <w:rFonts w:cstheme="minorHAnsi"/>
          <w:b/>
          <w:bCs/>
          <w:sz w:val="24"/>
          <w:szCs w:val="24"/>
        </w:rPr>
        <w:t>ARKS -</w:t>
      </w:r>
      <w:r w:rsidRPr="00A37975">
        <w:rPr>
          <w:rFonts w:cstheme="minorHAnsi"/>
          <w:b/>
          <w:bCs/>
          <w:sz w:val="24"/>
          <w:szCs w:val="24"/>
        </w:rPr>
        <w:t xml:space="preserve"> Cards – Edit type – Separate for each </w:t>
      </w:r>
      <w:proofErr w:type="gramStart"/>
      <w:r w:rsidRPr="00A37975">
        <w:rPr>
          <w:rFonts w:cstheme="minorHAnsi"/>
          <w:b/>
          <w:bCs/>
          <w:sz w:val="24"/>
          <w:szCs w:val="24"/>
        </w:rPr>
        <w:t>measure</w:t>
      </w:r>
      <w:proofErr w:type="gramEnd"/>
    </w:p>
    <w:p w14:paraId="1E51B8AF" w14:textId="77777777" w:rsidR="00367B32" w:rsidRPr="00D02C98" w:rsidRDefault="00367B32" w:rsidP="00D02C9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MARKS - Show </w:t>
      </w:r>
      <w:r w:rsidRPr="00D02C98">
        <w:rPr>
          <w:rFonts w:cstheme="minorHAnsi"/>
          <w:b/>
          <w:bCs/>
          <w:sz w:val="24"/>
          <w:szCs w:val="24"/>
        </w:rPr>
        <w:t>Mark Labels button</w:t>
      </w:r>
    </w:p>
    <w:p w14:paraId="4026DC5A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Measure Names | Measure Values ARE AUTOMATICALLY GENERATED ALL FIELDS ABOVE</w:t>
      </w:r>
    </w:p>
    <w:p w14:paraId="2DE04D2D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Order of Filters Extract | Data source | Context | Dimension | Measure</w:t>
      </w:r>
    </w:p>
    <w:p w14:paraId="10FD8115" w14:textId="77777777" w:rsidR="00367B32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Quick Table Calculations </w:t>
      </w:r>
      <w:r>
        <w:rPr>
          <w:rFonts w:cstheme="minorHAnsi"/>
          <w:b/>
          <w:bCs/>
          <w:sz w:val="24"/>
          <w:szCs w:val="24"/>
        </w:rPr>
        <w:t>–</w:t>
      </w:r>
      <w:r w:rsidRPr="006D5BE5">
        <w:rPr>
          <w:rFonts w:cstheme="minorHAnsi"/>
          <w:b/>
          <w:bCs/>
          <w:sz w:val="24"/>
          <w:szCs w:val="24"/>
        </w:rPr>
        <w:t xml:space="preserve"> Triangle</w:t>
      </w:r>
    </w:p>
    <w:p w14:paraId="684DABEA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Right Click element – </w:t>
      </w:r>
      <w:proofErr w:type="gramStart"/>
      <w:r w:rsidRPr="006D5BE5">
        <w:rPr>
          <w:rFonts w:cstheme="minorHAnsi"/>
          <w:b/>
          <w:bCs/>
          <w:sz w:val="24"/>
          <w:szCs w:val="24"/>
        </w:rPr>
        <w:t>Remove</w:t>
      </w:r>
      <w:proofErr w:type="gramEnd"/>
    </w:p>
    <w:p w14:paraId="06C90D13" w14:textId="77777777" w:rsidR="00367B32" w:rsidRPr="00150DD1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Show Filter on Filter Shelf</w:t>
      </w:r>
    </w:p>
    <w:p w14:paraId="6A0735F1" w14:textId="77777777" w:rsidR="00367B32" w:rsidRPr="006D5BE5" w:rsidRDefault="00367B32" w:rsidP="006D5BE5">
      <w:pPr>
        <w:pStyle w:val="ListParagraph"/>
        <w:numPr>
          <w:ilvl w:val="1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Size – Edit </w:t>
      </w:r>
      <w:proofErr w:type="gramStart"/>
      <w:r w:rsidRPr="006D5BE5">
        <w:rPr>
          <w:rFonts w:cstheme="minorHAnsi"/>
          <w:b/>
          <w:bCs/>
          <w:sz w:val="24"/>
          <w:szCs w:val="24"/>
        </w:rPr>
        <w:t>size</w:t>
      </w:r>
      <w:proofErr w:type="gramEnd"/>
    </w:p>
    <w:p w14:paraId="31AD468D" w14:textId="77777777" w:rsidR="00367B32" w:rsidRDefault="00367B32" w:rsidP="00613C6D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TABLE - Add Measure Names to Columns</w:t>
      </w:r>
    </w:p>
    <w:p w14:paraId="5F786D8E" w14:textId="77777777" w:rsidR="00367B32" w:rsidRPr="006D5BE5" w:rsidRDefault="00367B32" w:rsidP="006D5BE5">
      <w:pPr>
        <w:pStyle w:val="ListParagraph"/>
        <w:numPr>
          <w:ilvl w:val="1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Text</w:t>
      </w:r>
    </w:p>
    <w:p w14:paraId="2A0FD4BA" w14:textId="77777777" w:rsidR="00367B32" w:rsidRPr="006D5BE5" w:rsidRDefault="00367B32" w:rsidP="006D5BE5">
      <w:pPr>
        <w:pStyle w:val="ListParagraph"/>
        <w:numPr>
          <w:ilvl w:val="1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Tooltip </w:t>
      </w:r>
    </w:p>
    <w:p w14:paraId="3C60ABE0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Use Top, Bottom, Non-Null – Check Aggregation</w:t>
      </w:r>
    </w:p>
    <w:p w14:paraId="63AE9514" w14:textId="77777777" w:rsidR="00367B32" w:rsidRPr="00D02C98" w:rsidRDefault="00367B32" w:rsidP="00D02C9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VISUAL - </w:t>
      </w:r>
      <w:r w:rsidRPr="00D02C98">
        <w:rPr>
          <w:rFonts w:cstheme="minorHAnsi"/>
          <w:b/>
          <w:bCs/>
          <w:sz w:val="24"/>
          <w:szCs w:val="24"/>
        </w:rPr>
        <w:t>Show Me button</w:t>
      </w:r>
      <w:r>
        <w:rPr>
          <w:rFonts w:cstheme="minorHAnsi"/>
          <w:b/>
          <w:bCs/>
          <w:sz w:val="24"/>
          <w:szCs w:val="24"/>
        </w:rPr>
        <w:t xml:space="preserve"> – Ctrl + </w:t>
      </w:r>
      <w:proofErr w:type="gramStart"/>
      <w:r>
        <w:rPr>
          <w:rFonts w:cstheme="minorHAnsi"/>
          <w:b/>
          <w:bCs/>
          <w:sz w:val="24"/>
          <w:szCs w:val="24"/>
        </w:rPr>
        <w:t>1</w:t>
      </w:r>
      <w:proofErr w:type="gramEnd"/>
    </w:p>
    <w:p w14:paraId="3B99FEE7" w14:textId="77777777" w:rsidR="00367B32" w:rsidRPr="00D02C98" w:rsidRDefault="00367B32" w:rsidP="00D02C9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VISUAL - </w:t>
      </w:r>
      <w:r w:rsidRPr="00D02C98">
        <w:rPr>
          <w:rFonts w:cstheme="minorHAnsi"/>
          <w:b/>
          <w:bCs/>
          <w:sz w:val="24"/>
          <w:szCs w:val="24"/>
        </w:rPr>
        <w:t xml:space="preserve">Tooltip appears as you hover over elements on the </w:t>
      </w:r>
      <w:proofErr w:type="gramStart"/>
      <w:r w:rsidRPr="00D02C98">
        <w:rPr>
          <w:rFonts w:cstheme="minorHAnsi"/>
          <w:b/>
          <w:bCs/>
          <w:sz w:val="24"/>
          <w:szCs w:val="24"/>
        </w:rPr>
        <w:t>canvas</w:t>
      </w:r>
      <w:proofErr w:type="gramEnd"/>
    </w:p>
    <w:p w14:paraId="1DD4A735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X Y Labels | Marks cards | Filters | Special DO NOT MATCH ALWAYS AUTOMATICALLY </w:t>
      </w:r>
    </w:p>
    <w:p w14:paraId="6014D1D7" w14:textId="77777777" w:rsidR="006B2B00" w:rsidRPr="006D5BE5" w:rsidRDefault="006B2B00" w:rsidP="006D5BE5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14:paraId="19C3017F" w14:textId="77777777" w:rsidR="006B2B00" w:rsidRPr="006D5BE5" w:rsidRDefault="006B2B00" w:rsidP="006D5BE5">
      <w:pPr>
        <w:jc w:val="both"/>
        <w:rPr>
          <w:rFonts w:cstheme="minorHAnsi"/>
          <w:sz w:val="24"/>
          <w:szCs w:val="24"/>
        </w:rPr>
      </w:pPr>
    </w:p>
    <w:p w14:paraId="76C3AFEC" w14:textId="691D1730" w:rsidR="006B2B00" w:rsidRPr="006D5BE5" w:rsidRDefault="006B2B00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br w:type="page"/>
      </w:r>
    </w:p>
    <w:p w14:paraId="4B01EBF9" w14:textId="4B172AB6" w:rsidR="009D3EC5" w:rsidRPr="006D5BE5" w:rsidRDefault="009D3EC5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lastRenderedPageBreak/>
        <w:t>Continuous</w:t>
      </w:r>
    </w:p>
    <w:p w14:paraId="00752C9C" w14:textId="77777777" w:rsidR="009D3EC5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Green fields are continuous fields, treated as an infinite range. </w:t>
      </w:r>
    </w:p>
    <w:p w14:paraId="2C72686C" w14:textId="6E026B97" w:rsidR="009D3EC5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Examples are the number of reviews per month, room price, or the longitude of the location.</w:t>
      </w:r>
    </w:p>
    <w:p w14:paraId="6DE6848D" w14:textId="052EE4B9" w:rsidR="006B2B00" w:rsidRPr="006D5BE5" w:rsidRDefault="006B2B00" w:rsidP="006D5BE5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Continuous means "forming an unbroken whole, without interruption".</w:t>
      </w:r>
    </w:p>
    <w:p w14:paraId="11050C28" w14:textId="52DB2369" w:rsidR="009D3EC5" w:rsidRPr="006D5BE5" w:rsidRDefault="009D3EC5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Discrete</w:t>
      </w:r>
    </w:p>
    <w:p w14:paraId="008AD70C" w14:textId="77777777" w:rsidR="009D3EC5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Blue fields are discrete, or categorical fields, which means they have individually separate and distinct values.</w:t>
      </w:r>
    </w:p>
    <w:p w14:paraId="5D1485B3" w14:textId="0A2647F3" w:rsidR="009D3EC5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Examples include room type, neighbourhood, and the ID number of the listing.</w:t>
      </w:r>
    </w:p>
    <w:p w14:paraId="79A2D9B0" w14:textId="56A4A3DB" w:rsidR="006B2B00" w:rsidRPr="006D5BE5" w:rsidRDefault="006B2B00" w:rsidP="006D5BE5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Discrete means "individually separate and distinct."</w:t>
      </w:r>
    </w:p>
    <w:p w14:paraId="27B98F04" w14:textId="5742A183" w:rsidR="009D3EC5" w:rsidRPr="006D5BE5" w:rsidRDefault="009D3EC5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Dimensions</w:t>
      </w:r>
    </w:p>
    <w:p w14:paraId="0489799E" w14:textId="77777777" w:rsidR="009D3EC5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The position of the fields in the data pane indicate whether fields are treated as dimensions or measures. </w:t>
      </w:r>
    </w:p>
    <w:p w14:paraId="016B0BC6" w14:textId="77777777" w:rsidR="00270012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Dimensions, positioned at the top, contain qualitative values, such as names or dates. </w:t>
      </w:r>
    </w:p>
    <w:p w14:paraId="141B8D44" w14:textId="30EDFA42" w:rsidR="009D3EC5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Our dimensions include Neighbourhood, Room Type, or number of reviews per month.</w:t>
      </w:r>
    </w:p>
    <w:p w14:paraId="366503B4" w14:textId="3F8659E5" w:rsidR="00270012" w:rsidRPr="006D5BE5" w:rsidRDefault="00270012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Measures</w:t>
      </w:r>
    </w:p>
    <w:p w14:paraId="0FA60A2C" w14:textId="77777777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Measures (positioned under the dimensions) contain numeric quantitative values that you can measure, and aggregate. </w:t>
      </w:r>
    </w:p>
    <w:p w14:paraId="256C9DBC" w14:textId="77777777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Examples of measures in this dataset include price, the number of minimum nights, and the total number of reviews. </w:t>
      </w:r>
    </w:p>
    <w:p w14:paraId="44724A5F" w14:textId="77777777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Tableau assigns these so-called data roles to fields automatically. </w:t>
      </w:r>
    </w:p>
    <w:p w14:paraId="628D4FD6" w14:textId="2711BE71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It is good practice to review these and adapt where necessary.</w:t>
      </w:r>
    </w:p>
    <w:p w14:paraId="34FD5EE8" w14:textId="0EFABFF6" w:rsidR="00270012" w:rsidRPr="006D5BE5" w:rsidRDefault="00270012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Converting between dimensions and measures</w:t>
      </w:r>
      <w:r w:rsidR="006D5BE5" w:rsidRPr="006D5BE5">
        <w:rPr>
          <w:rFonts w:asciiTheme="minorHAnsi" w:hAnsiTheme="minorHAnsi" w:cstheme="minorHAnsi"/>
          <w:sz w:val="24"/>
          <w:szCs w:val="24"/>
        </w:rPr>
        <w:t xml:space="preserve"> / discrete and continuous</w:t>
      </w:r>
    </w:p>
    <w:p w14:paraId="555DCB01" w14:textId="6DE4E326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You can convert fields between measures and dimensions.</w:t>
      </w:r>
    </w:p>
    <w:p w14:paraId="674D2FD7" w14:textId="77777777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Or between discrete and continuous. </w:t>
      </w:r>
    </w:p>
    <w:p w14:paraId="7F7060EC" w14:textId="29A89144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As any combination of data roles is possible in theory.</w:t>
      </w:r>
    </w:p>
    <w:p w14:paraId="3BEFC5F1" w14:textId="77777777" w:rsidR="006D5BE5" w:rsidRPr="006D5BE5" w:rsidRDefault="006D5BE5" w:rsidP="006D5BE5">
      <w:pPr>
        <w:jc w:val="both"/>
        <w:rPr>
          <w:rFonts w:eastAsiaTheme="majorEastAsia" w:cstheme="minorHAnsi"/>
          <w:color w:val="365F91" w:themeColor="accent1" w:themeShade="BF"/>
          <w:sz w:val="24"/>
          <w:szCs w:val="24"/>
        </w:rPr>
      </w:pPr>
      <w:r w:rsidRPr="006D5BE5">
        <w:rPr>
          <w:rFonts w:cstheme="minorHAnsi"/>
          <w:sz w:val="24"/>
          <w:szCs w:val="24"/>
        </w:rPr>
        <w:br w:type="page"/>
      </w:r>
    </w:p>
    <w:p w14:paraId="0D128347" w14:textId="44A2FDCF" w:rsidR="00270012" w:rsidRPr="006D5BE5" w:rsidRDefault="00270012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lastRenderedPageBreak/>
        <w:t>Data roles in Tableau</w:t>
      </w:r>
    </w:p>
    <w:p w14:paraId="16BD0BC6" w14:textId="77777777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Discrete dimensions and continuous measures are the more common combinations of data roles.</w:t>
      </w:r>
    </w:p>
    <w:p w14:paraId="156DD6B9" w14:textId="1FC2FEFE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They include the classic examples of eye color and sex, and height and weight, respectively.</w:t>
      </w:r>
    </w:p>
    <w:p w14:paraId="42D9B020" w14:textId="56F266B3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Less common combinations are discrete measures (for example, shoe size and age) and continuous dimensions (for example, date).</w:t>
      </w:r>
    </w:p>
    <w:p w14:paraId="2C5AD791" w14:textId="10F20EA7" w:rsidR="008C321E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3128CA86" wp14:editId="0AD5D759">
            <wp:extent cx="6751320" cy="1133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D540" w14:textId="4AFEFD1A" w:rsidR="001A46B8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2497D004" wp14:editId="6F13EC83">
            <wp:extent cx="6305550" cy="2152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99E6" w14:textId="00D86619" w:rsidR="006D5BE5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08D18A74" wp14:editId="69B92E8D">
            <wp:extent cx="5733553" cy="320058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442" cy="320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03B1" w14:textId="4487FF10" w:rsidR="006D5BE5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23A9AA9" wp14:editId="46F1C5BD">
            <wp:extent cx="6751320" cy="57467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F323" w14:textId="752296C5" w:rsidR="006D5BE5" w:rsidRPr="006D5BE5" w:rsidRDefault="006D5BE5" w:rsidP="006D5BE5">
      <w:pPr>
        <w:jc w:val="both"/>
        <w:rPr>
          <w:rFonts w:cstheme="minorHAnsi"/>
          <w:sz w:val="24"/>
          <w:szCs w:val="24"/>
        </w:rPr>
      </w:pPr>
    </w:p>
    <w:p w14:paraId="0459C964" w14:textId="7EB5C15F" w:rsidR="006D5BE5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1DC86841" wp14:editId="2C543A24">
            <wp:extent cx="6139069" cy="1265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833" cy="126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8CF3" w14:textId="77777777" w:rsidR="008C321E" w:rsidRPr="006D5BE5" w:rsidRDefault="008C321E" w:rsidP="006D5BE5">
      <w:pPr>
        <w:jc w:val="both"/>
        <w:rPr>
          <w:rFonts w:cstheme="minorHAnsi"/>
          <w:sz w:val="24"/>
          <w:szCs w:val="24"/>
        </w:rPr>
      </w:pPr>
    </w:p>
    <w:p w14:paraId="499626AD" w14:textId="77777777" w:rsidR="006D5BE5" w:rsidRPr="006D5BE5" w:rsidRDefault="006D5BE5" w:rsidP="006D5BE5">
      <w:pPr>
        <w:jc w:val="both"/>
        <w:rPr>
          <w:rFonts w:eastAsiaTheme="majorEastAsia" w:cstheme="minorHAnsi"/>
          <w:color w:val="365F91" w:themeColor="accent1" w:themeShade="BF"/>
          <w:sz w:val="24"/>
          <w:szCs w:val="24"/>
        </w:rPr>
      </w:pPr>
      <w:r w:rsidRPr="006D5BE5">
        <w:rPr>
          <w:rFonts w:cstheme="minorHAnsi"/>
          <w:sz w:val="24"/>
          <w:szCs w:val="24"/>
        </w:rPr>
        <w:br w:type="page"/>
      </w:r>
    </w:p>
    <w:p w14:paraId="55CA5B7B" w14:textId="7918DAFD" w:rsidR="00C10C7C" w:rsidRPr="006D5BE5" w:rsidRDefault="00C10C7C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lastRenderedPageBreak/>
        <w:t>Segmenting with dimensions</w:t>
      </w:r>
    </w:p>
    <w:p w14:paraId="44D5BE4D" w14:textId="77777777" w:rsidR="008C321E" w:rsidRPr="006D5BE5" w:rsidRDefault="00C10C7C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Note that changing the data role of a field will affect your visualization possibilities.</w:t>
      </w:r>
    </w:p>
    <w:p w14:paraId="40CA5842" w14:textId="77777777" w:rsidR="008C321E" w:rsidRPr="006D5BE5" w:rsidRDefault="00C10C7C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Dimensions allow you to group and segment </w:t>
      </w:r>
      <w:proofErr w:type="gramStart"/>
      <w:r w:rsidRPr="006D5BE5">
        <w:rPr>
          <w:rFonts w:cstheme="minorHAnsi"/>
          <w:sz w:val="24"/>
          <w:szCs w:val="24"/>
        </w:rPr>
        <w:t>data</w:t>
      </w:r>
      <w:proofErr w:type="gramEnd"/>
    </w:p>
    <w:p w14:paraId="2F4D28A9" w14:textId="77777777" w:rsidR="008C321E" w:rsidRPr="006D5BE5" w:rsidRDefault="008C321E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M</w:t>
      </w:r>
      <w:r w:rsidR="00C10C7C" w:rsidRPr="006D5BE5">
        <w:rPr>
          <w:rFonts w:cstheme="minorHAnsi"/>
          <w:sz w:val="24"/>
          <w:szCs w:val="24"/>
        </w:rPr>
        <w:t>easures can be aggregated and add quantitative values to dimensions.</w:t>
      </w:r>
    </w:p>
    <w:p w14:paraId="421E8BC1" w14:textId="73556D40" w:rsidR="00C10C7C" w:rsidRPr="006D5BE5" w:rsidRDefault="00C10C7C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Segmenting means grouping similar data for each category, for example calculating the average price for each room type.</w:t>
      </w:r>
    </w:p>
    <w:p w14:paraId="28E446D4" w14:textId="08D497C1" w:rsidR="00C10C7C" w:rsidRDefault="006D5BE5" w:rsidP="006D5BE5">
      <w:pPr>
        <w:pStyle w:val="ListParagraph"/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744A33F4" wp14:editId="5DB80EB3">
            <wp:extent cx="5328036" cy="230170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865" cy="230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8D78" w14:textId="351623F0" w:rsidR="006D5BE5" w:rsidRDefault="006D5BE5" w:rsidP="006D5BE5">
      <w:pPr>
        <w:pStyle w:val="ListParagraph"/>
        <w:jc w:val="both"/>
        <w:rPr>
          <w:rFonts w:cstheme="minorHAnsi"/>
          <w:sz w:val="24"/>
          <w:szCs w:val="24"/>
        </w:rPr>
      </w:pPr>
    </w:p>
    <w:p w14:paraId="32D63339" w14:textId="77777777" w:rsidR="006D5BE5" w:rsidRPr="006D5BE5" w:rsidRDefault="006D5BE5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How to create visualizations in Tableau</w:t>
      </w:r>
    </w:p>
    <w:p w14:paraId="361056C7" w14:textId="77777777" w:rsidR="006D5BE5" w:rsidRPr="006D5BE5" w:rsidRDefault="006D5BE5" w:rsidP="000F69F8">
      <w:pPr>
        <w:pStyle w:val="ListParagraph"/>
        <w:numPr>
          <w:ilvl w:val="0"/>
          <w:numId w:val="6"/>
        </w:numPr>
        <w:jc w:val="both"/>
      </w:pPr>
      <w:r w:rsidRPr="006D5BE5">
        <w:rPr>
          <w:rFonts w:cstheme="minorHAnsi"/>
          <w:sz w:val="24"/>
          <w:szCs w:val="24"/>
        </w:rPr>
        <w:t xml:space="preserve">Creating visualizations is done by dragging and dropping dimensions and measures on the canvas, </w:t>
      </w:r>
      <w:proofErr w:type="gramStart"/>
      <w:r w:rsidRPr="006D5BE5">
        <w:rPr>
          <w:rFonts w:cstheme="minorHAnsi"/>
          <w:sz w:val="24"/>
          <w:szCs w:val="24"/>
        </w:rPr>
        <w:t>shelves</w:t>
      </w:r>
      <w:proofErr w:type="gramEnd"/>
      <w:r w:rsidRPr="006D5BE5">
        <w:rPr>
          <w:rFonts w:cstheme="minorHAnsi"/>
          <w:sz w:val="24"/>
          <w:szCs w:val="24"/>
        </w:rPr>
        <w:t xml:space="preserve"> and cards.</w:t>
      </w:r>
    </w:p>
    <w:p w14:paraId="1BE8597B" w14:textId="77777777" w:rsidR="006D5BE5" w:rsidRPr="006D5BE5" w:rsidRDefault="00C10C7C" w:rsidP="00F716F0">
      <w:pPr>
        <w:pStyle w:val="ListParagraph"/>
        <w:numPr>
          <w:ilvl w:val="0"/>
          <w:numId w:val="6"/>
        </w:numPr>
        <w:jc w:val="both"/>
      </w:pPr>
      <w:r w:rsidRPr="006D5BE5">
        <w:t>Canvas</w:t>
      </w:r>
      <w:r w:rsidR="006D5BE5">
        <w:t xml:space="preserve"> - </w:t>
      </w:r>
      <w:r w:rsidRPr="006D5BE5">
        <w:rPr>
          <w:rFonts w:cstheme="minorHAnsi"/>
          <w:sz w:val="24"/>
          <w:szCs w:val="24"/>
        </w:rPr>
        <w:t>where your visualizations will appear.</w:t>
      </w:r>
    </w:p>
    <w:p w14:paraId="267AF62E" w14:textId="6B7AC8BB" w:rsidR="006D5BE5" w:rsidRPr="006D5BE5" w:rsidRDefault="00C10C7C" w:rsidP="003C3111">
      <w:pPr>
        <w:pStyle w:val="ListParagraph"/>
        <w:numPr>
          <w:ilvl w:val="0"/>
          <w:numId w:val="6"/>
        </w:numPr>
        <w:jc w:val="both"/>
      </w:pPr>
      <w:r w:rsidRPr="006D5BE5">
        <w:t>Columns</w:t>
      </w:r>
      <w:r w:rsidR="006D5BE5">
        <w:t xml:space="preserve"> - c</w:t>
      </w:r>
      <w:r w:rsidRPr="006D5BE5">
        <w:rPr>
          <w:rFonts w:cstheme="minorHAnsi"/>
          <w:sz w:val="24"/>
          <w:szCs w:val="24"/>
        </w:rPr>
        <w:t>orrespond to the x axis of your view</w:t>
      </w:r>
      <w:r w:rsidR="00D02C98">
        <w:rPr>
          <w:rFonts w:cstheme="minorHAnsi"/>
          <w:sz w:val="24"/>
          <w:szCs w:val="24"/>
        </w:rPr>
        <w:t>.</w:t>
      </w:r>
    </w:p>
    <w:p w14:paraId="0E232933" w14:textId="589EDE44" w:rsidR="00C10C7C" w:rsidRPr="006D5BE5" w:rsidRDefault="00C10C7C" w:rsidP="00B622D6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t>Rows</w:t>
      </w:r>
      <w:r w:rsidR="006D5BE5">
        <w:t xml:space="preserve"> - </w:t>
      </w:r>
      <w:r w:rsidR="004428DA" w:rsidRPr="006D5BE5">
        <w:rPr>
          <w:rFonts w:cstheme="minorHAnsi"/>
          <w:sz w:val="24"/>
          <w:szCs w:val="24"/>
        </w:rPr>
        <w:t xml:space="preserve">correspond </w:t>
      </w:r>
      <w:r w:rsidRPr="006D5BE5">
        <w:rPr>
          <w:rFonts w:cstheme="minorHAnsi"/>
          <w:sz w:val="24"/>
          <w:szCs w:val="24"/>
        </w:rPr>
        <w:t>to the y axis.</w:t>
      </w:r>
    </w:p>
    <w:p w14:paraId="42D7AD23" w14:textId="66153DD3" w:rsidR="00C10C7C" w:rsidRPr="006D5BE5" w:rsidRDefault="00C10C7C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Pages shelf lets you break a visualization into several pages</w:t>
      </w:r>
      <w:r w:rsidR="004428DA" w:rsidRPr="006D5BE5">
        <w:rPr>
          <w:rFonts w:cstheme="minorHAnsi"/>
          <w:sz w:val="24"/>
          <w:szCs w:val="24"/>
        </w:rPr>
        <w:t xml:space="preserve">, </w:t>
      </w:r>
      <w:proofErr w:type="gramStart"/>
      <w:r w:rsidR="00D02C98">
        <w:rPr>
          <w:rFonts w:cstheme="minorHAnsi"/>
          <w:sz w:val="24"/>
          <w:szCs w:val="24"/>
        </w:rPr>
        <w:t>e.g.</w:t>
      </w:r>
      <w:proofErr w:type="gramEnd"/>
      <w:r w:rsidR="00D02C98">
        <w:rPr>
          <w:rFonts w:cstheme="minorHAnsi"/>
          <w:sz w:val="24"/>
          <w:szCs w:val="24"/>
        </w:rPr>
        <w:t xml:space="preserve"> </w:t>
      </w:r>
      <w:r w:rsidRPr="006D5BE5">
        <w:rPr>
          <w:rFonts w:cstheme="minorHAnsi"/>
          <w:sz w:val="24"/>
          <w:szCs w:val="24"/>
        </w:rPr>
        <w:t>one page for each neighbo</w:t>
      </w:r>
      <w:r w:rsidR="00D02C98">
        <w:rPr>
          <w:rFonts w:cstheme="minorHAnsi"/>
          <w:sz w:val="24"/>
          <w:szCs w:val="24"/>
        </w:rPr>
        <w:t>u</w:t>
      </w:r>
      <w:r w:rsidRPr="006D5BE5">
        <w:rPr>
          <w:rFonts w:cstheme="minorHAnsi"/>
          <w:sz w:val="24"/>
          <w:szCs w:val="24"/>
        </w:rPr>
        <w:t>rhood.</w:t>
      </w:r>
    </w:p>
    <w:p w14:paraId="0382C62E" w14:textId="29B6BFF6" w:rsidR="00C10C7C" w:rsidRPr="006D5BE5" w:rsidRDefault="00D02C98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="00C10C7C" w:rsidRPr="006D5BE5">
        <w:rPr>
          <w:rFonts w:cstheme="minorHAnsi"/>
          <w:sz w:val="24"/>
          <w:szCs w:val="24"/>
        </w:rPr>
        <w:t>ilters shelf lets you filter your data, and you will learn more about this in a next chapter.</w:t>
      </w:r>
    </w:p>
    <w:p w14:paraId="1CCA8B21" w14:textId="48AC1022" w:rsidR="00C10C7C" w:rsidRPr="006D5BE5" w:rsidRDefault="00D02C98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C10C7C" w:rsidRPr="006D5BE5">
        <w:rPr>
          <w:rFonts w:cstheme="minorHAnsi"/>
          <w:sz w:val="24"/>
          <w:szCs w:val="24"/>
        </w:rPr>
        <w:t xml:space="preserve">arks field contains marks cards and </w:t>
      </w:r>
      <w:proofErr w:type="gramStart"/>
      <w:r w:rsidR="00C10C7C" w:rsidRPr="006D5BE5">
        <w:rPr>
          <w:rFonts w:cstheme="minorHAnsi"/>
          <w:sz w:val="24"/>
          <w:szCs w:val="24"/>
        </w:rPr>
        <w:t>marks</w:t>
      </w:r>
      <w:proofErr w:type="gramEnd"/>
      <w:r w:rsidR="00C10C7C" w:rsidRPr="006D5BE5">
        <w:rPr>
          <w:rFonts w:cstheme="minorHAnsi"/>
          <w:sz w:val="24"/>
          <w:szCs w:val="24"/>
        </w:rPr>
        <w:t xml:space="preserve"> types.</w:t>
      </w:r>
    </w:p>
    <w:p w14:paraId="56FE83AC" w14:textId="77777777" w:rsidR="00D02C98" w:rsidRPr="00D02C98" w:rsidRDefault="00C10C7C" w:rsidP="00033659">
      <w:pPr>
        <w:pStyle w:val="ListParagraph"/>
        <w:numPr>
          <w:ilvl w:val="0"/>
          <w:numId w:val="6"/>
        </w:numPr>
        <w:jc w:val="both"/>
      </w:pPr>
      <w:r w:rsidRPr="00D02C98">
        <w:rPr>
          <w:rFonts w:cstheme="minorHAnsi"/>
          <w:sz w:val="24"/>
          <w:szCs w:val="24"/>
        </w:rPr>
        <w:t>Marks cards encompass color, size, and shape: these let you add context and detail to your view</w:t>
      </w:r>
      <w:r w:rsidR="00D02C98" w:rsidRPr="00D02C98">
        <w:rPr>
          <w:rFonts w:cstheme="minorHAnsi"/>
          <w:sz w:val="24"/>
          <w:szCs w:val="24"/>
        </w:rPr>
        <w:t>.</w:t>
      </w:r>
    </w:p>
    <w:p w14:paraId="3716E869" w14:textId="2C3E936A" w:rsidR="00C10C7C" w:rsidRPr="00D02C98" w:rsidRDefault="00D02C98" w:rsidP="0091519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t xml:space="preserve">Marks </w:t>
      </w:r>
      <w:r w:rsidR="00C10C7C" w:rsidRPr="006D5BE5">
        <w:t>types</w:t>
      </w:r>
      <w:r>
        <w:t xml:space="preserve"> - </w:t>
      </w:r>
      <w:r w:rsidR="00C10C7C" w:rsidRPr="00D02C98">
        <w:rPr>
          <w:rFonts w:cstheme="minorHAnsi"/>
          <w:sz w:val="24"/>
          <w:szCs w:val="24"/>
        </w:rPr>
        <w:t>You can change the type of marks displayed in the view to fit your analysis better.</w:t>
      </w:r>
    </w:p>
    <w:p w14:paraId="3FFEE432" w14:textId="77777777" w:rsidR="00D02C98" w:rsidRDefault="00D02C98">
      <w:pPr>
        <w:rPr>
          <w:rFonts w:eastAsiaTheme="majorEastAsia" w:cstheme="minorHAnsi"/>
          <w:color w:val="365F91" w:themeColor="accent1" w:themeShade="BF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D80BB91" w14:textId="2CE74997" w:rsidR="007C431D" w:rsidRPr="006D5BE5" w:rsidRDefault="007C431D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lastRenderedPageBreak/>
        <w:t xml:space="preserve">Filters </w:t>
      </w:r>
    </w:p>
    <w:p w14:paraId="6944F369" w14:textId="7FEFDE20" w:rsidR="007C431D" w:rsidRPr="006D5BE5" w:rsidRDefault="007C431D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518C0C83" wp14:editId="5BFFD088">
            <wp:extent cx="3729190" cy="1971924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016" cy="19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0A379717" wp14:editId="5EBB1016">
            <wp:extent cx="2575063" cy="198045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096" cy="198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4766" w14:textId="4CFA79CF" w:rsidR="007C431D" w:rsidRPr="006D5BE5" w:rsidRDefault="007C431D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Dimension filters (in blue)</w:t>
      </w:r>
    </w:p>
    <w:p w14:paraId="401FE51F" w14:textId="0AE40071" w:rsidR="007C431D" w:rsidRPr="006D5BE5" w:rsidRDefault="007C431D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67F1AAB1" wp14:editId="3D2E389E">
            <wp:extent cx="4139097" cy="21544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400" cy="21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E6DE" w14:textId="3475D781" w:rsidR="007C431D" w:rsidRPr="006D5BE5" w:rsidRDefault="007C431D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Measure filters (in green)</w:t>
      </w:r>
    </w:p>
    <w:p w14:paraId="07695BFC" w14:textId="2FEC86E8" w:rsidR="007C431D" w:rsidRDefault="007C431D" w:rsidP="006D5BE5">
      <w:pPr>
        <w:pStyle w:val="ListParagraph"/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6DF9366E" wp14:editId="3954F91E">
            <wp:extent cx="3228372" cy="1797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228" cy="180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3246" w14:textId="61698C71" w:rsidR="00150DD1" w:rsidRPr="006D5BE5" w:rsidRDefault="00150DD1" w:rsidP="00150DD1">
      <w:pPr>
        <w:pStyle w:val="Heading2"/>
      </w:pPr>
      <w:r>
        <w:t>Sorting</w:t>
      </w:r>
    </w:p>
    <w:p w14:paraId="150A026E" w14:textId="2B51CE92" w:rsidR="00D02C98" w:rsidRDefault="001D440A" w:rsidP="00150DD1">
      <w:r w:rsidRPr="006D5BE5">
        <w:rPr>
          <w:noProof/>
        </w:rPr>
        <w:drawing>
          <wp:inline distT="0" distB="0" distL="0" distR="0" wp14:anchorId="164F0A55" wp14:editId="5B3D0E08">
            <wp:extent cx="3864997" cy="909539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877" cy="9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BDD3" w14:textId="4494A713" w:rsidR="00BB6EF6" w:rsidRPr="006D5BE5" w:rsidRDefault="002F4392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A</w:t>
      </w:r>
      <w:r w:rsidR="00537A0F">
        <w:rPr>
          <w:rFonts w:asciiTheme="minorHAnsi" w:hAnsiTheme="minorHAnsi" w:cstheme="minorHAnsi"/>
          <w:sz w:val="24"/>
          <w:szCs w:val="24"/>
        </w:rPr>
        <w:t xml:space="preserve">ggregation </w:t>
      </w:r>
    </w:p>
    <w:p w14:paraId="27AEBF0D" w14:textId="4940B497" w:rsidR="002F4392" w:rsidRPr="006D5BE5" w:rsidRDefault="002F439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Default aggregation for Measures is SUM</w:t>
      </w:r>
    </w:p>
    <w:p w14:paraId="412A440E" w14:textId="77777777" w:rsidR="002F4392" w:rsidRPr="006D5BE5" w:rsidRDefault="002F439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Can only aggregate Dimensions with MIN, MAX, COUNT and COUNT DISTINCT</w:t>
      </w:r>
    </w:p>
    <w:p w14:paraId="351DCDC0" w14:textId="77777777" w:rsidR="002F4392" w:rsidRPr="006D5BE5" w:rsidRDefault="002F439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Aggregating a Dimension creates a temporary </w:t>
      </w:r>
      <w:proofErr w:type="gramStart"/>
      <w:r w:rsidRPr="006D5BE5">
        <w:rPr>
          <w:rFonts w:cstheme="minorHAnsi"/>
          <w:sz w:val="24"/>
          <w:szCs w:val="24"/>
        </w:rPr>
        <w:t>Measure</w:t>
      </w:r>
      <w:proofErr w:type="gramEnd"/>
    </w:p>
    <w:p w14:paraId="323F5B18" w14:textId="4432F001" w:rsidR="002F4392" w:rsidRPr="006D5BE5" w:rsidRDefault="002F439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All Dimension aggregations can be applied to Measures but not vice-</w:t>
      </w:r>
      <w:proofErr w:type="gramStart"/>
      <w:r w:rsidRPr="006D5BE5">
        <w:rPr>
          <w:rFonts w:cstheme="minorHAnsi"/>
          <w:sz w:val="24"/>
          <w:szCs w:val="24"/>
        </w:rPr>
        <w:t>versa</w:t>
      </w:r>
      <w:proofErr w:type="gramEnd"/>
      <w:r w:rsidRPr="006D5BE5">
        <w:rPr>
          <w:rFonts w:cstheme="minorHAnsi"/>
          <w:sz w:val="24"/>
          <w:szCs w:val="24"/>
        </w:rPr>
        <w:t xml:space="preserve"> </w:t>
      </w:r>
    </w:p>
    <w:p w14:paraId="3AFB3A04" w14:textId="77777777" w:rsidR="00F253BC" w:rsidRPr="006D5BE5" w:rsidRDefault="00F253BC" w:rsidP="006D5BE5">
      <w:pPr>
        <w:jc w:val="both"/>
        <w:rPr>
          <w:rFonts w:cstheme="minorHAnsi"/>
          <w:b/>
          <w:bCs/>
          <w:sz w:val="24"/>
          <w:szCs w:val="24"/>
        </w:rPr>
      </w:pPr>
    </w:p>
    <w:p w14:paraId="5B9DEE9C" w14:textId="6B20FE3B" w:rsidR="00F253BC" w:rsidRPr="006D5BE5" w:rsidRDefault="00F253BC" w:rsidP="00D02C98">
      <w:pPr>
        <w:pStyle w:val="Heading2"/>
      </w:pPr>
      <w:r w:rsidRPr="006D5BE5">
        <w:t>C</w:t>
      </w:r>
      <w:r w:rsidR="00537A0F">
        <w:t>alculated Fields</w:t>
      </w:r>
    </w:p>
    <w:p w14:paraId="30405001" w14:textId="04227F39" w:rsidR="00F253BC" w:rsidRPr="006D5BE5" w:rsidRDefault="00F253B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Create new </w:t>
      </w:r>
      <w:r w:rsidR="00A51A21" w:rsidRPr="006D5BE5">
        <w:rPr>
          <w:rFonts w:cstheme="minorHAnsi"/>
          <w:sz w:val="24"/>
          <w:szCs w:val="24"/>
        </w:rPr>
        <w:t>Field -</w:t>
      </w:r>
      <w:r w:rsidRPr="006D5BE5">
        <w:rPr>
          <w:rFonts w:cstheme="minorHAnsi"/>
          <w:sz w:val="24"/>
          <w:szCs w:val="24"/>
        </w:rPr>
        <w:t xml:space="preserve"> Measure or Dimension</w:t>
      </w:r>
    </w:p>
    <w:p w14:paraId="3DA2D2B3" w14:textId="61149CBE" w:rsidR="00F253BC" w:rsidRPr="006D5BE5" w:rsidRDefault="00F253B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Anal</w:t>
      </w:r>
      <w:r w:rsidR="00A51A21" w:rsidRPr="006D5BE5">
        <w:rPr>
          <w:rFonts w:cstheme="minorHAnsi"/>
          <w:sz w:val="24"/>
          <w:szCs w:val="24"/>
        </w:rPr>
        <w:t>ysis</w:t>
      </w:r>
      <w:r w:rsidRPr="006D5BE5">
        <w:rPr>
          <w:rFonts w:cstheme="minorHAnsi"/>
          <w:sz w:val="24"/>
          <w:szCs w:val="24"/>
        </w:rPr>
        <w:t xml:space="preserve"> Tab</w:t>
      </w:r>
      <w:r w:rsidR="00A51A21" w:rsidRPr="006D5BE5">
        <w:rPr>
          <w:rFonts w:cstheme="minorHAnsi"/>
          <w:sz w:val="24"/>
          <w:szCs w:val="24"/>
        </w:rPr>
        <w:t xml:space="preserve"> – Create Calculated Field</w:t>
      </w:r>
    </w:p>
    <w:p w14:paraId="71580334" w14:textId="77777777" w:rsidR="00A51A21" w:rsidRPr="006D5BE5" w:rsidRDefault="00A51A2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Use Functions </w:t>
      </w:r>
    </w:p>
    <w:p w14:paraId="0A93BA93" w14:textId="7994E35D" w:rsidR="00F253BC" w:rsidRPr="006D5BE5" w:rsidRDefault="00F253B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Enter name of Field and add </w:t>
      </w:r>
      <w:proofErr w:type="gramStart"/>
      <w:r w:rsidRPr="006D5BE5">
        <w:rPr>
          <w:rFonts w:cstheme="minorHAnsi"/>
          <w:sz w:val="24"/>
          <w:szCs w:val="24"/>
        </w:rPr>
        <w:t>Formula</w:t>
      </w:r>
      <w:proofErr w:type="gramEnd"/>
    </w:p>
    <w:p w14:paraId="1827F9C0" w14:textId="52DCA049" w:rsidR="00F253BC" w:rsidRPr="006D5BE5" w:rsidRDefault="00F253B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Can be edited in </w:t>
      </w:r>
      <w:proofErr w:type="gramStart"/>
      <w:r w:rsidRPr="006D5BE5">
        <w:rPr>
          <w:rFonts w:cstheme="minorHAnsi"/>
          <w:sz w:val="24"/>
          <w:szCs w:val="24"/>
        </w:rPr>
        <w:t>dropdown</w:t>
      </w:r>
      <w:proofErr w:type="gramEnd"/>
    </w:p>
    <w:p w14:paraId="74FDF033" w14:textId="6BAD45F1" w:rsidR="007E1CB0" w:rsidRPr="006D5BE5" w:rsidRDefault="007E1CB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Right click Measure and Choose Calculated Field</w:t>
      </w:r>
    </w:p>
    <w:p w14:paraId="38211B02" w14:textId="1FCDE52D" w:rsidR="008C2A9B" w:rsidRPr="006D5BE5" w:rsidRDefault="008C2A9B" w:rsidP="006D5BE5">
      <w:pPr>
        <w:jc w:val="both"/>
        <w:rPr>
          <w:rFonts w:cstheme="minorHAnsi"/>
          <w:sz w:val="24"/>
          <w:szCs w:val="24"/>
        </w:rPr>
      </w:pPr>
    </w:p>
    <w:p w14:paraId="5CC15A89" w14:textId="77777777" w:rsidR="00537A0F" w:rsidRDefault="008C2A9B" w:rsidP="00537A0F">
      <w:pPr>
        <w:pStyle w:val="Heading2"/>
      </w:pPr>
      <w:r w:rsidRPr="006D5BE5">
        <w:t>G</w:t>
      </w:r>
      <w:r w:rsidR="00537A0F">
        <w:t>eographical Data</w:t>
      </w:r>
    </w:p>
    <w:p w14:paraId="6FA784F1" w14:textId="021B2C9F" w:rsidR="008C2A9B" w:rsidRPr="006D5BE5" w:rsidRDefault="008C2A9B" w:rsidP="00537A0F">
      <w:pPr>
        <w:pStyle w:val="ListParagraph"/>
        <w:numPr>
          <w:ilvl w:val="0"/>
          <w:numId w:val="3"/>
        </w:numPr>
      </w:pPr>
      <w:r w:rsidRPr="006D5BE5">
        <w:t>Filled Map</w:t>
      </w:r>
      <w:r w:rsidR="007D4EB7" w:rsidRPr="006D5BE5">
        <w:t xml:space="preserve"> | </w:t>
      </w:r>
      <w:r w:rsidRPr="006D5BE5">
        <w:t xml:space="preserve">Symbol </w:t>
      </w:r>
      <w:proofErr w:type="gramStart"/>
      <w:r w:rsidRPr="006D5BE5">
        <w:t>map</w:t>
      </w:r>
      <w:proofErr w:type="gramEnd"/>
    </w:p>
    <w:p w14:paraId="17F9FFAF" w14:textId="574F8C78" w:rsidR="008C2A9B" w:rsidRPr="006D5BE5" w:rsidRDefault="008C2A9B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Geocoding – Globe icon</w:t>
      </w:r>
    </w:p>
    <w:p w14:paraId="61CFA668" w14:textId="344A0DDE" w:rsidR="00796A95" w:rsidRPr="006D5BE5" w:rsidRDefault="008C2A9B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Drag Country </w:t>
      </w:r>
      <w:r w:rsidR="00796A95" w:rsidRPr="006D5BE5">
        <w:rPr>
          <w:rFonts w:cstheme="minorHAnsi"/>
          <w:sz w:val="24"/>
          <w:szCs w:val="24"/>
        </w:rPr>
        <w:t xml:space="preserve">(globe icon) </w:t>
      </w:r>
      <w:r w:rsidRPr="006D5BE5">
        <w:rPr>
          <w:rFonts w:cstheme="minorHAnsi"/>
          <w:sz w:val="24"/>
          <w:szCs w:val="24"/>
        </w:rPr>
        <w:t xml:space="preserve">to View </w:t>
      </w:r>
    </w:p>
    <w:p w14:paraId="3FB4FB50" w14:textId="74D0B4AE" w:rsidR="008C2A9B" w:rsidRPr="006D5BE5" w:rsidRDefault="008C2A9B" w:rsidP="006D5BE5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Automatically creates map and geo </w:t>
      </w:r>
      <w:proofErr w:type="gramStart"/>
      <w:r w:rsidRPr="006D5BE5">
        <w:rPr>
          <w:rFonts w:cstheme="minorHAnsi"/>
          <w:sz w:val="24"/>
          <w:szCs w:val="24"/>
        </w:rPr>
        <w:t>data</w:t>
      </w:r>
      <w:proofErr w:type="gramEnd"/>
    </w:p>
    <w:p w14:paraId="05B064C3" w14:textId="44F5733B" w:rsidR="00796A95" w:rsidRPr="006D5BE5" w:rsidRDefault="00796A95" w:rsidP="006D5BE5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Automatically adds Country to Marks Cards</w:t>
      </w:r>
    </w:p>
    <w:p w14:paraId="21CCAC0A" w14:textId="505F377C" w:rsidR="008C2A9B" w:rsidRPr="006D5BE5" w:rsidRDefault="00796A95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Edit Map layers in Map </w:t>
      </w:r>
      <w:proofErr w:type="gramStart"/>
      <w:r w:rsidRPr="006D5BE5">
        <w:rPr>
          <w:rFonts w:cstheme="minorHAnsi"/>
          <w:sz w:val="24"/>
          <w:szCs w:val="24"/>
        </w:rPr>
        <w:t>tab</w:t>
      </w:r>
      <w:proofErr w:type="gramEnd"/>
      <w:r w:rsidR="008C2A9B" w:rsidRPr="006D5BE5">
        <w:rPr>
          <w:rFonts w:cstheme="minorHAnsi"/>
          <w:sz w:val="24"/>
          <w:szCs w:val="24"/>
        </w:rPr>
        <w:t xml:space="preserve"> </w:t>
      </w:r>
    </w:p>
    <w:p w14:paraId="2CDEDEC9" w14:textId="6BE5D409" w:rsidR="007D4EB7" w:rsidRPr="006D5BE5" w:rsidRDefault="007D4EB7" w:rsidP="00D02C98">
      <w:pPr>
        <w:pStyle w:val="Heading2"/>
      </w:pPr>
      <w:r w:rsidRPr="006D5BE5">
        <w:t>D</w:t>
      </w:r>
      <w:r w:rsidR="00537A0F">
        <w:t xml:space="preserve">ate Data </w:t>
      </w:r>
    </w:p>
    <w:p w14:paraId="3F8332DE" w14:textId="20F6A8A7" w:rsidR="007D4EB7" w:rsidRPr="006D5BE5" w:rsidRDefault="007D4EB7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Calendar Icon </w:t>
      </w:r>
    </w:p>
    <w:p w14:paraId="31B0D4BA" w14:textId="25E76CC8" w:rsidR="007D4EB7" w:rsidRPr="006D5BE5" w:rsidRDefault="007D4EB7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Date hierarchy</w:t>
      </w:r>
    </w:p>
    <w:p w14:paraId="3A44FA31" w14:textId="3FD9D16B" w:rsidR="007D4EB7" w:rsidRPr="006D5BE5" w:rsidRDefault="007D4EB7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Top is Dimension – Discrete – Blue</w:t>
      </w:r>
      <w:r w:rsidR="00537A0F">
        <w:rPr>
          <w:rFonts w:cstheme="minorHAnsi"/>
          <w:sz w:val="24"/>
          <w:szCs w:val="24"/>
        </w:rPr>
        <w:t xml:space="preserve"> – Aggregates </w:t>
      </w:r>
    </w:p>
    <w:p w14:paraId="7CB7B831" w14:textId="1C2D6ADC" w:rsidR="007D4EB7" w:rsidRPr="006D5BE5" w:rsidRDefault="007D4EB7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Bottom is Measure – Continuous – Green </w:t>
      </w:r>
      <w:r w:rsidR="00537A0F">
        <w:rPr>
          <w:rFonts w:cstheme="minorHAnsi"/>
          <w:sz w:val="24"/>
          <w:szCs w:val="24"/>
        </w:rPr>
        <w:t xml:space="preserve">– Timeline </w:t>
      </w:r>
    </w:p>
    <w:p w14:paraId="6EE76EE8" w14:textId="79E3DFDE" w:rsidR="00055F31" w:rsidRDefault="00055F3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DATEDIFF</w:t>
      </w:r>
    </w:p>
    <w:p w14:paraId="361052A4" w14:textId="0B02D457" w:rsidR="00D77291" w:rsidRPr="006D5BE5" w:rsidRDefault="00D77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698C462" wp14:editId="3C055E10">
            <wp:extent cx="2477720" cy="1459479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522" cy="147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72A3" w14:textId="2E061C11" w:rsidR="00B90749" w:rsidRPr="00B90749" w:rsidRDefault="00C46939" w:rsidP="008C3D9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B90749">
        <w:rPr>
          <w:rFonts w:cstheme="minorHAnsi"/>
          <w:caps/>
          <w:sz w:val="24"/>
          <w:szCs w:val="24"/>
        </w:rPr>
        <w:t>DATEPART</w:t>
      </w:r>
      <w:r w:rsidR="00B90749" w:rsidRPr="00B90749">
        <w:rPr>
          <w:rFonts w:cstheme="minorHAnsi"/>
          <w:caps/>
          <w:sz w:val="24"/>
          <w:szCs w:val="24"/>
        </w:rPr>
        <w:t xml:space="preserve"> Sunday = 1 saturday = 7</w:t>
      </w:r>
      <w:r w:rsidR="00B90749">
        <w:rPr>
          <w:rFonts w:cstheme="minorHAnsi"/>
          <w:caps/>
          <w:sz w:val="24"/>
          <w:szCs w:val="24"/>
        </w:rPr>
        <w:t xml:space="preserve"> </w:t>
      </w:r>
    </w:p>
    <w:p w14:paraId="3751A65D" w14:textId="77777777" w:rsidR="00B90749" w:rsidRPr="00D77291" w:rsidRDefault="00B9074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</w:p>
    <w:p w14:paraId="6E5F1241" w14:textId="02B1EB49" w:rsidR="00D77291" w:rsidRPr="006D5BE5" w:rsidRDefault="00D77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E9C0E3B" wp14:editId="0978C9D7">
            <wp:extent cx="3438525" cy="1981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1A5C" w14:textId="7E5720F2" w:rsidR="008722C9" w:rsidRPr="006D5BE5" w:rsidRDefault="008722C9" w:rsidP="006D5BE5">
      <w:pPr>
        <w:pStyle w:val="ListParagraph"/>
        <w:jc w:val="both"/>
        <w:rPr>
          <w:rFonts w:cstheme="minorHAnsi"/>
          <w:sz w:val="24"/>
          <w:szCs w:val="24"/>
        </w:rPr>
      </w:pPr>
    </w:p>
    <w:p w14:paraId="0A4AC8C5" w14:textId="77777777" w:rsidR="00537A0F" w:rsidRDefault="008722C9" w:rsidP="00537A0F">
      <w:pPr>
        <w:pStyle w:val="Heading2"/>
      </w:pPr>
      <w:r w:rsidRPr="006D5BE5">
        <w:lastRenderedPageBreak/>
        <w:t>R</w:t>
      </w:r>
      <w:r w:rsidR="00537A0F">
        <w:t>eference Lines, Trend Lines, Forecasting</w:t>
      </w:r>
    </w:p>
    <w:p w14:paraId="5A716124" w14:textId="649B5B24" w:rsidR="002F4392" w:rsidRPr="006D5BE5" w:rsidRDefault="008722C9" w:rsidP="00537A0F">
      <w:pPr>
        <w:pStyle w:val="ListParagraph"/>
        <w:numPr>
          <w:ilvl w:val="0"/>
          <w:numId w:val="3"/>
        </w:numPr>
      </w:pPr>
      <w:r w:rsidRPr="006D5BE5">
        <w:t xml:space="preserve">Reference line drawn on a chart representing another measure or point of reference </w:t>
      </w:r>
      <w:proofErr w:type="gramStart"/>
      <w:r w:rsidRPr="006D5BE5">
        <w:t>E.g.</w:t>
      </w:r>
      <w:proofErr w:type="gramEnd"/>
      <w:r w:rsidRPr="006D5BE5">
        <w:t xml:space="preserve"> AVG</w:t>
      </w:r>
    </w:p>
    <w:p w14:paraId="395267AE" w14:textId="45D4840D" w:rsidR="008722C9" w:rsidRPr="006D5BE5" w:rsidRDefault="008722C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Reference line – Analytics </w:t>
      </w:r>
      <w:r w:rsidR="008E4124" w:rsidRPr="006D5BE5">
        <w:rPr>
          <w:rFonts w:cstheme="minorHAnsi"/>
          <w:sz w:val="24"/>
          <w:szCs w:val="24"/>
        </w:rPr>
        <w:t>pane - Custom</w:t>
      </w:r>
    </w:p>
    <w:p w14:paraId="1EBE8C17" w14:textId="404891C9" w:rsidR="008722C9" w:rsidRPr="006D5BE5" w:rsidRDefault="008722C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Trend line - used to predict the continuation of a certain </w:t>
      </w:r>
      <w:proofErr w:type="gramStart"/>
      <w:r w:rsidRPr="006D5BE5">
        <w:rPr>
          <w:rFonts w:cstheme="minorHAnsi"/>
          <w:sz w:val="24"/>
          <w:szCs w:val="24"/>
        </w:rPr>
        <w:t>trend</w:t>
      </w:r>
      <w:proofErr w:type="gramEnd"/>
    </w:p>
    <w:p w14:paraId="380F5BFC" w14:textId="55F24F6F" w:rsidR="008E4124" w:rsidRPr="006D5BE5" w:rsidRDefault="008E412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Trend line – Analytics pane - Model</w:t>
      </w:r>
    </w:p>
    <w:p w14:paraId="0AB5B76C" w14:textId="38D70C63" w:rsidR="008722C9" w:rsidRPr="006D5BE5" w:rsidRDefault="008722C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Forecasting - predicting the future value of a measure using mathematical </w:t>
      </w:r>
      <w:proofErr w:type="gramStart"/>
      <w:r w:rsidRPr="006D5BE5">
        <w:rPr>
          <w:rFonts w:cstheme="minorHAnsi"/>
          <w:sz w:val="24"/>
          <w:szCs w:val="24"/>
        </w:rPr>
        <w:t>models</w:t>
      </w:r>
      <w:proofErr w:type="gramEnd"/>
    </w:p>
    <w:p w14:paraId="597DEF54" w14:textId="4BDE30D0" w:rsidR="008722C9" w:rsidRPr="006D5BE5" w:rsidRDefault="008722C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Forecasting – needs a time dimension and a </w:t>
      </w:r>
      <w:proofErr w:type="gramStart"/>
      <w:r w:rsidRPr="006D5BE5">
        <w:rPr>
          <w:rFonts w:cstheme="minorHAnsi"/>
          <w:sz w:val="24"/>
          <w:szCs w:val="24"/>
        </w:rPr>
        <w:t>measure</w:t>
      </w:r>
      <w:proofErr w:type="gramEnd"/>
    </w:p>
    <w:p w14:paraId="26036D16" w14:textId="0BE1FE99" w:rsidR="008E4124" w:rsidRPr="006D5BE5" w:rsidRDefault="008E412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Forecast – Analytics pane </w:t>
      </w:r>
      <w:r w:rsidR="00B72A5B" w:rsidRPr="006D5BE5">
        <w:rPr>
          <w:rFonts w:cstheme="minorHAnsi"/>
          <w:sz w:val="24"/>
          <w:szCs w:val="24"/>
        </w:rPr>
        <w:t>–</w:t>
      </w:r>
      <w:r w:rsidRPr="006D5BE5">
        <w:rPr>
          <w:rFonts w:cstheme="minorHAnsi"/>
          <w:sz w:val="24"/>
          <w:szCs w:val="24"/>
        </w:rPr>
        <w:t xml:space="preserve"> </w:t>
      </w:r>
      <w:proofErr w:type="gramStart"/>
      <w:r w:rsidRPr="006D5BE5">
        <w:rPr>
          <w:rFonts w:cstheme="minorHAnsi"/>
          <w:sz w:val="24"/>
          <w:szCs w:val="24"/>
        </w:rPr>
        <w:t>Model</w:t>
      </w:r>
      <w:proofErr w:type="gramEnd"/>
    </w:p>
    <w:p w14:paraId="43FEF370" w14:textId="77777777" w:rsidR="00C46939" w:rsidRPr="006D5BE5" w:rsidRDefault="00C46939" w:rsidP="006D5BE5">
      <w:pPr>
        <w:jc w:val="both"/>
        <w:rPr>
          <w:rFonts w:cstheme="minorHAnsi"/>
          <w:b/>
          <w:bCs/>
          <w:sz w:val="24"/>
          <w:szCs w:val="24"/>
        </w:rPr>
      </w:pPr>
    </w:p>
    <w:p w14:paraId="7848CA3B" w14:textId="77777777" w:rsidR="00150DD1" w:rsidRDefault="00150DD1" w:rsidP="00150DD1">
      <w:pPr>
        <w:pStyle w:val="Heading2"/>
      </w:pPr>
      <w:r>
        <w:t xml:space="preserve">Formatting Visuals </w:t>
      </w:r>
    </w:p>
    <w:p w14:paraId="7F0F422C" w14:textId="3CA901C2" w:rsidR="00B72A5B" w:rsidRPr="00150DD1" w:rsidRDefault="00D35FE8" w:rsidP="00150DD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150DD1">
        <w:rPr>
          <w:rFonts w:cstheme="minorHAnsi"/>
          <w:sz w:val="24"/>
          <w:szCs w:val="24"/>
        </w:rPr>
        <w:t>Informative titles</w:t>
      </w:r>
    </w:p>
    <w:p w14:paraId="64EBCC2D" w14:textId="558DABE7" w:rsidR="00D35FE8" w:rsidRPr="006D5BE5" w:rsidRDefault="00D35FE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Colours and large fonts</w:t>
      </w:r>
    </w:p>
    <w:p w14:paraId="37089901" w14:textId="0BFA325F" w:rsidR="00D35FE8" w:rsidRPr="006D5BE5" w:rsidRDefault="00D35FE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Legends</w:t>
      </w:r>
    </w:p>
    <w:p w14:paraId="186B17AB" w14:textId="1C036822" w:rsidR="00D35FE8" w:rsidRPr="006D5BE5" w:rsidRDefault="00D35FE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Adjust axes and </w:t>
      </w:r>
      <w:proofErr w:type="gramStart"/>
      <w:r w:rsidRPr="006D5BE5">
        <w:rPr>
          <w:rFonts w:cstheme="minorHAnsi"/>
          <w:sz w:val="24"/>
          <w:szCs w:val="24"/>
        </w:rPr>
        <w:t>titles</w:t>
      </w:r>
      <w:proofErr w:type="gramEnd"/>
    </w:p>
    <w:p w14:paraId="49BE9CAC" w14:textId="44859368" w:rsidR="00D35FE8" w:rsidRPr="006D5BE5" w:rsidRDefault="00D35FE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Create </w:t>
      </w:r>
      <w:proofErr w:type="gramStart"/>
      <w:r w:rsidRPr="006D5BE5">
        <w:rPr>
          <w:rFonts w:cstheme="minorHAnsi"/>
          <w:sz w:val="24"/>
          <w:szCs w:val="24"/>
        </w:rPr>
        <w:t>tooltips</w:t>
      </w:r>
      <w:proofErr w:type="gramEnd"/>
    </w:p>
    <w:p w14:paraId="5374D439" w14:textId="666BA8E3" w:rsidR="00D35FE8" w:rsidRDefault="00537A0F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Can </w:t>
      </w:r>
      <w:r w:rsidR="00D35FE8" w:rsidRPr="006D5BE5">
        <w:rPr>
          <w:rFonts w:cstheme="minorHAnsi"/>
          <w:sz w:val="24"/>
          <w:szCs w:val="24"/>
        </w:rPr>
        <w:t xml:space="preserve">format at both Workbook and Sheet </w:t>
      </w:r>
      <w:proofErr w:type="gramStart"/>
      <w:r w:rsidR="00D35FE8" w:rsidRPr="006D5BE5">
        <w:rPr>
          <w:rFonts w:cstheme="minorHAnsi"/>
          <w:sz w:val="24"/>
          <w:szCs w:val="24"/>
        </w:rPr>
        <w:t>level</w:t>
      </w:r>
      <w:proofErr w:type="gramEnd"/>
      <w:r w:rsidR="00D35FE8" w:rsidRPr="006D5BE5">
        <w:rPr>
          <w:rFonts w:cstheme="minorHAnsi"/>
          <w:sz w:val="24"/>
          <w:szCs w:val="24"/>
        </w:rPr>
        <w:t xml:space="preserve"> </w:t>
      </w:r>
    </w:p>
    <w:p w14:paraId="31FD5DD5" w14:textId="77777777" w:rsidR="00150DD1" w:rsidRPr="00150DD1" w:rsidRDefault="00150DD1" w:rsidP="00150DD1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>Dual Axes – Drag to top and right | Right click and choose Dual Axes</w:t>
      </w:r>
    </w:p>
    <w:p w14:paraId="600573B1" w14:textId="77777777" w:rsidR="00150DD1" w:rsidRPr="00150DD1" w:rsidRDefault="00150DD1" w:rsidP="00150DD1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>Right Click on Y Axis – Choose Synchronise Axes</w:t>
      </w:r>
    </w:p>
    <w:p w14:paraId="4C3439CC" w14:textId="77777777" w:rsidR="00150DD1" w:rsidRPr="00150DD1" w:rsidRDefault="00150DD1" w:rsidP="00150DD1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 xml:space="preserve">Hide </w:t>
      </w:r>
      <w:proofErr w:type="gramStart"/>
      <w:r w:rsidRPr="00150DD1">
        <w:rPr>
          <w:rFonts w:cstheme="minorHAnsi"/>
          <w:b/>
          <w:bCs/>
          <w:sz w:val="24"/>
          <w:szCs w:val="24"/>
        </w:rPr>
        <w:t>axes</w:t>
      </w:r>
      <w:proofErr w:type="gramEnd"/>
    </w:p>
    <w:p w14:paraId="0A9A218D" w14:textId="77777777" w:rsidR="00150DD1" w:rsidRPr="00150DD1" w:rsidRDefault="00150DD1" w:rsidP="00150DD1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>Centre title</w:t>
      </w:r>
    </w:p>
    <w:p w14:paraId="5605DAEA" w14:textId="77777777" w:rsidR="00150DD1" w:rsidRPr="00150DD1" w:rsidRDefault="00150DD1" w:rsidP="00150DD1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 xml:space="preserve">Edit Axes </w:t>
      </w:r>
      <w:proofErr w:type="gramStart"/>
      <w:r w:rsidRPr="00150DD1">
        <w:rPr>
          <w:rFonts w:cstheme="minorHAnsi"/>
          <w:b/>
          <w:bCs/>
          <w:sz w:val="24"/>
          <w:szCs w:val="24"/>
        </w:rPr>
        <w:t>names</w:t>
      </w:r>
      <w:proofErr w:type="gramEnd"/>
    </w:p>
    <w:p w14:paraId="39AC21CB" w14:textId="77777777" w:rsidR="00150DD1" w:rsidRPr="00150DD1" w:rsidRDefault="00150DD1" w:rsidP="00150DD1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 xml:space="preserve">Add colours to </w:t>
      </w:r>
      <w:proofErr w:type="gramStart"/>
      <w:r w:rsidRPr="00150DD1">
        <w:rPr>
          <w:rFonts w:cstheme="minorHAnsi"/>
          <w:b/>
          <w:bCs/>
          <w:sz w:val="24"/>
          <w:szCs w:val="24"/>
        </w:rPr>
        <w:t>dimension</w:t>
      </w:r>
      <w:proofErr w:type="gramEnd"/>
    </w:p>
    <w:p w14:paraId="4B3B0360" w14:textId="77777777" w:rsidR="00150DD1" w:rsidRDefault="00150DD1" w:rsidP="00150DD1">
      <w:pPr>
        <w:pStyle w:val="ListParagraph"/>
        <w:jc w:val="both"/>
        <w:rPr>
          <w:rFonts w:cstheme="minorHAnsi"/>
          <w:sz w:val="24"/>
          <w:szCs w:val="24"/>
        </w:rPr>
      </w:pPr>
    </w:p>
    <w:p w14:paraId="272B7558" w14:textId="262A55B9" w:rsidR="00150DD1" w:rsidRPr="00150DD1" w:rsidRDefault="00150DD1" w:rsidP="00150DD1">
      <w:pPr>
        <w:pStyle w:val="Heading2"/>
      </w:pPr>
      <w:r>
        <w:t>Workbook vs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1"/>
        <w:gridCol w:w="5311"/>
      </w:tblGrid>
      <w:tr w:rsidR="00D35FE8" w:rsidRPr="006D5BE5" w14:paraId="1C011747" w14:textId="77777777" w:rsidTr="00303A68">
        <w:tc>
          <w:tcPr>
            <w:tcW w:w="5311" w:type="dxa"/>
          </w:tcPr>
          <w:p w14:paraId="3345E20E" w14:textId="77777777" w:rsidR="00D35FE8" w:rsidRPr="006D5BE5" w:rsidRDefault="00D35FE8" w:rsidP="006D5BE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WORKBOOK</w:t>
            </w:r>
          </w:p>
        </w:tc>
        <w:tc>
          <w:tcPr>
            <w:tcW w:w="5311" w:type="dxa"/>
          </w:tcPr>
          <w:p w14:paraId="1AFDF733" w14:textId="77777777" w:rsidR="00D35FE8" w:rsidRPr="006D5BE5" w:rsidRDefault="00D35FE8" w:rsidP="006D5BE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SHEET</w:t>
            </w:r>
          </w:p>
        </w:tc>
      </w:tr>
      <w:tr w:rsidR="00D35FE8" w:rsidRPr="006D5BE5" w14:paraId="2ADC3E54" w14:textId="77777777" w:rsidTr="00303A68">
        <w:tc>
          <w:tcPr>
            <w:tcW w:w="5311" w:type="dxa"/>
          </w:tcPr>
          <w:p w14:paraId="70E6B7A9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proofErr w:type="gramStart"/>
            <w:r w:rsidRPr="006D5BE5">
              <w:rPr>
                <w:rFonts w:cstheme="minorHAnsi"/>
                <w:sz w:val="24"/>
                <w:szCs w:val="24"/>
              </w:rPr>
              <w:t>.</w:t>
            </w:r>
            <w:proofErr w:type="spellStart"/>
            <w:r w:rsidRPr="006D5BE5">
              <w:rPr>
                <w:rFonts w:cstheme="minorHAnsi"/>
                <w:sz w:val="24"/>
                <w:szCs w:val="24"/>
              </w:rPr>
              <w:t>twbx</w:t>
            </w:r>
            <w:proofErr w:type="spellEnd"/>
            <w:proofErr w:type="gramEnd"/>
          </w:p>
        </w:tc>
        <w:tc>
          <w:tcPr>
            <w:tcW w:w="5311" w:type="dxa"/>
          </w:tcPr>
          <w:p w14:paraId="5E20C96D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proofErr w:type="gramStart"/>
            <w:r w:rsidRPr="006D5BE5">
              <w:rPr>
                <w:rFonts w:cstheme="minorHAnsi"/>
                <w:sz w:val="24"/>
                <w:szCs w:val="24"/>
              </w:rPr>
              <w:t>Similar to</w:t>
            </w:r>
            <w:proofErr w:type="gramEnd"/>
            <w:r w:rsidRPr="006D5BE5">
              <w:rPr>
                <w:rFonts w:cstheme="minorHAnsi"/>
                <w:sz w:val="24"/>
                <w:szCs w:val="24"/>
              </w:rPr>
              <w:t xml:space="preserve"> Excel tab</w:t>
            </w:r>
          </w:p>
        </w:tc>
      </w:tr>
      <w:tr w:rsidR="00D35FE8" w:rsidRPr="006D5BE5" w14:paraId="611B1C8D" w14:textId="77777777" w:rsidTr="00303A68">
        <w:tc>
          <w:tcPr>
            <w:tcW w:w="5311" w:type="dxa"/>
          </w:tcPr>
          <w:p w14:paraId="5E4FED49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 xml:space="preserve">Organise, save </w:t>
            </w:r>
            <w:proofErr w:type="gramStart"/>
            <w:r w:rsidRPr="006D5BE5">
              <w:rPr>
                <w:rFonts w:cstheme="minorHAnsi"/>
                <w:sz w:val="24"/>
                <w:szCs w:val="24"/>
              </w:rPr>
              <w:t>share</w:t>
            </w:r>
            <w:proofErr w:type="gramEnd"/>
            <w:r w:rsidRPr="006D5BE5">
              <w:rPr>
                <w:rFonts w:cstheme="minorHAnsi"/>
                <w:sz w:val="24"/>
                <w:szCs w:val="24"/>
              </w:rPr>
              <w:t xml:space="preserve"> and publish</w:t>
            </w:r>
          </w:p>
        </w:tc>
        <w:tc>
          <w:tcPr>
            <w:tcW w:w="5311" w:type="dxa"/>
          </w:tcPr>
          <w:p w14:paraId="3B4F0261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Displayed along workbook bottom</w:t>
            </w:r>
          </w:p>
        </w:tc>
      </w:tr>
      <w:tr w:rsidR="00D35FE8" w:rsidRPr="006D5BE5" w14:paraId="3AD23B92" w14:textId="77777777" w:rsidTr="00303A68">
        <w:tc>
          <w:tcPr>
            <w:tcW w:w="5311" w:type="dxa"/>
          </w:tcPr>
          <w:p w14:paraId="68233AD7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Multiple sheets</w:t>
            </w:r>
          </w:p>
        </w:tc>
        <w:tc>
          <w:tcPr>
            <w:tcW w:w="5311" w:type="dxa"/>
          </w:tcPr>
          <w:p w14:paraId="2A954058" w14:textId="77777777" w:rsidR="00D35FE8" w:rsidRPr="006D5BE5" w:rsidRDefault="00D35FE8" w:rsidP="006D5BE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Worksheet</w:t>
            </w:r>
          </w:p>
        </w:tc>
      </w:tr>
      <w:tr w:rsidR="00D35FE8" w:rsidRPr="006D5BE5" w14:paraId="5CEBDE1E" w14:textId="77777777" w:rsidTr="00303A68">
        <w:tc>
          <w:tcPr>
            <w:tcW w:w="5311" w:type="dxa"/>
          </w:tcPr>
          <w:p w14:paraId="2E443472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proofErr w:type="gramStart"/>
            <w:r w:rsidRPr="006D5BE5">
              <w:rPr>
                <w:rFonts w:cstheme="minorHAnsi"/>
                <w:sz w:val="24"/>
                <w:szCs w:val="24"/>
              </w:rPr>
              <w:t>Similar to</w:t>
            </w:r>
            <w:proofErr w:type="gramEnd"/>
            <w:r w:rsidRPr="006D5BE5">
              <w:rPr>
                <w:rFonts w:cstheme="minorHAnsi"/>
                <w:sz w:val="24"/>
                <w:szCs w:val="24"/>
              </w:rPr>
              <w:t xml:space="preserve"> whole Excel file</w:t>
            </w:r>
          </w:p>
        </w:tc>
        <w:tc>
          <w:tcPr>
            <w:tcW w:w="5311" w:type="dxa"/>
          </w:tcPr>
          <w:p w14:paraId="099CBC2E" w14:textId="77777777" w:rsidR="00D35FE8" w:rsidRPr="006D5BE5" w:rsidRDefault="00D35FE8" w:rsidP="006D5BE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Dashboard</w:t>
            </w:r>
          </w:p>
        </w:tc>
      </w:tr>
      <w:tr w:rsidR="00D35FE8" w:rsidRPr="006D5BE5" w14:paraId="3978D01D" w14:textId="77777777" w:rsidTr="00303A68">
        <w:tc>
          <w:tcPr>
            <w:tcW w:w="5311" w:type="dxa"/>
          </w:tcPr>
          <w:p w14:paraId="5FB50195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311" w:type="dxa"/>
          </w:tcPr>
          <w:p w14:paraId="3E0AA56B" w14:textId="77777777" w:rsidR="00D35FE8" w:rsidRPr="006D5BE5" w:rsidRDefault="00D35FE8" w:rsidP="006D5BE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Story</w:t>
            </w:r>
          </w:p>
        </w:tc>
      </w:tr>
    </w:tbl>
    <w:p w14:paraId="63D6B76C" w14:textId="2B8BFAC9" w:rsidR="00D35FE8" w:rsidRPr="006D5BE5" w:rsidRDefault="00D35FE8" w:rsidP="006D5BE5">
      <w:pPr>
        <w:jc w:val="both"/>
        <w:rPr>
          <w:rFonts w:cstheme="minorHAnsi"/>
          <w:sz w:val="24"/>
          <w:szCs w:val="24"/>
        </w:rPr>
      </w:pPr>
    </w:p>
    <w:p w14:paraId="7458EB2F" w14:textId="4E3A6A38" w:rsidR="00950633" w:rsidRPr="006D5BE5" w:rsidRDefault="00950633" w:rsidP="00150DD1">
      <w:pPr>
        <w:pStyle w:val="Heading2"/>
      </w:pPr>
      <w:r w:rsidRPr="006D5BE5">
        <w:t>D</w:t>
      </w:r>
      <w:r w:rsidR="00150DD1">
        <w:t xml:space="preserve">ashboard vs </w:t>
      </w:r>
      <w:proofErr w:type="spellStart"/>
      <w:r w:rsidR="00150DD1">
        <w:t>Sstory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1"/>
        <w:gridCol w:w="5311"/>
      </w:tblGrid>
      <w:tr w:rsidR="00950633" w:rsidRPr="006D5BE5" w14:paraId="6EC02B85" w14:textId="77777777" w:rsidTr="00303A68">
        <w:tc>
          <w:tcPr>
            <w:tcW w:w="5311" w:type="dxa"/>
          </w:tcPr>
          <w:p w14:paraId="36A5BA88" w14:textId="19DD7207" w:rsidR="00950633" w:rsidRPr="006D5BE5" w:rsidRDefault="00950633" w:rsidP="006D5BE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DASHBOARD</w:t>
            </w:r>
          </w:p>
        </w:tc>
        <w:tc>
          <w:tcPr>
            <w:tcW w:w="5311" w:type="dxa"/>
          </w:tcPr>
          <w:p w14:paraId="0EF1D68A" w14:textId="0860AF83" w:rsidR="00950633" w:rsidRPr="006D5BE5" w:rsidRDefault="00950633" w:rsidP="006D5BE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STORY</w:t>
            </w:r>
          </w:p>
        </w:tc>
      </w:tr>
      <w:tr w:rsidR="00950633" w:rsidRPr="006D5BE5" w14:paraId="25FAB46B" w14:textId="77777777" w:rsidTr="00303A68">
        <w:tc>
          <w:tcPr>
            <w:tcW w:w="5311" w:type="dxa"/>
          </w:tcPr>
          <w:p w14:paraId="3D0CFEA8" w14:textId="4C085A60" w:rsidR="00950633" w:rsidRPr="006D5BE5" w:rsidRDefault="00950633" w:rsidP="006D5BE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Worksheet can be placed in a Dashboard</w:t>
            </w:r>
          </w:p>
        </w:tc>
        <w:tc>
          <w:tcPr>
            <w:tcW w:w="5311" w:type="dxa"/>
          </w:tcPr>
          <w:p w14:paraId="36924F58" w14:textId="7A5F5519" w:rsidR="00950633" w:rsidRPr="006D5BE5" w:rsidRDefault="00950633" w:rsidP="006D5BE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Dashboard can be placed in a Story</w:t>
            </w:r>
          </w:p>
        </w:tc>
      </w:tr>
      <w:tr w:rsidR="00950633" w:rsidRPr="006D5BE5" w14:paraId="029C69C3" w14:textId="77777777" w:rsidTr="00303A68">
        <w:tc>
          <w:tcPr>
            <w:tcW w:w="5311" w:type="dxa"/>
          </w:tcPr>
          <w:p w14:paraId="5D5280C8" w14:textId="7804EB4F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Collection of several views</w:t>
            </w:r>
          </w:p>
        </w:tc>
        <w:tc>
          <w:tcPr>
            <w:tcW w:w="5311" w:type="dxa"/>
          </w:tcPr>
          <w:p w14:paraId="41234F0C" w14:textId="2D3F46B2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Dashboards can be bookmarked to create stories</w:t>
            </w:r>
          </w:p>
        </w:tc>
      </w:tr>
      <w:tr w:rsidR="00950633" w:rsidRPr="006D5BE5" w14:paraId="4AD52569" w14:textId="77777777" w:rsidTr="00303A68">
        <w:tc>
          <w:tcPr>
            <w:tcW w:w="5311" w:type="dxa"/>
          </w:tcPr>
          <w:p w14:paraId="45920E9E" w14:textId="7E907538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Easy to compare data</w:t>
            </w:r>
          </w:p>
        </w:tc>
        <w:tc>
          <w:tcPr>
            <w:tcW w:w="5311" w:type="dxa"/>
          </w:tcPr>
          <w:p w14:paraId="0F47A6C2" w14:textId="1E405360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Sequence of visualizations to tell a narrative</w:t>
            </w:r>
          </w:p>
        </w:tc>
      </w:tr>
      <w:tr w:rsidR="00950633" w:rsidRPr="006D5BE5" w14:paraId="267E3EC3" w14:textId="77777777" w:rsidTr="00303A68">
        <w:tc>
          <w:tcPr>
            <w:tcW w:w="5311" w:type="dxa"/>
          </w:tcPr>
          <w:p w14:paraId="6E090B2D" w14:textId="04EAFBD8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Uncovers key insights</w:t>
            </w:r>
          </w:p>
        </w:tc>
        <w:tc>
          <w:tcPr>
            <w:tcW w:w="5311" w:type="dxa"/>
          </w:tcPr>
          <w:p w14:paraId="6BFEBBF9" w14:textId="7314DE27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Each individual visualization is called a Story Point</w:t>
            </w:r>
          </w:p>
        </w:tc>
      </w:tr>
      <w:tr w:rsidR="00950633" w:rsidRPr="006D5BE5" w14:paraId="635E295B" w14:textId="77777777" w:rsidTr="00303A68">
        <w:tc>
          <w:tcPr>
            <w:tcW w:w="5311" w:type="dxa"/>
          </w:tcPr>
          <w:p w14:paraId="543A89B1" w14:textId="45674210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Automatically connected to worksheets</w:t>
            </w:r>
          </w:p>
        </w:tc>
        <w:tc>
          <w:tcPr>
            <w:tcW w:w="5311" w:type="dxa"/>
          </w:tcPr>
          <w:p w14:paraId="64C136BF" w14:textId="77777777" w:rsidR="00950633" w:rsidRPr="006D5BE5" w:rsidRDefault="00950633" w:rsidP="006D5BE5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Dashboard</w:t>
            </w:r>
          </w:p>
        </w:tc>
      </w:tr>
      <w:tr w:rsidR="00950633" w:rsidRPr="006D5BE5" w14:paraId="441AD0CD" w14:textId="77777777" w:rsidTr="00303A68">
        <w:tc>
          <w:tcPr>
            <w:tcW w:w="5311" w:type="dxa"/>
          </w:tcPr>
          <w:p w14:paraId="2E657E72" w14:textId="260E2D76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 xml:space="preserve">Drill down and do advanced </w:t>
            </w:r>
          </w:p>
        </w:tc>
        <w:tc>
          <w:tcPr>
            <w:tcW w:w="5311" w:type="dxa"/>
          </w:tcPr>
          <w:p w14:paraId="06B0B4F5" w14:textId="77777777" w:rsidR="00950633" w:rsidRPr="006D5BE5" w:rsidRDefault="00950633" w:rsidP="006D5BE5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Story</w:t>
            </w:r>
          </w:p>
        </w:tc>
      </w:tr>
      <w:tr w:rsidR="00950633" w:rsidRPr="006D5BE5" w14:paraId="1071803E" w14:textId="77777777" w:rsidTr="00303A68">
        <w:tc>
          <w:tcPr>
            <w:tcW w:w="5311" w:type="dxa"/>
          </w:tcPr>
          <w:p w14:paraId="3C41E4B9" w14:textId="5F53B6A2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Views can be connected – 1 view is interactive filter</w:t>
            </w:r>
          </w:p>
        </w:tc>
        <w:tc>
          <w:tcPr>
            <w:tcW w:w="5311" w:type="dxa"/>
          </w:tcPr>
          <w:p w14:paraId="46F06C24" w14:textId="77777777" w:rsidR="00950633" w:rsidRPr="006D5BE5" w:rsidRDefault="00950633" w:rsidP="006D5BE5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5C35ABD5" w14:textId="13919F1F" w:rsidR="00950633" w:rsidRPr="006D5BE5" w:rsidRDefault="00C773A3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Drag different Worksheets to Dashboards </w:t>
      </w:r>
      <w:proofErr w:type="gramStart"/>
      <w:r w:rsidRPr="006D5BE5">
        <w:rPr>
          <w:rFonts w:cstheme="minorHAnsi"/>
          <w:sz w:val="24"/>
          <w:szCs w:val="24"/>
        </w:rPr>
        <w:t>overlay</w:t>
      </w:r>
      <w:proofErr w:type="gramEnd"/>
    </w:p>
    <w:p w14:paraId="549224BA" w14:textId="492FC112" w:rsidR="00C773A3" w:rsidRPr="006D5BE5" w:rsidRDefault="00C773A3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Ca</w:t>
      </w:r>
      <w:r w:rsidR="00385FF6" w:rsidRPr="006D5BE5">
        <w:rPr>
          <w:rFonts w:cstheme="minorHAnsi"/>
          <w:sz w:val="24"/>
          <w:szCs w:val="24"/>
        </w:rPr>
        <w:t>n</w:t>
      </w:r>
      <w:r w:rsidRPr="006D5BE5">
        <w:rPr>
          <w:rFonts w:cstheme="minorHAnsi"/>
          <w:sz w:val="24"/>
          <w:szCs w:val="24"/>
        </w:rPr>
        <w:t xml:space="preserve"> move | float legend and </w:t>
      </w:r>
      <w:proofErr w:type="gramStart"/>
      <w:r w:rsidRPr="006D5BE5">
        <w:rPr>
          <w:rFonts w:cstheme="minorHAnsi"/>
          <w:sz w:val="24"/>
          <w:szCs w:val="24"/>
        </w:rPr>
        <w:t>filters</w:t>
      </w:r>
      <w:proofErr w:type="gramEnd"/>
    </w:p>
    <w:p w14:paraId="4D3396F7" w14:textId="5497852A" w:rsidR="00C773A3" w:rsidRPr="006D5BE5" w:rsidRDefault="00F060FF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lastRenderedPageBreak/>
        <w:t>Use visualisations</w:t>
      </w:r>
      <w:r w:rsidR="00385FF6" w:rsidRPr="006D5BE5">
        <w:rPr>
          <w:rFonts w:cstheme="minorHAnsi"/>
          <w:sz w:val="24"/>
          <w:szCs w:val="24"/>
        </w:rPr>
        <w:t xml:space="preserve"> | dashboards </w:t>
      </w:r>
      <w:r w:rsidRPr="006D5BE5">
        <w:rPr>
          <w:rFonts w:cstheme="minorHAnsi"/>
          <w:sz w:val="24"/>
          <w:szCs w:val="24"/>
        </w:rPr>
        <w:t xml:space="preserve">as interactive </w:t>
      </w:r>
      <w:proofErr w:type="gramStart"/>
      <w:r w:rsidRPr="006D5BE5">
        <w:rPr>
          <w:rFonts w:cstheme="minorHAnsi"/>
          <w:sz w:val="24"/>
          <w:szCs w:val="24"/>
        </w:rPr>
        <w:t>filters</w:t>
      </w:r>
      <w:proofErr w:type="gramEnd"/>
    </w:p>
    <w:p w14:paraId="53DC7BA4" w14:textId="6FDD7BB7" w:rsidR="00385FF6" w:rsidRPr="006D5BE5" w:rsidRDefault="00385FF6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Add Filter - Click visualisation | dashboard – Analysis toolbar – </w:t>
      </w:r>
      <w:proofErr w:type="gramStart"/>
      <w:r w:rsidRPr="006D5BE5">
        <w:rPr>
          <w:rFonts w:cstheme="minorHAnsi"/>
          <w:b/>
          <w:bCs/>
          <w:sz w:val="24"/>
          <w:szCs w:val="24"/>
        </w:rPr>
        <w:t>Filters</w:t>
      </w:r>
      <w:proofErr w:type="gramEnd"/>
      <w:r w:rsidRPr="006D5BE5">
        <w:rPr>
          <w:rFonts w:cstheme="minorHAnsi"/>
          <w:b/>
          <w:bCs/>
          <w:sz w:val="24"/>
          <w:szCs w:val="24"/>
        </w:rPr>
        <w:t xml:space="preserve"> </w:t>
      </w:r>
    </w:p>
    <w:p w14:paraId="4B974AB4" w14:textId="33937E8D" w:rsidR="00F060FF" w:rsidRPr="006D5BE5" w:rsidRDefault="00F060FF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Drag different Dashboards to Story</w:t>
      </w:r>
    </w:p>
    <w:p w14:paraId="05DA6834" w14:textId="68FE1805" w:rsidR="00150DD1" w:rsidRDefault="00150DD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AF5AC9E" w14:textId="6A0C48D9" w:rsidR="00150DD1" w:rsidRDefault="00150DD1" w:rsidP="0088214F">
      <w:pPr>
        <w:pStyle w:val="Heading1"/>
      </w:pPr>
      <w:r>
        <w:lastRenderedPageBreak/>
        <w:t>A</w:t>
      </w:r>
      <w:r w:rsidR="0088214F">
        <w:t>NALYZING DATA IN TABLEAU</w:t>
      </w:r>
    </w:p>
    <w:p w14:paraId="7453A6D0" w14:textId="77777777" w:rsidR="0088214F" w:rsidRPr="0088214F" w:rsidRDefault="0088214F" w:rsidP="0088214F"/>
    <w:p w14:paraId="265A8E9F" w14:textId="3A304D25" w:rsidR="00150DD1" w:rsidRDefault="0088214F" w:rsidP="00150DD1">
      <w:pPr>
        <w:pStyle w:val="Heading2"/>
      </w:pPr>
      <w:r>
        <w:t>D</w:t>
      </w:r>
      <w:r w:rsidR="00150DD1">
        <w:t xml:space="preserve">ata Preparation </w:t>
      </w:r>
    </w:p>
    <w:p w14:paraId="750A5A0B" w14:textId="1DCE09A6" w:rsidR="006F38FC" w:rsidRPr="0088214F" w:rsidRDefault="006F38FC" w:rsidP="00150DD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 xml:space="preserve">When a numeric value is brought into Tableau, it's placed by default in the Measures </w:t>
      </w:r>
      <w:proofErr w:type="gramStart"/>
      <w:r w:rsidRPr="0088214F">
        <w:rPr>
          <w:rFonts w:cstheme="minorHAnsi"/>
          <w:sz w:val="24"/>
          <w:szCs w:val="24"/>
        </w:rPr>
        <w:t>section</w:t>
      </w:r>
      <w:proofErr w:type="gramEnd"/>
    </w:p>
    <w:p w14:paraId="55631A72" w14:textId="484E0B0A" w:rsidR="00D710A8" w:rsidRPr="0088214F" w:rsidRDefault="00D710A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 xml:space="preserve">Move numeric fields that shouldn’t be aggregated to the Dimensions </w:t>
      </w:r>
      <w:proofErr w:type="gramStart"/>
      <w:r w:rsidRPr="0088214F">
        <w:rPr>
          <w:rFonts w:cstheme="minorHAnsi"/>
          <w:sz w:val="24"/>
          <w:szCs w:val="24"/>
        </w:rPr>
        <w:t>section</w:t>
      </w:r>
      <w:proofErr w:type="gramEnd"/>
      <w:r w:rsidRPr="0088214F">
        <w:rPr>
          <w:rFonts w:cstheme="minorHAnsi"/>
          <w:sz w:val="24"/>
          <w:szCs w:val="24"/>
        </w:rPr>
        <w:t xml:space="preserve">  </w:t>
      </w:r>
    </w:p>
    <w:p w14:paraId="0296FF19" w14:textId="12E5BB5D" w:rsidR="00D710A8" w:rsidRPr="0088214F" w:rsidRDefault="0083480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 xml:space="preserve">Check Default Properties – </w:t>
      </w:r>
      <w:r w:rsidR="004E0718" w:rsidRPr="0088214F">
        <w:rPr>
          <w:rFonts w:cstheme="minorHAnsi"/>
          <w:sz w:val="24"/>
          <w:szCs w:val="24"/>
        </w:rPr>
        <w:t>Number Format - Custom</w:t>
      </w:r>
    </w:p>
    <w:p w14:paraId="35682D16" w14:textId="2152572D" w:rsidR="00834804" w:rsidRPr="0088214F" w:rsidRDefault="0083480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>Fit Width</w:t>
      </w:r>
    </w:p>
    <w:p w14:paraId="6EE7234D" w14:textId="39D707BE" w:rsidR="00834804" w:rsidRPr="0088214F" w:rsidRDefault="0083480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>Edit Alias</w:t>
      </w:r>
    </w:p>
    <w:p w14:paraId="0950DD44" w14:textId="40B22D55" w:rsidR="00834804" w:rsidRPr="0088214F" w:rsidRDefault="00344E3E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 xml:space="preserve">Add </w:t>
      </w:r>
      <w:r w:rsidR="00666AA0" w:rsidRPr="0088214F">
        <w:rPr>
          <w:rFonts w:cstheme="minorHAnsi"/>
          <w:sz w:val="24"/>
          <w:szCs w:val="24"/>
        </w:rPr>
        <w:t>Highlighter -</w:t>
      </w:r>
      <w:r w:rsidRPr="0088214F">
        <w:rPr>
          <w:rFonts w:cstheme="minorHAnsi"/>
          <w:sz w:val="24"/>
          <w:szCs w:val="24"/>
        </w:rPr>
        <w:t xml:space="preserve"> Analysis </w:t>
      </w:r>
      <w:proofErr w:type="gramStart"/>
      <w:r w:rsidRPr="0088214F">
        <w:rPr>
          <w:rFonts w:cstheme="minorHAnsi"/>
          <w:sz w:val="24"/>
          <w:szCs w:val="24"/>
        </w:rPr>
        <w:t>tab</w:t>
      </w:r>
      <w:proofErr w:type="gramEnd"/>
    </w:p>
    <w:p w14:paraId="1C1295A7" w14:textId="022C35E4" w:rsidR="00344E3E" w:rsidRPr="0088214F" w:rsidRDefault="004E071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>Show Filter – Customize – Show Apply Button</w:t>
      </w:r>
    </w:p>
    <w:p w14:paraId="58C524F6" w14:textId="7BB303DF" w:rsidR="00834804" w:rsidRDefault="00055F3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>Create Calculated Field – Drop Down Carat at top of Data Pane</w:t>
      </w:r>
    </w:p>
    <w:p w14:paraId="71BDAA8A" w14:textId="77777777" w:rsidR="00121A27" w:rsidRDefault="00121A27" w:rsidP="00121A27">
      <w:pPr>
        <w:pStyle w:val="Heading2"/>
      </w:pPr>
      <w:r>
        <w:t>Visualizations for exploratory analysis of trends</w:t>
      </w:r>
    </w:p>
    <w:p w14:paraId="1DA87BD9" w14:textId="77777777" w:rsidR="00121A27" w:rsidRPr="00121A27" w:rsidRDefault="00121A27" w:rsidP="00121A27">
      <w:pPr>
        <w:pStyle w:val="Heading2"/>
      </w:pPr>
    </w:p>
    <w:p w14:paraId="5A3758FF" w14:textId="77777777" w:rsidR="00055F31" w:rsidRPr="006D5BE5" w:rsidRDefault="00055F31" w:rsidP="00150DD1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14:paraId="02E5E24A" w14:textId="4826F3A5" w:rsidR="00D710A8" w:rsidRPr="006D5BE5" w:rsidRDefault="00D710A8" w:rsidP="006D5BE5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195DD4B7" w14:textId="77777777" w:rsidR="00D710A8" w:rsidRPr="006D5BE5" w:rsidRDefault="00D710A8" w:rsidP="006D5BE5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136D6ACD" w14:textId="77777777" w:rsidR="00D710A8" w:rsidRPr="006D5BE5" w:rsidRDefault="00D710A8" w:rsidP="006D5BE5">
      <w:pPr>
        <w:pStyle w:val="ListParagraph"/>
        <w:jc w:val="both"/>
        <w:rPr>
          <w:rFonts w:cstheme="minorHAnsi"/>
          <w:sz w:val="24"/>
          <w:szCs w:val="24"/>
        </w:rPr>
      </w:pPr>
    </w:p>
    <w:sectPr w:rsidR="00D710A8" w:rsidRPr="006D5BE5" w:rsidSect="002F4392">
      <w:pgSz w:w="11906" w:h="16838"/>
      <w:pgMar w:top="709" w:right="707" w:bottom="1135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4D4C"/>
    <w:multiLevelType w:val="hybridMultilevel"/>
    <w:tmpl w:val="415CD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245E"/>
    <w:multiLevelType w:val="hybridMultilevel"/>
    <w:tmpl w:val="F7A4F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B776E"/>
    <w:multiLevelType w:val="hybridMultilevel"/>
    <w:tmpl w:val="415CDB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523A9"/>
    <w:multiLevelType w:val="hybridMultilevel"/>
    <w:tmpl w:val="EB104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12132"/>
    <w:multiLevelType w:val="hybridMultilevel"/>
    <w:tmpl w:val="AC2C9728"/>
    <w:lvl w:ilvl="0" w:tplc="1270A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32DB"/>
    <w:multiLevelType w:val="hybridMultilevel"/>
    <w:tmpl w:val="BE52C578"/>
    <w:lvl w:ilvl="0" w:tplc="27487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273587">
    <w:abstractNumId w:val="1"/>
  </w:num>
  <w:num w:numId="2" w16cid:durableId="156918579">
    <w:abstractNumId w:val="3"/>
  </w:num>
  <w:num w:numId="3" w16cid:durableId="445926668">
    <w:abstractNumId w:val="4"/>
  </w:num>
  <w:num w:numId="4" w16cid:durableId="1852986761">
    <w:abstractNumId w:val="0"/>
  </w:num>
  <w:num w:numId="5" w16cid:durableId="2041272433">
    <w:abstractNumId w:val="2"/>
  </w:num>
  <w:num w:numId="6" w16cid:durableId="605037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1C"/>
    <w:rsid w:val="00021295"/>
    <w:rsid w:val="000407CD"/>
    <w:rsid w:val="00041E8A"/>
    <w:rsid w:val="00055F31"/>
    <w:rsid w:val="000A401C"/>
    <w:rsid w:val="00106770"/>
    <w:rsid w:val="00121A27"/>
    <w:rsid w:val="00150DD1"/>
    <w:rsid w:val="001726CE"/>
    <w:rsid w:val="001A46B8"/>
    <w:rsid w:val="001D440A"/>
    <w:rsid w:val="00270012"/>
    <w:rsid w:val="002F4392"/>
    <w:rsid w:val="00344E3E"/>
    <w:rsid w:val="00367B32"/>
    <w:rsid w:val="003727EC"/>
    <w:rsid w:val="00385FF6"/>
    <w:rsid w:val="003B14FA"/>
    <w:rsid w:val="004428DA"/>
    <w:rsid w:val="004C25D7"/>
    <w:rsid w:val="004E0718"/>
    <w:rsid w:val="00537A0F"/>
    <w:rsid w:val="00602E13"/>
    <w:rsid w:val="00666AA0"/>
    <w:rsid w:val="006A7A89"/>
    <w:rsid w:val="006B0F1A"/>
    <w:rsid w:val="006B2B00"/>
    <w:rsid w:val="006C7CD8"/>
    <w:rsid w:val="006D5BE5"/>
    <w:rsid w:val="006F38FC"/>
    <w:rsid w:val="00746C91"/>
    <w:rsid w:val="00760354"/>
    <w:rsid w:val="0077794A"/>
    <w:rsid w:val="00796A95"/>
    <w:rsid w:val="007C431D"/>
    <w:rsid w:val="007D4EB7"/>
    <w:rsid w:val="007E1CB0"/>
    <w:rsid w:val="00834804"/>
    <w:rsid w:val="00845146"/>
    <w:rsid w:val="008722C9"/>
    <w:rsid w:val="0088214F"/>
    <w:rsid w:val="0088219C"/>
    <w:rsid w:val="008C2A9B"/>
    <w:rsid w:val="008C321E"/>
    <w:rsid w:val="008D5342"/>
    <w:rsid w:val="008E4124"/>
    <w:rsid w:val="00950633"/>
    <w:rsid w:val="009D3EC5"/>
    <w:rsid w:val="00A37975"/>
    <w:rsid w:val="00A40E96"/>
    <w:rsid w:val="00A51A21"/>
    <w:rsid w:val="00A51FC5"/>
    <w:rsid w:val="00A64A75"/>
    <w:rsid w:val="00AC0EE7"/>
    <w:rsid w:val="00AC7673"/>
    <w:rsid w:val="00B56962"/>
    <w:rsid w:val="00B72A5B"/>
    <w:rsid w:val="00B83394"/>
    <w:rsid w:val="00B90749"/>
    <w:rsid w:val="00B92E1B"/>
    <w:rsid w:val="00BB6EF6"/>
    <w:rsid w:val="00BC0F74"/>
    <w:rsid w:val="00C10C7C"/>
    <w:rsid w:val="00C30F2D"/>
    <w:rsid w:val="00C46939"/>
    <w:rsid w:val="00C6069F"/>
    <w:rsid w:val="00C65B88"/>
    <w:rsid w:val="00C773A3"/>
    <w:rsid w:val="00C90E9E"/>
    <w:rsid w:val="00CC60C9"/>
    <w:rsid w:val="00CF583C"/>
    <w:rsid w:val="00D02C98"/>
    <w:rsid w:val="00D327D4"/>
    <w:rsid w:val="00D35FE8"/>
    <w:rsid w:val="00D710A8"/>
    <w:rsid w:val="00D77291"/>
    <w:rsid w:val="00EC66C4"/>
    <w:rsid w:val="00EF4695"/>
    <w:rsid w:val="00F060FF"/>
    <w:rsid w:val="00F253BC"/>
    <w:rsid w:val="00FE065E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76CC"/>
  <w15:chartTrackingRefBased/>
  <w15:docId w15:val="{C26D60EA-5ACC-4CC3-A0F6-10132A54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01C"/>
  </w:style>
  <w:style w:type="paragraph" w:styleId="Heading1">
    <w:name w:val="heading 1"/>
    <w:basedOn w:val="Normal"/>
    <w:next w:val="Normal"/>
    <w:link w:val="Heading1Char"/>
    <w:uiPriority w:val="9"/>
    <w:qFormat/>
    <w:rsid w:val="00CF5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7CD8"/>
    <w:pPr>
      <w:ind w:left="720"/>
      <w:contextualSpacing/>
    </w:pPr>
  </w:style>
  <w:style w:type="character" w:customStyle="1" w:styleId="ui-provider">
    <w:name w:val="ui-provider"/>
    <w:basedOn w:val="DefaultParagraphFont"/>
    <w:rsid w:val="006C7CD8"/>
  </w:style>
  <w:style w:type="character" w:customStyle="1" w:styleId="Heading1Char">
    <w:name w:val="Heading 1 Char"/>
    <w:basedOn w:val="DefaultParagraphFont"/>
    <w:link w:val="Heading1"/>
    <w:uiPriority w:val="9"/>
    <w:rsid w:val="00CF58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EC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46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3051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205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52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768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088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548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033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673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47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618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76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380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002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677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80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680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038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63DEE-0984-479F-8B74-72F5200C6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10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Nirmalaraj, Jeyarajah (Customer Experience &amp; Contact)</dc:creator>
  <cp:keywords/>
  <dc:description/>
  <cp:lastModifiedBy>Nirmalaraj, Jeyarajah (Customer Experience &amp; Contact)</cp:lastModifiedBy>
  <cp:revision>28</cp:revision>
  <dcterms:created xsi:type="dcterms:W3CDTF">2023-05-05T11:28:00Z</dcterms:created>
  <dcterms:modified xsi:type="dcterms:W3CDTF">2023-09-02T14:01:00Z</dcterms:modified>
</cp:coreProperties>
</file>