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3: Python-Based Machine Learning Model Development and Evaluation Plan</w:t>
      </w:r>
    </w:p>
    <w:p>
      <w:r>
        <w:t>YuvaIntern – Virtual Data Science Explorer Intern</w:t>
      </w:r>
    </w:p>
    <w:p>
      <w:r>
        <w:t>Project: Customer Churn Prediction and Retention Analytics</w:t>
      </w:r>
    </w:p>
    <w:p>
      <w:pPr>
        <w:pStyle w:val="Heading1"/>
      </w:pPr>
      <w:r>
        <w:t>1. Project Background</w:t>
      </w:r>
    </w:p>
    <w:p>
      <w:r>
        <w:t>This project proposes a Python-based machine learning workflow for predicting customer churn. The purpose is to identify customers who may be at risk of leaving a service so that an organization can prioritize retention actions. No real dataset is supplied for this internship task; therefore, this report presents a conceptual development, training, validation, evaluation, and deployment plan without claiming actual model results.</w:t>
      </w:r>
    </w:p>
    <w:p>
      <w:pPr>
        <w:pStyle w:val="Heading1"/>
      </w:pPr>
      <w:r>
        <w:t>2. Problem Definition and Objectives</w:t>
      </w:r>
    </w:p>
    <w:p>
      <w:r>
        <w:t>The machine learning problem is formulated as supervised binary classification, where the target variable indicates whether a customer churned. Objectives are to prepare reliable features, compare appropriate classification algorithms, tune hyperparameters, validate performance, interpret predictions, and define a reproducible path toward deployment.</w:t>
      </w:r>
    </w:p>
    <w:p>
      <w:pPr>
        <w:pStyle w:val="Heading1"/>
      </w:pPr>
      <w:r>
        <w:t>3. Data Preparation and Preprocessing</w:t>
      </w:r>
    </w:p>
    <w:p>
      <w:r>
        <w:t>Inspect schema, data types, duplicate records, missing values and invalid values. Separate the target from predictors. Handle missing numeric and categorical values with documented leakage-safe transformations. Encode categorical variables, scale numeric features when appropriate, investigate outliers, engineer justified features, and perform feature selection using training data only. Split data before fitting learned transformations to prevent leakage.</w:t>
      </w:r>
    </w:p>
    <w:p>
      <w:pPr>
        <w:pStyle w:val="Heading1"/>
      </w:pPr>
      <w:r>
        <w:t>4. Candidate Model Selection</w:t>
      </w:r>
    </w:p>
    <w:p>
      <w:r>
        <w:t>Candidate models are Logistic Regression, Decision Tree, Random Forest and Gradient Boosting. Logistic Regression provides an interpretable baseline. Decision Tree provides simple rule-based interpretation. Random Forest captures nonlinear relationships with an ensemble of trees. Gradient Boosting provides a stronger nonlinear candidate. Final selection should consider validation performance, interpretability, computational cost and business usefulness.</w:t>
      </w:r>
    </w:p>
    <w:p>
      <w:pPr>
        <w:pStyle w:val="Heading1"/>
      </w:pPr>
      <w:r>
        <w:t>5. Training and Hyperparameter Tuning</w:t>
      </w:r>
    </w:p>
    <w:p>
      <w:r>
        <w:t>Build a reproducible preprocessing-and-model pipeline. Use stratified cross-validation for the classification task. Tune hyperparameters with GridSearchCV or RandomizedSearchCV after choosing the primary selection metric. Keep the held-out test set untouched until final evaluation.</w:t>
      </w:r>
    </w:p>
    <w:p>
      <w:pPr>
        <w:pStyle w:val="Heading1"/>
      </w:pPr>
      <w:r>
        <w:t>6. Evaluation and Validation</w:t>
      </w:r>
    </w:p>
    <w:p>
      <w:r>
        <w:t>Use accuracy, precision, recall, F1-score, ROC-AUC and confusion matrix analysis rather than accuracy alone. Recall may be particularly important when missing a likely churner has a meaningful business cost. Cross-validation provides a stable estimate of generalization; the held-out test set provides final assessment after model selection.</w:t>
      </w:r>
    </w:p>
    <w:p>
      <w:pPr>
        <w:pStyle w:val="Heading1"/>
      </w:pPr>
      <w:r>
        <w:t>7. Model Interpretation and Business Use</w:t>
      </w:r>
    </w:p>
    <w:p>
      <w:r>
        <w:t>Interpret the selected model using coefficients, feature importance or suitable explainability methods. Translate predictions into risk segments and retention priorities rather than treating predictions as automatic decisions. Threshold selection should consider the relative costs of false positives and false negatives.</w:t>
      </w:r>
    </w:p>
    <w:p>
      <w:pPr>
        <w:pStyle w:val="Heading1"/>
      </w:pPr>
      <w:r>
        <w:t>8. Deployment and Monitoring Plan</w:t>
      </w:r>
    </w:p>
    <w:p>
      <w:r>
        <w:t>Deployment is optional for this task. If implemented, the model could run through batch scoring or an API. Monitor prediction volume, missingness, feature drift, class distribution, performance when labels become available, threshold stability and data-quality failures. Retraining should follow predefined triggers and governance approval.</w:t>
      </w:r>
    </w:p>
    <w:p>
      <w:pPr>
        <w:pStyle w:val="Heading1"/>
      </w:pPr>
      <w:r>
        <w:t>9. Proposed Workflow</w:t>
      </w:r>
    </w:p>
    <w:p>
      <w:r>
        <w:t>Problem Definition → Data Validation → Preprocessing → Feature Engineering → Train/Validation Split → Model Training → Hyperparameter Tuning → Cross-Validation → Test Evaluation → Interpretation → Deployment/Monitoring</w:t>
      </w:r>
    </w:p>
    <w:p>
      <w:pPr>
        <w:pStyle w:val="Heading1"/>
      </w:pPr>
      <w:r>
        <w:t>10. Expected Outcomes and Risks</w:t>
      </w:r>
    </w:p>
    <w:p>
      <w:r>
        <w:t>Expected outcomes are a reproducible ML pipeline design, documented model-selection rationale, validation framework, evaluation plan and deployment/monitoring strategy. Key risks include data leakage, class imbalance, overfitting, unstable features, misleading metrics and changes in customer behavior. Mitigation includes pipeline-based preprocessing, stratified validation, multiple metrics, leakage checks, feature governance and monitoring.</w:t>
      </w:r>
    </w:p>
    <w:p>
      <w:pPr>
        <w:pStyle w:val="Heading1"/>
      </w:pPr>
      <w:r>
        <w:t>11. Conclusion</w:t>
      </w:r>
    </w:p>
    <w:p>
      <w:r>
        <w:t>This plan provides a complete conceptual pathway for developing and evaluating a Python-based customer churn classification model. It satisfies the task requirement without fabricating execution results because no real dataset was provided.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