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79397" w14:textId="1103F988" w:rsidR="0027514D" w:rsidRPr="00191FE7" w:rsidRDefault="0027514D" w:rsidP="00191FE7">
      <w:pPr>
        <w:jc w:val="center"/>
        <w:rPr>
          <w:b/>
          <w:bCs/>
          <w:sz w:val="32"/>
          <w:szCs w:val="32"/>
        </w:rPr>
      </w:pPr>
      <w:r w:rsidRPr="00191FE7">
        <w:rPr>
          <w:b/>
          <w:bCs/>
          <w:sz w:val="32"/>
          <w:szCs w:val="32"/>
        </w:rPr>
        <w:t>Data Visualization</w:t>
      </w:r>
    </w:p>
    <w:p w14:paraId="53707989" w14:textId="3C9FAF61" w:rsidR="00191FE7" w:rsidRDefault="00191FE7" w:rsidP="00191FE7">
      <w:r>
        <w:rPr>
          <w:b/>
          <w:bCs/>
        </w:rPr>
        <w:t xml:space="preserve"># </w:t>
      </w:r>
      <w:r>
        <w:t xml:space="preserve">Documentation of tableau </w:t>
      </w:r>
      <w:proofErr w:type="spellStart"/>
      <w:r>
        <w:t>Vizzes</w:t>
      </w:r>
      <w:proofErr w:type="spellEnd"/>
      <w:r>
        <w:t xml:space="preserve"> by Pravin Bhandari</w:t>
      </w:r>
    </w:p>
    <w:p w14:paraId="5517EE82" w14:textId="1225DC01" w:rsidR="00191FE7" w:rsidRDefault="00191FE7" w:rsidP="00191FE7"/>
    <w:p w14:paraId="5175BF9F" w14:textId="77777777" w:rsidR="00191FE7" w:rsidRPr="00191FE7" w:rsidRDefault="00191FE7" w:rsidP="00191FE7"/>
    <w:p w14:paraId="21BFC65F" w14:textId="69780689" w:rsidR="00191FE7" w:rsidRDefault="00191FE7" w:rsidP="00191FE7">
      <w:r>
        <w:t xml:space="preserve">My Tableau Link: </w:t>
      </w:r>
      <w:hyperlink r:id="rId8" w:history="1">
        <w:r w:rsidRPr="005E200C">
          <w:rPr>
            <w:rStyle w:val="Hyperlink"/>
          </w:rPr>
          <w:t>https://public.tableau.com/profile/pravin.bhandari#!/</w:t>
        </w:r>
      </w:hyperlink>
    </w:p>
    <w:p w14:paraId="46CDAFB0" w14:textId="5BD9CECC" w:rsidR="00191FE7" w:rsidRDefault="00191FE7" w:rsidP="00191FE7"/>
    <w:p w14:paraId="4DDF5C79" w14:textId="77777777" w:rsidR="00191FE7" w:rsidRDefault="00191FE7" w:rsidP="00191FE7"/>
    <w:p w14:paraId="6A90A20E" w14:textId="43CD1F7A" w:rsidR="00191FE7" w:rsidRDefault="00191FE7" w:rsidP="00191FE7">
      <w:r>
        <w:rPr>
          <w:noProof/>
        </w:rPr>
        <w:drawing>
          <wp:inline distT="0" distB="0" distL="0" distR="0" wp14:anchorId="2F3D5DBE" wp14:editId="104A1838">
            <wp:extent cx="5867400" cy="30850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9010" cy="3106978"/>
                    </a:xfrm>
                    <a:prstGeom prst="rect">
                      <a:avLst/>
                    </a:prstGeom>
                    <a:noFill/>
                    <a:ln>
                      <a:noFill/>
                    </a:ln>
                  </pic:spPr>
                </pic:pic>
              </a:graphicData>
            </a:graphic>
          </wp:inline>
        </w:drawing>
      </w:r>
    </w:p>
    <w:p w14:paraId="7772EAFD" w14:textId="77777777" w:rsidR="00191FE7" w:rsidRDefault="00191FE7" w:rsidP="00191FE7"/>
    <w:p w14:paraId="3F4DFD0B" w14:textId="77777777" w:rsidR="00191FE7" w:rsidRDefault="00191FE7" w:rsidP="00191FE7"/>
    <w:p w14:paraId="796979DB" w14:textId="0EADDEEE" w:rsidR="00191FE7" w:rsidRDefault="00191FE7" w:rsidP="00191FE7">
      <w:r>
        <w:t>I completed this lab by performing following:</w:t>
      </w:r>
    </w:p>
    <w:p w14:paraId="5409CE58" w14:textId="77777777" w:rsidR="00191FE7" w:rsidRDefault="00191FE7" w:rsidP="00191FE7">
      <w:pPr>
        <w:pStyle w:val="ListParagraph"/>
        <w:numPr>
          <w:ilvl w:val="0"/>
          <w:numId w:val="1"/>
        </w:numPr>
      </w:pPr>
      <w:r>
        <w:t xml:space="preserve">After opening, the tableau public software, I linked the source file. </w:t>
      </w:r>
    </w:p>
    <w:p w14:paraId="173DE475" w14:textId="77777777" w:rsidR="00191FE7" w:rsidRDefault="00191FE7" w:rsidP="00191FE7">
      <w:pPr>
        <w:pStyle w:val="ListParagraph"/>
        <w:numPr>
          <w:ilvl w:val="0"/>
          <w:numId w:val="1"/>
        </w:numPr>
      </w:pPr>
      <w:r>
        <w:t>Then, I managed and made data clear in data source tab</w:t>
      </w:r>
    </w:p>
    <w:p w14:paraId="3C7211DA" w14:textId="77777777" w:rsidR="00191FE7" w:rsidRDefault="00191FE7" w:rsidP="00191FE7">
      <w:pPr>
        <w:pStyle w:val="ListParagraph"/>
        <w:numPr>
          <w:ilvl w:val="0"/>
          <w:numId w:val="1"/>
        </w:numPr>
      </w:pPr>
      <w:r>
        <w:t xml:space="preserve">Then opened the data source in the new sheet. </w:t>
      </w:r>
    </w:p>
    <w:p w14:paraId="7F23BE9E" w14:textId="77777777" w:rsidR="00191FE7" w:rsidRDefault="00191FE7" w:rsidP="00191FE7">
      <w:pPr>
        <w:pStyle w:val="ListParagraph"/>
        <w:numPr>
          <w:ilvl w:val="0"/>
          <w:numId w:val="1"/>
        </w:numPr>
      </w:pPr>
      <w:r>
        <w:t>Added desired data names and values in the respective tabs</w:t>
      </w:r>
    </w:p>
    <w:p w14:paraId="1954BF38" w14:textId="77777777" w:rsidR="00191FE7" w:rsidRDefault="00191FE7" w:rsidP="00191FE7">
      <w:pPr>
        <w:pStyle w:val="ListParagraph"/>
        <w:numPr>
          <w:ilvl w:val="0"/>
          <w:numId w:val="1"/>
        </w:numPr>
      </w:pPr>
      <w:r>
        <w:t xml:space="preserve">Selected the data visualization tools that I wanted to use. </w:t>
      </w:r>
    </w:p>
    <w:p w14:paraId="633878B8" w14:textId="77777777" w:rsidR="00191FE7" w:rsidRDefault="00191FE7" w:rsidP="00191FE7">
      <w:pPr>
        <w:pStyle w:val="ListParagraph"/>
        <w:numPr>
          <w:ilvl w:val="0"/>
          <w:numId w:val="1"/>
        </w:numPr>
      </w:pPr>
      <w:r>
        <w:t>Edited X and Y axis values. And edited fields like colors and size</w:t>
      </w:r>
    </w:p>
    <w:p w14:paraId="087C1F96" w14:textId="77777777" w:rsidR="00191FE7" w:rsidRDefault="00191FE7" w:rsidP="00191FE7">
      <w:pPr>
        <w:pStyle w:val="ListParagraph"/>
        <w:numPr>
          <w:ilvl w:val="0"/>
          <w:numId w:val="1"/>
        </w:numPr>
      </w:pPr>
      <w:r>
        <w:t>Saved the worksheet after linking it with my online profile.</w:t>
      </w:r>
    </w:p>
    <w:p w14:paraId="3E8E316E" w14:textId="0F467707" w:rsidR="00191FE7" w:rsidRDefault="00191FE7" w:rsidP="00191FE7">
      <w:pPr>
        <w:pStyle w:val="ListParagraph"/>
        <w:numPr>
          <w:ilvl w:val="0"/>
          <w:numId w:val="1"/>
        </w:numPr>
      </w:pPr>
      <w:r>
        <w:t xml:space="preserve">Added description for each </w:t>
      </w:r>
      <w:proofErr w:type="spellStart"/>
      <w:r w:rsidR="00FF281C">
        <w:t>V</w:t>
      </w:r>
      <w:r>
        <w:t>izzes</w:t>
      </w:r>
      <w:proofErr w:type="spellEnd"/>
      <w:r>
        <w:t>.</w:t>
      </w:r>
      <w:r w:rsidRPr="005E200C">
        <w:rPr>
          <w:noProof/>
        </w:rPr>
        <w:t xml:space="preserve"> </w:t>
      </w:r>
      <w:r>
        <w:rPr>
          <w:noProof/>
        </w:rPr>
        <w:br/>
      </w:r>
    </w:p>
    <w:p w14:paraId="386D111D" w14:textId="39CE7D8B" w:rsidR="00191FE7" w:rsidRDefault="00191FE7" w:rsidP="00191FE7"/>
    <w:p w14:paraId="059D8553" w14:textId="77777777" w:rsidR="00191FE7" w:rsidRPr="00191FE7" w:rsidRDefault="00191FE7" w:rsidP="00191FE7"/>
    <w:p w14:paraId="7F7FEB5C" w14:textId="6FB19D7A" w:rsidR="0027514D" w:rsidRDefault="0027514D" w:rsidP="00191FE7">
      <w:pPr>
        <w:pStyle w:val="ListParagraph"/>
        <w:numPr>
          <w:ilvl w:val="0"/>
          <w:numId w:val="4"/>
        </w:numPr>
      </w:pPr>
      <w:r w:rsidRPr="00191FE7">
        <w:rPr>
          <w:b/>
          <w:bCs/>
        </w:rPr>
        <w:t>Senate Seat:</w:t>
      </w:r>
      <w:r>
        <w:t xml:space="preserve"> This visualization is a bar diagram of senates seats held by top two parties of United States over the past few years from 1</w:t>
      </w:r>
      <w:r w:rsidRPr="0027514D">
        <w:t xml:space="preserve">01st </w:t>
      </w:r>
      <w:r>
        <w:t>to</w:t>
      </w:r>
      <w:r w:rsidRPr="0027514D">
        <w:t xml:space="preserve"> 116th Congresses</w:t>
      </w:r>
      <w:r>
        <w:t>.</w:t>
      </w:r>
      <w:r>
        <w:br/>
        <w:t xml:space="preserve">Data Source: </w:t>
      </w:r>
      <w:hyperlink r:id="rId10" w:history="1">
        <w:r w:rsidRPr="005E200C">
          <w:rPr>
            <w:rStyle w:val="Hyperlink"/>
          </w:rPr>
          <w:t>https://www.brookings.edu/multi-chapter-report/vital-statistics-on-congress/</w:t>
        </w:r>
      </w:hyperlink>
    </w:p>
    <w:p w14:paraId="0BF34769" w14:textId="77777777" w:rsidR="00191FE7" w:rsidRDefault="00191FE7" w:rsidP="00191FE7">
      <w:pPr>
        <w:pStyle w:val="ListParagraph"/>
      </w:pPr>
    </w:p>
    <w:p w14:paraId="676B1F55" w14:textId="2C6EF5A5" w:rsidR="0027514D" w:rsidRPr="0027514D" w:rsidRDefault="0027514D" w:rsidP="0027514D">
      <w:r>
        <w:rPr>
          <w:noProof/>
        </w:rPr>
        <w:drawing>
          <wp:inline distT="0" distB="0" distL="0" distR="0" wp14:anchorId="37D2863F" wp14:editId="4B7557AE">
            <wp:extent cx="6285678" cy="33604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5465" cy="3365652"/>
                    </a:xfrm>
                    <a:prstGeom prst="rect">
                      <a:avLst/>
                    </a:prstGeom>
                    <a:noFill/>
                    <a:ln>
                      <a:noFill/>
                    </a:ln>
                  </pic:spPr>
                </pic:pic>
              </a:graphicData>
            </a:graphic>
          </wp:inline>
        </w:drawing>
      </w:r>
    </w:p>
    <w:p w14:paraId="6DAE3C8F" w14:textId="77777777" w:rsidR="00191FE7" w:rsidRDefault="00191FE7"/>
    <w:p w14:paraId="484C9B07" w14:textId="12D3B8A2" w:rsidR="0027514D" w:rsidRDefault="0027514D" w:rsidP="0027514D">
      <w:pPr>
        <w:pStyle w:val="ListParagraph"/>
        <w:numPr>
          <w:ilvl w:val="0"/>
          <w:numId w:val="4"/>
        </w:numPr>
      </w:pPr>
      <w:r w:rsidRPr="00191FE7">
        <w:rPr>
          <w:b/>
          <w:bCs/>
        </w:rPr>
        <w:t>Global Inflation Rate:</w:t>
      </w:r>
      <w:r>
        <w:t xml:space="preserve"> This visualization provides a world map for Inflation rates for countries in 2019. The size of the dot is related to the size of inflation rate. </w:t>
      </w:r>
      <w:proofErr w:type="spellStart"/>
      <w:r>
        <w:t>i.e</w:t>
      </w:r>
      <w:proofErr w:type="spellEnd"/>
      <w:r>
        <w:t xml:space="preserve">, higher the inflation rate, bigger the dot and vice versa. </w:t>
      </w:r>
      <w:r>
        <w:br/>
        <w:t xml:space="preserve">Data source: </w:t>
      </w:r>
      <w:hyperlink r:id="rId12" w:history="1">
        <w:r w:rsidRPr="005E200C">
          <w:rPr>
            <w:rStyle w:val="Hyperlink"/>
          </w:rPr>
          <w:t>https://data.worldbank.org/indicator/NY.GDP.DEFL.KD.ZG?view=chart</w:t>
        </w:r>
      </w:hyperlink>
    </w:p>
    <w:p w14:paraId="5F5ED1CD" w14:textId="57A5EA9F" w:rsidR="00191FE7" w:rsidRDefault="00191FE7" w:rsidP="00191FE7">
      <w:r>
        <w:rPr>
          <w:noProof/>
        </w:rPr>
        <w:drawing>
          <wp:inline distT="0" distB="0" distL="0" distR="0" wp14:anchorId="1326C778" wp14:editId="4F896F68">
            <wp:extent cx="5638800"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2005" cy="2475366"/>
                    </a:xfrm>
                    <a:prstGeom prst="rect">
                      <a:avLst/>
                    </a:prstGeom>
                    <a:noFill/>
                    <a:ln>
                      <a:noFill/>
                    </a:ln>
                  </pic:spPr>
                </pic:pic>
              </a:graphicData>
            </a:graphic>
          </wp:inline>
        </w:drawing>
      </w:r>
    </w:p>
    <w:p w14:paraId="757980D3" w14:textId="77777777" w:rsidR="0027514D" w:rsidRDefault="0027514D"/>
    <w:p w14:paraId="72DE2DEA" w14:textId="0FEFEABA" w:rsidR="00191FE7" w:rsidRDefault="00191FE7" w:rsidP="00191FE7">
      <w:pPr>
        <w:pStyle w:val="ListParagraph"/>
        <w:numPr>
          <w:ilvl w:val="0"/>
          <w:numId w:val="4"/>
        </w:numPr>
      </w:pPr>
      <w:r>
        <w:t xml:space="preserve">In this visualization, I have utilized the bar diagrams to show the history of OS market share over the years in mobile phones. If you click on the arrow of the tool on the left side bar, the bars will change to reflect the changes of the market dominance of each OS over the past years. </w:t>
      </w:r>
    </w:p>
    <w:p w14:paraId="455D7CB7" w14:textId="71E80114" w:rsidR="005E200C" w:rsidRDefault="00191FE7" w:rsidP="00191FE7">
      <w:pPr>
        <w:pStyle w:val="ListParagraph"/>
      </w:pPr>
      <w:r>
        <w:t xml:space="preserve">Data Source: </w:t>
      </w:r>
      <w:hyperlink r:id="rId14" w:history="1">
        <w:r w:rsidRPr="005E200C">
          <w:rPr>
            <w:rStyle w:val="Hyperlink"/>
          </w:rPr>
          <w:t>https://gs.statcounter.com/os-market-share#yearly-2010-2020</w:t>
        </w:r>
      </w:hyperlink>
    </w:p>
    <w:p w14:paraId="6AB0CF83" w14:textId="222AB520" w:rsidR="005E200C" w:rsidRDefault="005E200C" w:rsidP="005E200C"/>
    <w:p w14:paraId="4AECB0F9" w14:textId="3F882E70" w:rsidR="005E200C" w:rsidRDefault="00191FE7" w:rsidP="005E200C">
      <w:r>
        <w:rPr>
          <w:b/>
          <w:bCs/>
          <w:noProof/>
        </w:rPr>
        <w:drawing>
          <wp:inline distT="0" distB="0" distL="0" distR="0" wp14:anchorId="666A4D49" wp14:editId="46EC11EA">
            <wp:extent cx="6134100" cy="2491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4100" cy="2491740"/>
                    </a:xfrm>
                    <a:prstGeom prst="rect">
                      <a:avLst/>
                    </a:prstGeom>
                    <a:noFill/>
                    <a:ln>
                      <a:noFill/>
                    </a:ln>
                  </pic:spPr>
                </pic:pic>
              </a:graphicData>
            </a:graphic>
          </wp:inline>
        </w:drawing>
      </w:r>
    </w:p>
    <w:p w14:paraId="532DC66E" w14:textId="1E225EC7" w:rsidR="005E200C" w:rsidRDefault="005E200C" w:rsidP="005E200C"/>
    <w:p w14:paraId="279AB297" w14:textId="74C20A77" w:rsidR="005E200C" w:rsidRDefault="005E200C" w:rsidP="005E200C"/>
    <w:p w14:paraId="53187F99" w14:textId="6DE400E6" w:rsidR="005E200C" w:rsidRDefault="005E200C" w:rsidP="005E200C"/>
    <w:p w14:paraId="5F035C1B" w14:textId="1EF16F06" w:rsidR="005E200C" w:rsidRDefault="005E200C" w:rsidP="005E200C"/>
    <w:p w14:paraId="2F3CEC48" w14:textId="4F415B59" w:rsidR="005E200C" w:rsidRDefault="005E200C" w:rsidP="005E200C"/>
    <w:p w14:paraId="195A5354" w14:textId="393B89DE" w:rsidR="005E200C" w:rsidRDefault="005E200C" w:rsidP="005E200C"/>
    <w:p w14:paraId="3C24E702" w14:textId="6EBF1E00" w:rsidR="005E200C" w:rsidRDefault="005E200C" w:rsidP="005E200C"/>
    <w:p w14:paraId="34EEE3E1" w14:textId="4BA90E92" w:rsidR="005E200C" w:rsidRDefault="005E200C" w:rsidP="005E200C"/>
    <w:p w14:paraId="2FA0DD18" w14:textId="77777777" w:rsidR="005E200C" w:rsidRDefault="005E200C" w:rsidP="005E200C"/>
    <w:p w14:paraId="50660EA9" w14:textId="05DD98F4" w:rsidR="005E200C" w:rsidRDefault="005E200C" w:rsidP="005E200C">
      <w:pPr>
        <w:pStyle w:val="ListParagraph"/>
        <w:jc w:val="center"/>
      </w:pPr>
    </w:p>
    <w:p w14:paraId="130199E8" w14:textId="620672CC" w:rsidR="005E200C" w:rsidRDefault="005E200C" w:rsidP="005E200C"/>
    <w:p w14:paraId="4AA806CF" w14:textId="77777777" w:rsidR="005E200C" w:rsidRDefault="005E200C" w:rsidP="005E200C"/>
    <w:p w14:paraId="21A9A7DA" w14:textId="77777777" w:rsidR="005E200C" w:rsidRDefault="005E200C" w:rsidP="005E200C"/>
    <w:p w14:paraId="7DC740A5" w14:textId="77777777" w:rsidR="005E200C" w:rsidRDefault="005E200C" w:rsidP="005E200C"/>
    <w:p w14:paraId="1944AE62" w14:textId="0DE6505E" w:rsidR="005E200C" w:rsidRDefault="005E200C" w:rsidP="005E200C"/>
    <w:sectPr w:rsidR="005E200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13524" w14:textId="77777777" w:rsidR="002C7B4F" w:rsidRDefault="002C7B4F" w:rsidP="005E200C">
      <w:pPr>
        <w:spacing w:after="0" w:line="240" w:lineRule="auto"/>
      </w:pPr>
      <w:r>
        <w:separator/>
      </w:r>
    </w:p>
  </w:endnote>
  <w:endnote w:type="continuationSeparator" w:id="0">
    <w:p w14:paraId="09D36510" w14:textId="77777777" w:rsidR="002C7B4F" w:rsidRDefault="002C7B4F" w:rsidP="005E2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DE907" w14:textId="77777777" w:rsidR="002C7B4F" w:rsidRDefault="002C7B4F" w:rsidP="005E200C">
      <w:pPr>
        <w:spacing w:after="0" w:line="240" w:lineRule="auto"/>
      </w:pPr>
      <w:r>
        <w:separator/>
      </w:r>
    </w:p>
  </w:footnote>
  <w:footnote w:type="continuationSeparator" w:id="0">
    <w:p w14:paraId="1F88B5AC" w14:textId="77777777" w:rsidR="002C7B4F" w:rsidRDefault="002C7B4F" w:rsidP="005E20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AC41C" w14:textId="26125225" w:rsidR="00191FE7" w:rsidRDefault="005E200C" w:rsidP="00191FE7">
    <w:pPr>
      <w:pStyle w:val="Header"/>
      <w:jc w:val="right"/>
    </w:pPr>
    <w:r>
      <w:t>Pravin Bhandari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5B5A"/>
    <w:multiLevelType w:val="hybridMultilevel"/>
    <w:tmpl w:val="382A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C45AE"/>
    <w:multiLevelType w:val="hybridMultilevel"/>
    <w:tmpl w:val="19CC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D2D9E"/>
    <w:multiLevelType w:val="hybridMultilevel"/>
    <w:tmpl w:val="6D003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E4D68"/>
    <w:multiLevelType w:val="hybridMultilevel"/>
    <w:tmpl w:val="9C48F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0C"/>
    <w:rsid w:val="00137A7C"/>
    <w:rsid w:val="00191FE7"/>
    <w:rsid w:val="0027514D"/>
    <w:rsid w:val="002C7B4F"/>
    <w:rsid w:val="005E200C"/>
    <w:rsid w:val="00FF2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16B61"/>
  <w15:chartTrackingRefBased/>
  <w15:docId w15:val="{CEE36FE5-74C3-4EA0-9EE5-1C708228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00C"/>
  </w:style>
  <w:style w:type="paragraph" w:styleId="Footer">
    <w:name w:val="footer"/>
    <w:basedOn w:val="Normal"/>
    <w:link w:val="FooterChar"/>
    <w:uiPriority w:val="99"/>
    <w:unhideWhenUsed/>
    <w:rsid w:val="005E2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00C"/>
  </w:style>
  <w:style w:type="character" w:styleId="Hyperlink">
    <w:name w:val="Hyperlink"/>
    <w:basedOn w:val="DefaultParagraphFont"/>
    <w:uiPriority w:val="99"/>
    <w:unhideWhenUsed/>
    <w:rsid w:val="005E200C"/>
    <w:rPr>
      <w:color w:val="0563C1" w:themeColor="hyperlink"/>
      <w:u w:val="single"/>
    </w:rPr>
  </w:style>
  <w:style w:type="character" w:styleId="UnresolvedMention">
    <w:name w:val="Unresolved Mention"/>
    <w:basedOn w:val="DefaultParagraphFont"/>
    <w:uiPriority w:val="99"/>
    <w:semiHidden/>
    <w:unhideWhenUsed/>
    <w:rsid w:val="005E200C"/>
    <w:rPr>
      <w:color w:val="605E5C"/>
      <w:shd w:val="clear" w:color="auto" w:fill="E1DFDD"/>
    </w:rPr>
  </w:style>
  <w:style w:type="paragraph" w:styleId="ListParagraph">
    <w:name w:val="List Paragraph"/>
    <w:basedOn w:val="Normal"/>
    <w:uiPriority w:val="34"/>
    <w:qFormat/>
    <w:rsid w:val="005E2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pravin.bhandari%23!/"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worldbank.org/indicator/NY.GDP.DEFL.KD.ZG?view=cha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www.brookings.edu/multi-chapter-report/vital-statistics-on-congres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s.statcounter.com/os-market-share%23yearly-2010-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9020-7186-4999-B277-5027691A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Bhandari</dc:creator>
  <cp:keywords/>
  <dc:description/>
  <cp:lastModifiedBy>Prabin Bhandari</cp:lastModifiedBy>
  <cp:revision>12</cp:revision>
  <dcterms:created xsi:type="dcterms:W3CDTF">2020-11-17T17:54:00Z</dcterms:created>
  <dcterms:modified xsi:type="dcterms:W3CDTF">2020-11-17T18:17:00Z</dcterms:modified>
</cp:coreProperties>
</file>