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2D" w:rsidRDefault="00C168AD">
      <w:bookmarkStart w:id="0" w:name="_GoBack"/>
      <w:r w:rsidRPr="00136A2C">
        <w:rPr>
          <w:color w:val="FF0000"/>
          <w:sz w:val="48"/>
          <w:szCs w:val="48"/>
        </w:rPr>
        <w:t>Д</w:t>
      </w:r>
      <w:bookmarkEnd w:id="0"/>
      <w:r>
        <w:t xml:space="preserve">изайн </w:t>
      </w:r>
      <w:r w:rsidR="00E5466C">
        <w:t xml:space="preserve">- </w:t>
      </w:r>
      <w:r>
        <w:t>это основа В</w:t>
      </w:r>
      <w:r w:rsidR="000F5553">
        <w:t xml:space="preserve">ашего успеха, дизайн начинается с логотипа и мы готовы сделать не просто логотип, а </w:t>
      </w:r>
      <w:proofErr w:type="gramStart"/>
      <w:r w:rsidR="000F5553">
        <w:t>бренд</w:t>
      </w:r>
      <w:proofErr w:type="gramEnd"/>
      <w:r w:rsidR="000F5553">
        <w:t xml:space="preserve"> которы</w:t>
      </w:r>
      <w:r>
        <w:t xml:space="preserve">й в дальнейшем будут узнавать. Наши дизайнеры готовы на самые смелые и необычные решения, которые привлекут </w:t>
      </w:r>
      <w:r w:rsidR="007751E8">
        <w:t xml:space="preserve">к Вам клиентов. Мы имеем богатый опыт работы с компаниями, которые благодаря правильному дизайну </w:t>
      </w:r>
      <w:r w:rsidR="00D57E1E">
        <w:t>в рекламе, стали крупными игроками на рынке, и не только в России. Наши дизайнеры помогут Вам в разработке корпоративного стиля, если это будет необходимо. С нами работают, только самые талантливые дизайнеры они прислу</w:t>
      </w:r>
      <w:r w:rsidR="00EC5C3D">
        <w:t xml:space="preserve">шаются к любому Вашему желанию, потому что только полное взаимопонимание </w:t>
      </w:r>
      <w:proofErr w:type="gramStart"/>
      <w:r w:rsidR="00EC5C3D">
        <w:t>приносит отличный результат</w:t>
      </w:r>
      <w:proofErr w:type="gramEnd"/>
      <w:r w:rsidR="00EC5C3D">
        <w:t>.</w:t>
      </w:r>
      <w:r w:rsidR="004B7242">
        <w:t xml:space="preserve"> </w:t>
      </w:r>
    </w:p>
    <w:p w:rsidR="000318B7" w:rsidRDefault="000318B7">
      <w:r>
        <w:t>В спектр наших услуг входит: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>разработка фирменных и корпоративных стилей 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 xml:space="preserve">создание </w:t>
      </w:r>
      <w:proofErr w:type="spellStart"/>
      <w:r w:rsidRPr="000318B7">
        <w:t>брендбуков</w:t>
      </w:r>
      <w:proofErr w:type="spellEnd"/>
      <w:r w:rsidRPr="000318B7">
        <w:t xml:space="preserve"> и </w:t>
      </w:r>
      <w:proofErr w:type="spellStart"/>
      <w:r w:rsidRPr="000318B7">
        <w:t>стайлбуков</w:t>
      </w:r>
      <w:proofErr w:type="spellEnd"/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>разработка концептуального оформления годовых отчетов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 xml:space="preserve">дизайн фирменных буклетов, </w:t>
      </w:r>
      <w:proofErr w:type="spellStart"/>
      <w:r w:rsidRPr="000318B7">
        <w:t>профайлов</w:t>
      </w:r>
      <w:proofErr w:type="spellEnd"/>
      <w:r w:rsidRPr="000318B7">
        <w:t xml:space="preserve"> и </w:t>
      </w:r>
      <w:r>
        <w:t xml:space="preserve">другой </w:t>
      </w:r>
      <w:proofErr w:type="gramStart"/>
      <w:r>
        <w:t>печатной</w:t>
      </w:r>
      <w:proofErr w:type="gramEnd"/>
      <w:r>
        <w:t xml:space="preserve"> </w:t>
      </w:r>
      <w:proofErr w:type="spellStart"/>
      <w:r>
        <w:t>промопродукции</w:t>
      </w:r>
      <w:proofErr w:type="spellEnd"/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>дизайн и макетирование периодических изданий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>дизайн корпоративных календарей</w:t>
      </w:r>
    </w:p>
    <w:p w:rsidR="000318B7" w:rsidRDefault="000318B7" w:rsidP="000318B7">
      <w:pPr>
        <w:pStyle w:val="a3"/>
        <w:numPr>
          <w:ilvl w:val="0"/>
          <w:numId w:val="1"/>
        </w:numPr>
      </w:pPr>
      <w:r>
        <w:t>дизайн интернет-сайтов и</w:t>
      </w:r>
      <w:r w:rsidRPr="000318B7">
        <w:t xml:space="preserve"> баннеров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 xml:space="preserve">разработка </w:t>
      </w:r>
      <w:r>
        <w:t>дизайна</w:t>
      </w:r>
      <w:r w:rsidRPr="000318B7">
        <w:t xml:space="preserve"> представительской и сувенирной продукции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>разработка креативных концепций рекламного продвижения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>создание рекламных макетов для прессы и наружных носителей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>дизайн упаковки и этикеток, POS-материалов</w:t>
      </w:r>
    </w:p>
    <w:p w:rsidR="000318B7" w:rsidRDefault="000318B7" w:rsidP="000318B7">
      <w:pPr>
        <w:pStyle w:val="a3"/>
        <w:numPr>
          <w:ilvl w:val="0"/>
          <w:numId w:val="1"/>
        </w:numPr>
      </w:pPr>
      <w:r w:rsidRPr="000318B7">
        <w:t xml:space="preserve"> оформление интерьеров и других коммуникационных пространств</w:t>
      </w:r>
    </w:p>
    <w:p w:rsidR="000318B7" w:rsidRDefault="000318B7" w:rsidP="000318B7">
      <w:pPr>
        <w:pStyle w:val="a3"/>
        <w:numPr>
          <w:ilvl w:val="0"/>
          <w:numId w:val="1"/>
        </w:numPr>
      </w:pPr>
      <w:r>
        <w:t>Дизайн презентационных материалов для выставок</w:t>
      </w:r>
      <w:r w:rsidR="008844C4">
        <w:t xml:space="preserve"> </w:t>
      </w:r>
      <w:r>
        <w:t>(включая оформление стенда компании)</w:t>
      </w:r>
    </w:p>
    <w:p w:rsidR="000318B7" w:rsidRDefault="008844C4" w:rsidP="000318B7">
      <w:pPr>
        <w:pStyle w:val="a3"/>
        <w:numPr>
          <w:ilvl w:val="0"/>
          <w:numId w:val="1"/>
        </w:numPr>
      </w:pPr>
      <w:r>
        <w:t xml:space="preserve">Доработка ранее начатых дизайнерских проектов </w:t>
      </w:r>
    </w:p>
    <w:p w:rsidR="008844C4" w:rsidRDefault="008844C4" w:rsidP="008844C4">
      <w:r>
        <w:t>Но и это не всё, так же мы можем разработать дизайн интерьера и ландшафта для Вашей квартиры, дома, участка и т</w:t>
      </w:r>
      <w:r w:rsidR="00E5466C">
        <w:t>.д</w:t>
      </w:r>
      <w:r>
        <w:t>.</w:t>
      </w:r>
    </w:p>
    <w:p w:rsidR="000318B7" w:rsidRDefault="000318B7"/>
    <w:sectPr w:rsidR="000318B7" w:rsidSect="0088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939"/>
    <w:multiLevelType w:val="hybridMultilevel"/>
    <w:tmpl w:val="9648D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553"/>
    <w:rsid w:val="000318B7"/>
    <w:rsid w:val="000F5553"/>
    <w:rsid w:val="00136A2C"/>
    <w:rsid w:val="004B7242"/>
    <w:rsid w:val="007751E8"/>
    <w:rsid w:val="008844C4"/>
    <w:rsid w:val="008848DE"/>
    <w:rsid w:val="00B068C5"/>
    <w:rsid w:val="00C168AD"/>
    <w:rsid w:val="00C56A06"/>
    <w:rsid w:val="00D57E1E"/>
    <w:rsid w:val="00E5466C"/>
    <w:rsid w:val="00EB22BC"/>
    <w:rsid w:val="00EC5C3D"/>
    <w:rsid w:val="00F4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Директор</dc:creator>
  <cp:lastModifiedBy>Андрей И. Пануров</cp:lastModifiedBy>
  <cp:revision>4</cp:revision>
  <dcterms:created xsi:type="dcterms:W3CDTF">2012-06-05T12:46:00Z</dcterms:created>
  <dcterms:modified xsi:type="dcterms:W3CDTF">2012-06-08T16:22:00Z</dcterms:modified>
</cp:coreProperties>
</file>