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Senior Backend Engineer</w:t>
      </w:r>
    </w:p>
    <w:p>
      <w:r>
        <w:t>alex.morgan@example.com | +44 7700 900123 | London, UK</w:t>
      </w:r>
    </w:p>
    <w:p>
      <w:r>
        <w:t>linkedin.com/in/alexmorgan-example</w:t>
      </w:r>
    </w:p>
    <w:p/>
    <w:p>
      <w:r>
        <w:t>SUMMARY</w:t>
      </w:r>
    </w:p>
    <w:p>
      <w:r>
        <w:t>Backend engineer with eight years building distributed systems in Python and Go.</w:t>
      </w:r>
    </w:p>
    <w:p>
      <w:r>
        <w:t>Focused on payments infrastructure and the reliability of systems that move money.</w:t>
      </w:r>
    </w:p>
    <w:p/>
    <w:p>
      <w:r>
        <w:t>EXPERIENCE</w:t>
      </w:r>
    </w:p>
    <w:p/>
    <w:p>
      <w:r>
        <w:t>Staff Engineer, Northwind Payments</w:t>
      </w:r>
    </w:p>
    <w:p>
      <w:r>
        <w:t>March 2021 - Present, London</w:t>
      </w:r>
    </w:p>
    <w:p>
      <w:r>
        <w:t>- Led the migration of the ledger service from a monolith to seven services,</w:t>
      </w:r>
    </w:p>
    <w:p>
      <w:r>
        <w:t xml:space="preserve">  cutting p99 settlement latency from 1.8s to 240ms.</w:t>
      </w:r>
    </w:p>
    <w:p>
      <w:r>
        <w:t>- Designed the idempotency layer that made retried payment requests safe,</w:t>
      </w:r>
    </w:p>
    <w:p>
      <w:r>
        <w:t xml:space="preserve">  eliminating a class of double-charge incidents.</w:t>
      </w:r>
    </w:p>
    <w:p>
      <w:r>
        <w:t>- Mentored four engineers, two of whom were promoted within the year.</w:t>
      </w:r>
    </w:p>
    <w:p/>
    <w:p>
      <w:r>
        <w:t>Senior Software Engineer, Calder Logistics</w:t>
      </w:r>
    </w:p>
    <w:p>
      <w:r>
        <w:t>June 2018 - February 2021, Manchester</w:t>
      </w:r>
    </w:p>
    <w:p>
      <w:r>
        <w:t>- Built the route optimisation service handling 40,000 daily shipments.</w:t>
      </w:r>
    </w:p>
    <w:p>
      <w:r>
        <w:t>- Reduced cloud spend 34% by rewriting the batch pipeline in Go.</w:t>
      </w:r>
    </w:p>
    <w:p/>
    <w:p>
      <w:r>
        <w:t>SKILLS</w:t>
      </w:r>
    </w:p>
    <w:p>
      <w:r>
        <w:t>Python, Go, PostgreSQL, Kafka, Kubernetes, Terraform, gRPC, Redis</w:t>
      </w:r>
    </w:p>
    <w:p/>
    <w:p>
      <w:r>
        <w:t>EDUCATION</w:t>
      </w:r>
    </w:p>
    <w:p>
      <w:r>
        <w:t>BSc Computer Science, University of Manchester, 2014 - 2017, First Class Honours</w:t>
      </w:r>
    </w:p>
    <w:p/>
    <w:p>
      <w:r>
        <w:t>CERTIFICATIONS</w:t>
      </w:r>
    </w:p>
    <w:p>
      <w:r>
        <w:t>Certified Kubernetes Administrator, Cloud Native Computing Foundation, 2022</w:t>
      </w:r>
    </w:p>
    <w:p/>
    <w:p>
      <w:r>
        <w:t>LANGUAGES</w:t>
      </w:r>
    </w:p>
    <w:p>
      <w:r>
        <w:t>English (native), Spanish (professional 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