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Relationship Id="rId5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B3A82" w14:textId="45E974B1" w:rsidR="00BE7126" w:rsidRPr="00EE382A" w:rsidRDefault="004630E0" w:rsidP="004630E0">
      <w:pPr>
        <w:pStyle w:val="Heading1"/>
      </w:pPr>
      <w:r w:rsidRPr="00EE382A">
        <w:t>Paginated Reports in a Day</w:t>
      </w:r>
    </w:p>
    <w:p w14:paraId="282E7D40" w14:textId="3E5BA2D3" w:rsidR="004630E0" w:rsidRPr="00EE382A" w:rsidRDefault="004630E0">
      <w:r w:rsidRPr="00EE382A">
        <w:t>Änderungsprotokoll</w:t>
      </w:r>
    </w:p>
    <w:p w14:paraId="5C824501" w14:textId="0C9E14BA" w:rsidR="004630E0" w:rsidRPr="00EE382A" w:rsidRDefault="004630E0"/>
    <w:p w14:paraId="4175ED25" w14:textId="36AD2401" w:rsidR="00FA385C" w:rsidRPr="00EE382A" w:rsidRDefault="00FA385C" w:rsidP="00FA385C">
      <w:pPr>
        <w:pStyle w:val="Heading2"/>
      </w:pPr>
      <w:r w:rsidRPr="00EE382A">
        <w:t>März 2023</w:t>
      </w:r>
    </w:p>
    <w:p w14:paraId="76260CE0" w14:textId="5B16409D" w:rsidR="00FA385C" w:rsidRPr="00EE382A" w:rsidRDefault="00FA385C" w:rsidP="00FA385C">
      <w:pPr>
        <w:pStyle w:val="ListParagraph"/>
        <w:numPr>
          <w:ilvl w:val="0"/>
          <w:numId w:val="1"/>
        </w:numPr>
      </w:pPr>
      <w:r w:rsidRPr="00EE382A">
        <w:rPr>
          <w:b/>
          <w:bCs/>
        </w:rPr>
        <w:t>Übung 3A aktualisiert</w:t>
      </w:r>
      <w:r w:rsidRPr="00EE382A">
        <w:t>, um Aufgabe 5, Schritt 9 zu korrigieren. Früher wurden die Schüler aufgefordert, Einstellungen auszuwählen, aber es sollte „Verwalten“ sein.</w:t>
      </w:r>
    </w:p>
    <w:p w14:paraId="2A1C8921" w14:textId="77777777" w:rsidR="00FA385C" w:rsidRPr="00EE382A" w:rsidRDefault="00FA385C" w:rsidP="00FA385C">
      <w:pPr>
        <w:pStyle w:val="Heading2"/>
      </w:pPr>
    </w:p>
    <w:p w14:paraId="23C57E66" w14:textId="5F9F2535" w:rsidR="00FA385C" w:rsidRPr="00EE382A" w:rsidRDefault="00FA385C" w:rsidP="00FA385C">
      <w:pPr>
        <w:pStyle w:val="Heading2"/>
      </w:pPr>
      <w:r w:rsidRPr="00EE382A">
        <w:t>Dezember 2022</w:t>
      </w:r>
    </w:p>
    <w:p w14:paraId="0262063A" w14:textId="2C9B8376" w:rsidR="00FA385C" w:rsidRPr="00EE382A" w:rsidRDefault="00FA385C" w:rsidP="00FA385C">
      <w:pPr>
        <w:pStyle w:val="ListParagraph"/>
        <w:numPr>
          <w:ilvl w:val="0"/>
          <w:numId w:val="1"/>
        </w:numPr>
      </w:pPr>
      <w:r w:rsidRPr="00EE382A">
        <w:t xml:space="preserve">Screenshots aktualisiert, sodass sie einige neue UI-Elemente im Report Builder darstellen. Und zwar das </w:t>
      </w:r>
      <w:r w:rsidRPr="00EE382A">
        <w:rPr>
          <w:b/>
          <w:bCs/>
        </w:rPr>
        <w:t>Daten</w:t>
      </w:r>
      <w:r w:rsidRPr="00EE382A">
        <w:t>band</w:t>
      </w:r>
    </w:p>
    <w:p w14:paraId="05959DDD" w14:textId="4A7D4D20" w:rsidR="00FA385C" w:rsidRPr="00EE382A" w:rsidRDefault="00FA385C" w:rsidP="00FA385C">
      <w:pPr>
        <w:pStyle w:val="ListParagraph"/>
        <w:numPr>
          <w:ilvl w:val="0"/>
          <w:numId w:val="1"/>
        </w:numPr>
      </w:pPr>
      <w:r w:rsidRPr="00EE382A">
        <w:t>Alle Elemente in Bezug auf Premium-Einzelbenutzerlizenz sowie Premium-Kapazität wurden aktualisiert, da diese Art der Lizenzierung für diese paginierten Berichte nicht mehr erforderlich ist. Entsprechende Übungen und Demos wurden aktualisiert</w:t>
      </w:r>
    </w:p>
    <w:p w14:paraId="57D5E301" w14:textId="0FC8FBD9" w:rsidR="00FA385C" w:rsidRPr="00EE382A" w:rsidRDefault="00FA385C" w:rsidP="00FA385C">
      <w:pPr>
        <w:pStyle w:val="ListParagraph"/>
        <w:numPr>
          <w:ilvl w:val="0"/>
          <w:numId w:val="1"/>
        </w:numPr>
      </w:pPr>
      <w:r w:rsidRPr="00EE382A">
        <w:t>Alle Übungen basieren auf der Power BI Report Builder-Version vom November 2022</w:t>
      </w:r>
    </w:p>
    <w:p w14:paraId="2C726DC1" w14:textId="0ADEE996" w:rsidR="00FA385C" w:rsidRPr="00EE382A" w:rsidRDefault="00FA385C" w:rsidP="00FA385C">
      <w:pPr>
        <w:pStyle w:val="ListParagraph"/>
        <w:numPr>
          <w:ilvl w:val="0"/>
          <w:numId w:val="1"/>
        </w:numPr>
      </w:pPr>
      <w:r w:rsidRPr="00EE382A">
        <w:t>Die Instructor Setup-Anweisungen wurden aktualisiert</w:t>
      </w:r>
    </w:p>
    <w:p w14:paraId="69FD1838" w14:textId="77777777" w:rsidR="00FA385C" w:rsidRPr="00EE382A" w:rsidRDefault="00FA385C" w:rsidP="00FA385C">
      <w:pPr>
        <w:pStyle w:val="Heading2"/>
      </w:pPr>
    </w:p>
    <w:p w14:paraId="2D9715E1" w14:textId="77777777" w:rsidR="00FA385C" w:rsidRPr="00EE382A" w:rsidRDefault="00FA385C" w:rsidP="00FA385C">
      <w:pPr>
        <w:pStyle w:val="Heading2"/>
      </w:pPr>
      <w:r w:rsidRPr="00EE382A">
        <w:t>Veröffentlichung im September 2021</w:t>
      </w:r>
    </w:p>
    <w:p w14:paraId="63868286" w14:textId="77777777" w:rsidR="00FA385C" w:rsidRPr="00EE382A" w:rsidRDefault="00FA385C" w:rsidP="00FA385C">
      <w:pPr>
        <w:pStyle w:val="ListParagraph"/>
        <w:numPr>
          <w:ilvl w:val="0"/>
          <w:numId w:val="1"/>
        </w:numPr>
      </w:pPr>
      <w:r w:rsidRPr="00EE382A">
        <w:t xml:space="preserve">Alle Übungen basieren auf dem Release von Power BI Report Builder von </w:t>
      </w:r>
      <w:r w:rsidRPr="00EE382A">
        <w:rPr>
          <w:b/>
          <w:bCs/>
        </w:rPr>
        <w:t>September 2021</w:t>
      </w:r>
      <w:r w:rsidRPr="00EE382A">
        <w:t>.</w:t>
      </w:r>
    </w:p>
    <w:p w14:paraId="3A4A484A" w14:textId="77777777" w:rsidR="00FA385C" w:rsidRPr="00EE382A" w:rsidRDefault="00FA385C" w:rsidP="00FA385C">
      <w:pPr>
        <w:pStyle w:val="ListParagraph"/>
        <w:numPr>
          <w:ilvl w:val="0"/>
          <w:numId w:val="1"/>
        </w:numPr>
      </w:pPr>
      <w:r w:rsidRPr="00EE382A">
        <w:t xml:space="preserve">Eine neue Übungseinheit </w:t>
      </w:r>
      <w:r w:rsidRPr="00EE382A">
        <w:rPr>
          <w:b/>
          <w:bCs/>
        </w:rPr>
        <w:t>Übung 07A</w:t>
      </w:r>
      <w:r w:rsidRPr="00EE382A">
        <w:t xml:space="preserve"> wurde der Arbeit mit dem paginierten Berichtselement hinzugefügt.</w:t>
      </w:r>
    </w:p>
    <w:p w14:paraId="43728548" w14:textId="77777777" w:rsidR="00FA385C" w:rsidRPr="00EE382A" w:rsidRDefault="00FA385C" w:rsidP="00FA385C">
      <w:pPr>
        <w:pStyle w:val="Heading2"/>
      </w:pPr>
    </w:p>
    <w:p w14:paraId="278DE37C" w14:textId="12D83265" w:rsidR="004630E0" w:rsidRPr="00EE382A" w:rsidRDefault="004630E0" w:rsidP="004630E0">
      <w:pPr>
        <w:pStyle w:val="Heading2"/>
      </w:pPr>
      <w:r w:rsidRPr="00EE382A">
        <w:t>Release vom Januar 2021</w:t>
      </w:r>
    </w:p>
    <w:p w14:paraId="06C5AC20" w14:textId="77777777" w:rsidR="004630E0" w:rsidRPr="00EE382A" w:rsidRDefault="004630E0" w:rsidP="004630E0">
      <w:pPr>
        <w:pStyle w:val="ListParagraph"/>
        <w:numPr>
          <w:ilvl w:val="0"/>
          <w:numId w:val="1"/>
        </w:numPr>
      </w:pPr>
      <w:r w:rsidRPr="00EE382A">
        <w:t xml:space="preserve">Alle Übungen basieren auf dem Release von Power BI Report Builder vom </w:t>
      </w:r>
      <w:r w:rsidRPr="00EE382A">
        <w:rPr>
          <w:b/>
          <w:bCs/>
        </w:rPr>
        <w:t>Januar 2021</w:t>
      </w:r>
      <w:r w:rsidRPr="00EE382A">
        <w:t>.</w:t>
      </w:r>
    </w:p>
    <w:p w14:paraId="4770E853" w14:textId="78C89A0E" w:rsidR="004630E0" w:rsidRPr="00EE382A" w:rsidRDefault="004630E0" w:rsidP="004630E0">
      <w:pPr>
        <w:pStyle w:val="ListParagraph"/>
        <w:numPr>
          <w:ilvl w:val="0"/>
          <w:numId w:val="1"/>
        </w:numPr>
      </w:pPr>
      <w:r w:rsidRPr="00EE382A">
        <w:t xml:space="preserve">Für </w:t>
      </w:r>
      <w:r w:rsidRPr="00EE382A">
        <w:rPr>
          <w:b/>
        </w:rPr>
        <w:t>Übung 02A</w:t>
      </w:r>
      <w:r w:rsidRPr="00EE382A">
        <w:t xml:space="preserve"> müssen sich Kursteilnehmer nun in Power BI anmelden und ein Upgrade auf die Power BI Premium-Testversionslizenz für Einzelbenutzer durchführen.</w:t>
      </w:r>
    </w:p>
    <w:p w14:paraId="08EA7D1D" w14:textId="19003A60" w:rsidR="004630E0" w:rsidRPr="00EE382A" w:rsidRDefault="004630E0" w:rsidP="004630E0">
      <w:pPr>
        <w:pStyle w:val="ListParagraph"/>
        <w:numPr>
          <w:ilvl w:val="0"/>
          <w:numId w:val="1"/>
        </w:numPr>
      </w:pPr>
      <w:r w:rsidRPr="00EE382A">
        <w:t xml:space="preserve">Die Übungen wurden für die Verwendung der </w:t>
      </w:r>
      <w:r w:rsidRPr="00EE382A">
        <w:rPr>
          <w:b/>
        </w:rPr>
        <w:t>AdventureWorksDW2021-PRIAD</w:t>
      </w:r>
      <w:r w:rsidRPr="00EE382A">
        <w:t>-Datenbank aktualisiert – Daten bis 30.06.2021 berücksichtigt.</w:t>
      </w:r>
    </w:p>
    <w:sectPr w:rsidR="004630E0" w:rsidRPr="00EE382A" w:rsidSect="00E96B46"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5D59C" w14:textId="77777777" w:rsidR="00280D47" w:rsidRDefault="00280D47" w:rsidP="00FA385C">
      <w:pPr>
        <w:spacing w:after="0" w:line="240" w:lineRule="auto"/>
      </w:pPr>
      <w:r>
        <w:separator/>
      </w:r>
    </w:p>
  </w:endnote>
  <w:endnote w:type="continuationSeparator" w:id="0">
    <w:p w14:paraId="72F15126" w14:textId="77777777" w:rsidR="00280D47" w:rsidRDefault="00280D47" w:rsidP="00FA3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E4AB4" w14:textId="77777777" w:rsidR="00280D47" w:rsidRDefault="00280D47" w:rsidP="00FA385C">
      <w:pPr>
        <w:spacing w:after="0" w:line="240" w:lineRule="auto"/>
      </w:pPr>
      <w:r>
        <w:separator/>
      </w:r>
    </w:p>
  </w:footnote>
  <w:footnote w:type="continuationSeparator" w:id="0">
    <w:p w14:paraId="459043B6" w14:textId="77777777" w:rsidR="00280D47" w:rsidRDefault="00280D47" w:rsidP="00FA38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971D8"/>
    <w:multiLevelType w:val="hybridMultilevel"/>
    <w:tmpl w:val="720E2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4351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0E0"/>
    <w:rsid w:val="00280D47"/>
    <w:rsid w:val="003D675E"/>
    <w:rsid w:val="004630E0"/>
    <w:rsid w:val="00492152"/>
    <w:rsid w:val="004F45AB"/>
    <w:rsid w:val="005F75C1"/>
    <w:rsid w:val="00617941"/>
    <w:rsid w:val="006C1184"/>
    <w:rsid w:val="00A40560"/>
    <w:rsid w:val="00B91022"/>
    <w:rsid w:val="00E96B46"/>
    <w:rsid w:val="00EA3A15"/>
    <w:rsid w:val="00EE382A"/>
    <w:rsid w:val="00FA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0F602E"/>
  <w15:chartTrackingRefBased/>
  <w15:docId w15:val="{97FF139B-4B5C-499D-84D4-B2BFD69E5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de-DE" w:bidi="de-DE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0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0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0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30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630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38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85C"/>
  </w:style>
  <w:style w:type="paragraph" w:styleId="Footer">
    <w:name w:val="footer"/>
    <w:basedOn w:val="Normal"/>
    <w:link w:val="FooterChar"/>
    <w:uiPriority w:val="99"/>
    <w:unhideWhenUsed/>
    <w:rsid w:val="00FA38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9BD5E2DAB4FB40A2EA7E8D43D511D7" ma:contentTypeVersion="18" ma:contentTypeDescription="Create a new document." ma:contentTypeScope="" ma:versionID="cc646be81f914a7449a02e19f6a64e26">
  <xsd:schema xmlns:xsd="http://www.w3.org/2001/XMLSchema" xmlns:xs="http://www.w3.org/2001/XMLSchema" xmlns:p="http://schemas.microsoft.com/office/2006/metadata/properties" xmlns:ns1="http://schemas.microsoft.com/sharepoint/v3" xmlns:ns2="b2855774-7864-472c-b53f-a1c9f38f1d59" xmlns:ns3="efef0bc2-39c0-4cbc-8b06-a8fa4d6f3c44" xmlns:ns4="230e9df3-be65-4c73-a93b-d1236ebd677e" targetNamespace="http://schemas.microsoft.com/office/2006/metadata/properties" ma:root="true" ma:fieldsID="e82038fb988e0c575a071b1aa20663fb" ns1:_="" ns2:_="" ns3:_="" ns4:_="">
    <xsd:import namespace="http://schemas.microsoft.com/sharepoint/v3"/>
    <xsd:import namespace="b2855774-7864-472c-b53f-a1c9f38f1d59"/>
    <xsd:import namespace="efef0bc2-39c0-4cbc-8b06-a8fa4d6f3c44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855774-7864-472c-b53f-a1c9f38f1d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ef0bc2-39c0-4cbc-8b06-a8fa4d6f3c4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8526dee-52bf-4f03-b683-4de664409d58}" ma:internalName="TaxCatchAll" ma:showField="CatchAllData" ma:web="efef0bc2-39c0-4cbc-8b06-a8fa4d6f3c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b2855774-7864-472c-b53f-a1c9f38f1d59">
      <Terms xmlns="http://schemas.microsoft.com/office/infopath/2007/PartnerControls"/>
    </lcf76f155ced4ddcb4097134ff3c332f>
    <TaxCatchAll xmlns="230e9df3-be65-4c73-a93b-d1236ebd677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E038245-EFF6-4191-BB3A-5BD1339BEEF4}"/>
</file>

<file path=customXml/itemProps2.xml><?xml version="1.0" encoding="utf-8"?>
<ds:datastoreItem xmlns:ds="http://schemas.openxmlformats.org/officeDocument/2006/customXml" ds:itemID="{235147FC-8281-4F83-A4E4-D36FD49FD47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82CD2264-A697-41B4-9A0B-AFC23CFE8D25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1a19d03a-48bc-4359-8038-5b5f6d5847c3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Paginated Reports in a Day</vt:lpstr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Paginated Reports in a Day</dc:title>
  <dc:subject>Change Log</dc:subject>
  <dc:creator>Peter Myers</dc:creator>
  <cp:keywords/>
  <dc:description/>
  <cp:lastModifiedBy>Sun, Xiaochen</cp:lastModifiedBy>
  <cp:revision>11</cp:revision>
  <cp:lastPrinted>2021-04-20T13:48:00Z</cp:lastPrinted>
  <dcterms:created xsi:type="dcterms:W3CDTF">2021-04-05T11:34:00Z</dcterms:created>
  <dcterms:modified xsi:type="dcterms:W3CDTF">2023-03-15T14:35:00Z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0x010100CE9BD5E2DAB4FB40A2EA7E8D43D511D7</vt:lpwstr>
  </property>
  <property fmtid="{D5CDD505-2E9C-101B-9397-08002B2CF9AE}" pid="3" name="MediaServiceImageTags">
    <vt:lpwstr/>
  </property>
</Properties>
</file>