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7910" w:rsidRDefault="00D77910">
      <w:pPr>
        <w:rPr>
          <w:rFonts w:hint="eastAsia"/>
        </w:rPr>
      </w:pPr>
    </w:p>
    <w:p w:rsidR="001144B3" w:rsidRDefault="001144B3" w:rsidP="001144B3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下载工具转换工具</w:t>
      </w:r>
      <w:r w:rsidRPr="001144B3">
        <w:t>MysqlToOracle.exe</w:t>
      </w:r>
      <w:r>
        <w:rPr>
          <w:rFonts w:hint="eastAsia"/>
        </w:rPr>
        <w:t>，工具我已经上传</w:t>
      </w:r>
    </w:p>
    <w:p w:rsidR="001144B3" w:rsidRDefault="001144B3" w:rsidP="001144B3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双击打开工具，如下图：</w:t>
      </w:r>
    </w:p>
    <w:p w:rsidR="00782D09" w:rsidRDefault="00782D09" w:rsidP="00782D09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538183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8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4B3" w:rsidRDefault="001144B3" w:rsidP="001144B3">
      <w:pPr>
        <w:pStyle w:val="a5"/>
        <w:ind w:left="360" w:firstLineChars="0" w:firstLine="0"/>
        <w:rPr>
          <w:rFonts w:hint="eastAsia"/>
        </w:rPr>
      </w:pPr>
    </w:p>
    <w:p w:rsidR="0005148F" w:rsidRDefault="0005148F" w:rsidP="001144B3">
      <w:pPr>
        <w:pStyle w:val="a5"/>
        <w:ind w:left="360" w:firstLineChars="0" w:firstLine="0"/>
        <w:rPr>
          <w:rFonts w:hint="eastAsia"/>
        </w:rPr>
      </w:pPr>
    </w:p>
    <w:p w:rsidR="0005148F" w:rsidRDefault="0005148F" w:rsidP="001144B3">
      <w:pPr>
        <w:pStyle w:val="a5"/>
        <w:ind w:left="360" w:firstLineChars="0" w:firstLine="0"/>
        <w:rPr>
          <w:rFonts w:hint="eastAsia"/>
        </w:rPr>
      </w:pPr>
    </w:p>
    <w:p w:rsidR="001144B3" w:rsidRDefault="00782D09" w:rsidP="001144B3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直接点下一步，出现如图：</w:t>
      </w:r>
    </w:p>
    <w:p w:rsidR="00782D09" w:rsidRDefault="00782D09" w:rsidP="00782D09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552531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2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D09" w:rsidRDefault="00782D09" w:rsidP="001144B3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输入你本地自己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的用户名、密码和端口号，点击下一步出现如图：</w:t>
      </w:r>
    </w:p>
    <w:p w:rsidR="00782D09" w:rsidRDefault="00782D09" w:rsidP="00782D09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516207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D09" w:rsidRDefault="00782D09" w:rsidP="001144B3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选中要导入到</w:t>
      </w:r>
      <w:r>
        <w:rPr>
          <w:rFonts w:hint="eastAsia"/>
        </w:rPr>
        <w:t>oracle</w:t>
      </w:r>
      <w:r>
        <w:rPr>
          <w:rFonts w:hint="eastAsia"/>
        </w:rPr>
        <w:t>的数据库，点击下一步出现如图：</w:t>
      </w:r>
    </w:p>
    <w:p w:rsidR="00782D09" w:rsidRDefault="00782D09" w:rsidP="00782D09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491957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1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D09" w:rsidRDefault="00782D09" w:rsidP="001144B3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如果你本地装了</w:t>
      </w:r>
      <w:r>
        <w:rPr>
          <w:rFonts w:hint="eastAsia"/>
        </w:rPr>
        <w:t>oracle</w:t>
      </w:r>
      <w:r>
        <w:rPr>
          <w:rFonts w:hint="eastAsia"/>
        </w:rPr>
        <w:t>服务，选择直连，点击下一步如图：</w:t>
      </w:r>
    </w:p>
    <w:p w:rsidR="00782D09" w:rsidRDefault="00782D09" w:rsidP="00782D09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518645"/>
            <wp:effectExtent l="1905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8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D09" w:rsidRDefault="00782D09" w:rsidP="001144B3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>oracle</w:t>
      </w:r>
      <w:r>
        <w:rPr>
          <w:rFonts w:hint="eastAsia"/>
        </w:rPr>
        <w:t>中你要的用户名密码数据库名称</w:t>
      </w:r>
      <w:r>
        <w:rPr>
          <w:rFonts w:hint="eastAsia"/>
        </w:rPr>
        <w:t>IP</w:t>
      </w:r>
      <w:r>
        <w:rPr>
          <w:rFonts w:hint="eastAsia"/>
        </w:rPr>
        <w:t>和端口，下一步：</w:t>
      </w:r>
    </w:p>
    <w:p w:rsidR="00782D09" w:rsidRDefault="00782D09" w:rsidP="00782D09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484682"/>
            <wp:effectExtent l="1905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4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D09" w:rsidRDefault="00782D09" w:rsidP="001144B3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选择你要</w:t>
      </w:r>
      <w:proofErr w:type="gramStart"/>
      <w:r>
        <w:rPr>
          <w:rFonts w:hint="eastAsia"/>
        </w:rPr>
        <w:t>导过去</w:t>
      </w:r>
      <w:proofErr w:type="gramEnd"/>
      <w:r>
        <w:rPr>
          <w:rFonts w:hint="eastAsia"/>
        </w:rPr>
        <w:t>的表，点击下一步：</w:t>
      </w:r>
    </w:p>
    <w:p w:rsidR="00782D09" w:rsidRDefault="00782D09" w:rsidP="00782D09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523502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3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D09" w:rsidRDefault="00782D09" w:rsidP="00782D09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501617"/>
            <wp:effectExtent l="1905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01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D09" w:rsidRDefault="00782D09" w:rsidP="001144B3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点击下一步：</w:t>
      </w:r>
    </w:p>
    <w:p w:rsidR="00782D09" w:rsidRDefault="00782D09" w:rsidP="00782D09">
      <w:pPr>
        <w:pStyle w:val="a5"/>
        <w:ind w:left="360" w:firstLineChars="0" w:firstLine="0"/>
        <w:rPr>
          <w:rFonts w:hint="eastAsia"/>
        </w:rPr>
      </w:pPr>
      <w:r w:rsidRPr="00782D09">
        <w:rPr>
          <w:rFonts w:hint="eastAsia"/>
        </w:rPr>
        <w:lastRenderedPageBreak/>
        <w:drawing>
          <wp:inline distT="0" distB="0" distL="0" distR="0">
            <wp:extent cx="5274310" cy="3456570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6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D09" w:rsidRDefault="00782D09" w:rsidP="00782D09">
      <w:pPr>
        <w:pStyle w:val="a5"/>
        <w:ind w:left="360" w:firstLineChars="0" w:firstLine="0"/>
        <w:rPr>
          <w:rFonts w:hint="eastAsia"/>
        </w:rPr>
      </w:pPr>
      <w:proofErr w:type="gramStart"/>
      <w:r>
        <w:rPr>
          <w:rFonts w:hint="eastAsia"/>
        </w:rPr>
        <w:t>中间导</w:t>
      </w:r>
      <w:proofErr w:type="gramEnd"/>
      <w:r>
        <w:rPr>
          <w:rFonts w:hint="eastAsia"/>
        </w:rPr>
        <w:t>数据表的数据如果比较多的话就慢，所以你在导入前，先删除表中的数据。</w:t>
      </w:r>
    </w:p>
    <w:p w:rsidR="003572CC" w:rsidRDefault="003572CC" w:rsidP="00782D09">
      <w:pPr>
        <w:pStyle w:val="a5"/>
        <w:ind w:left="360" w:firstLineChars="0" w:firstLine="0"/>
        <w:rPr>
          <w:rFonts w:hint="eastAsia"/>
        </w:rPr>
      </w:pPr>
      <w:r w:rsidRPr="003572CC">
        <w:rPr>
          <w:rFonts w:hint="eastAsia"/>
        </w:rPr>
        <w:drawing>
          <wp:inline distT="0" distB="0" distL="0" distR="0">
            <wp:extent cx="5274310" cy="3499302"/>
            <wp:effectExtent l="19050" t="0" r="254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9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2CC" w:rsidRDefault="003572CC" w:rsidP="00782D09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成功导入：</w:t>
      </w:r>
    </w:p>
    <w:p w:rsidR="003572CC" w:rsidRDefault="003572CC" w:rsidP="00782D09">
      <w:pPr>
        <w:pStyle w:val="a5"/>
        <w:ind w:left="360" w:firstLineChars="0" w:firstLine="0"/>
      </w:pPr>
      <w:r w:rsidRPr="003572CC">
        <w:rPr>
          <w:rFonts w:hint="eastAsia"/>
        </w:rPr>
        <w:lastRenderedPageBreak/>
        <w:drawing>
          <wp:inline distT="0" distB="0" distL="0" distR="0">
            <wp:extent cx="5274310" cy="3119041"/>
            <wp:effectExtent l="19050" t="0" r="2540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9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72CC" w:rsidSect="00D779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5216" w:rsidRDefault="00F55216" w:rsidP="001144B3">
      <w:r>
        <w:separator/>
      </w:r>
    </w:p>
  </w:endnote>
  <w:endnote w:type="continuationSeparator" w:id="0">
    <w:p w:rsidR="00F55216" w:rsidRDefault="00F55216" w:rsidP="001144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5216" w:rsidRDefault="00F55216" w:rsidP="001144B3">
      <w:r>
        <w:separator/>
      </w:r>
    </w:p>
  </w:footnote>
  <w:footnote w:type="continuationSeparator" w:id="0">
    <w:p w:rsidR="00F55216" w:rsidRDefault="00F55216" w:rsidP="001144B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637B8A"/>
    <w:multiLevelType w:val="hybridMultilevel"/>
    <w:tmpl w:val="B4AE087C"/>
    <w:lvl w:ilvl="0" w:tplc="B7CA54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144B3"/>
    <w:rsid w:val="0005148F"/>
    <w:rsid w:val="001144B3"/>
    <w:rsid w:val="003572CC"/>
    <w:rsid w:val="00782D09"/>
    <w:rsid w:val="00D77910"/>
    <w:rsid w:val="00F552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791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144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144B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144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144B3"/>
    <w:rPr>
      <w:sz w:val="18"/>
      <w:szCs w:val="18"/>
    </w:rPr>
  </w:style>
  <w:style w:type="paragraph" w:styleId="a5">
    <w:name w:val="List Paragraph"/>
    <w:basedOn w:val="a"/>
    <w:uiPriority w:val="34"/>
    <w:qFormat/>
    <w:rsid w:val="001144B3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05148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05148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2013-06-23T15:37:00Z</dcterms:created>
  <dcterms:modified xsi:type="dcterms:W3CDTF">2013-06-23T16:14:00Z</dcterms:modified>
</cp:coreProperties>
</file>