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03B0E" w14:textId="187B6D16" w:rsidR="0021030A" w:rsidRPr="004E44D3" w:rsidRDefault="00CB2F34">
      <w:pPr>
        <w:spacing w:after="208" w:line="259" w:lineRule="auto"/>
        <w:ind w:left="1" w:firstLine="0"/>
        <w:jc w:val="center"/>
        <w:rPr>
          <w:color w:val="000000" w:themeColor="text1"/>
        </w:rPr>
      </w:pPr>
      <w:r w:rsidRPr="004E44D3">
        <w:rPr>
          <w:b/>
          <w:color w:val="000000" w:themeColor="text1"/>
          <w:sz w:val="32"/>
        </w:rPr>
        <w:t xml:space="preserve">Log Based Failure Prediction </w:t>
      </w:r>
      <w:r w:rsidR="00000000" w:rsidRPr="004E44D3">
        <w:rPr>
          <w:b/>
          <w:color w:val="000000" w:themeColor="text1"/>
          <w:sz w:val="32"/>
        </w:rPr>
        <w:t>Using Machine Learning</w:t>
      </w:r>
      <w:r w:rsidRPr="004E44D3">
        <w:rPr>
          <w:b/>
          <w:color w:val="000000" w:themeColor="text1"/>
          <w:sz w:val="32"/>
        </w:rPr>
        <w:t>(with agentic AI Extension)</w:t>
      </w:r>
    </w:p>
    <w:p w14:paraId="2656344C" w14:textId="77777777" w:rsidR="0021030A" w:rsidRPr="004E44D3" w:rsidRDefault="00000000">
      <w:pPr>
        <w:spacing w:after="0" w:line="259" w:lineRule="auto"/>
        <w:ind w:left="81" w:firstLine="0"/>
        <w:jc w:val="center"/>
        <w:rPr>
          <w:color w:val="000000" w:themeColor="text1"/>
        </w:rPr>
      </w:pPr>
      <w:r w:rsidRPr="004E44D3">
        <w:rPr>
          <w:b/>
          <w:color w:val="000000" w:themeColor="text1"/>
          <w:sz w:val="32"/>
        </w:rPr>
        <w:t xml:space="preserve"> </w:t>
      </w:r>
    </w:p>
    <w:p w14:paraId="54210187" w14:textId="315B3C1C" w:rsidR="0021030A" w:rsidRPr="004E44D3" w:rsidRDefault="00CB2F34">
      <w:pPr>
        <w:spacing w:after="9" w:line="268" w:lineRule="auto"/>
        <w:ind w:left="2623" w:right="2611"/>
        <w:jc w:val="center"/>
        <w:rPr>
          <w:color w:val="000000" w:themeColor="text1"/>
        </w:rPr>
      </w:pPr>
      <w:proofErr w:type="spellStart"/>
      <w:r w:rsidRPr="004E44D3">
        <w:rPr>
          <w:color w:val="000000" w:themeColor="text1"/>
        </w:rPr>
        <w:t>Vuppalamurthy</w:t>
      </w:r>
      <w:proofErr w:type="spellEnd"/>
      <w:r w:rsidRPr="004E44D3">
        <w:rPr>
          <w:color w:val="000000" w:themeColor="text1"/>
        </w:rPr>
        <w:t xml:space="preserve"> Nikhila Priya</w:t>
      </w:r>
      <w:r w:rsidR="00000000" w:rsidRPr="004E44D3">
        <w:rPr>
          <w:color w:val="000000" w:themeColor="text1"/>
        </w:rPr>
        <w:t xml:space="preserve"> - 2358161</w:t>
      </w:r>
      <w:r w:rsidRPr="004E44D3">
        <w:rPr>
          <w:color w:val="000000" w:themeColor="text1"/>
        </w:rPr>
        <w:t>22</w:t>
      </w:r>
      <w:r w:rsidR="00000000" w:rsidRPr="004E44D3">
        <w:rPr>
          <w:color w:val="000000" w:themeColor="text1"/>
        </w:rPr>
        <w:t xml:space="preserve"> , </w:t>
      </w:r>
      <w:r w:rsidRPr="004E44D3">
        <w:rPr>
          <w:color w:val="000000" w:themeColor="text1"/>
        </w:rPr>
        <w:t xml:space="preserve">N. Nirvika </w:t>
      </w:r>
      <w:r w:rsidR="00000000" w:rsidRPr="004E44D3">
        <w:rPr>
          <w:color w:val="000000" w:themeColor="text1"/>
        </w:rPr>
        <w:t>- 2358161</w:t>
      </w:r>
      <w:r w:rsidRPr="004E44D3">
        <w:rPr>
          <w:color w:val="000000" w:themeColor="text1"/>
        </w:rPr>
        <w:t>06</w:t>
      </w:r>
    </w:p>
    <w:p w14:paraId="1144818C" w14:textId="77777777" w:rsidR="0021030A" w:rsidRPr="004E44D3" w:rsidRDefault="00000000">
      <w:pPr>
        <w:spacing w:after="9" w:line="268" w:lineRule="auto"/>
        <w:ind w:left="2623" w:right="2501"/>
        <w:jc w:val="center"/>
        <w:rPr>
          <w:color w:val="000000" w:themeColor="text1"/>
        </w:rPr>
      </w:pPr>
      <w:r w:rsidRPr="004E44D3">
        <w:rPr>
          <w:color w:val="000000" w:themeColor="text1"/>
        </w:rPr>
        <w:t xml:space="preserve">School of Computer Science and Engineering (SOCE),  Manipal Institute of Technology, Bengaluru (MITB) </w:t>
      </w:r>
    </w:p>
    <w:p w14:paraId="0C2A81BF" w14:textId="77777777" w:rsidR="0021030A" w:rsidRPr="004E44D3" w:rsidRDefault="00000000">
      <w:pPr>
        <w:spacing w:after="138" w:line="259" w:lineRule="auto"/>
        <w:ind w:left="56" w:firstLine="0"/>
        <w:jc w:val="center"/>
        <w:rPr>
          <w:color w:val="000000" w:themeColor="text1"/>
        </w:rPr>
      </w:pPr>
      <w:r w:rsidRPr="004E44D3">
        <w:rPr>
          <w:color w:val="000000" w:themeColor="text1"/>
        </w:rPr>
        <w:t xml:space="preserve"> </w:t>
      </w:r>
    </w:p>
    <w:p w14:paraId="55C04477" w14:textId="611F7986" w:rsidR="0021030A" w:rsidRPr="004E44D3" w:rsidRDefault="00000000">
      <w:pPr>
        <w:ind w:left="-5"/>
        <w:rPr>
          <w:color w:val="000000" w:themeColor="text1"/>
        </w:rPr>
      </w:pPr>
      <w:r w:rsidRPr="004E44D3">
        <w:rPr>
          <w:b/>
          <w:i/>
          <w:color w:val="000000" w:themeColor="text1"/>
        </w:rPr>
        <w:t>Abstract</w:t>
      </w:r>
      <w:r w:rsidRPr="004E44D3">
        <w:rPr>
          <w:color w:val="000000" w:themeColor="text1"/>
        </w:rPr>
        <w:t xml:space="preserve"> -</w:t>
      </w:r>
    </w:p>
    <w:p w14:paraId="4C0F7F64" w14:textId="6BD6873D" w:rsidR="0021030A" w:rsidRPr="004E44D3" w:rsidRDefault="00000000">
      <w:pPr>
        <w:spacing w:after="0" w:line="238" w:lineRule="auto"/>
        <w:ind w:left="0" w:firstLine="0"/>
        <w:jc w:val="left"/>
        <w:rPr>
          <w:color w:val="000000" w:themeColor="text1"/>
        </w:rPr>
      </w:pPr>
      <w:r w:rsidRPr="004E44D3">
        <w:rPr>
          <w:b/>
          <w:color w:val="000000" w:themeColor="text1"/>
        </w:rPr>
        <w:t>Keywords</w:t>
      </w:r>
      <w:r w:rsidR="00822B15" w:rsidRPr="004E44D3">
        <w:rPr>
          <w:b/>
          <w:color w:val="000000" w:themeColor="text1"/>
        </w:rPr>
        <w:t>-</w:t>
      </w:r>
    </w:p>
    <w:p w14:paraId="09970A54" w14:textId="77777777" w:rsidR="0021030A" w:rsidRPr="004E44D3" w:rsidRDefault="0021030A">
      <w:pPr>
        <w:rPr>
          <w:color w:val="000000" w:themeColor="text1"/>
        </w:rPr>
        <w:sectPr w:rsidR="0021030A" w:rsidRPr="004E44D3">
          <w:pgSz w:w="12240" w:h="15840"/>
          <w:pgMar w:top="1042" w:right="721" w:bottom="1085" w:left="720" w:header="720" w:footer="720" w:gutter="0"/>
          <w:cols w:space="720"/>
        </w:sectPr>
      </w:pPr>
    </w:p>
    <w:p w14:paraId="0273FAAE" w14:textId="77777777" w:rsidR="0021030A" w:rsidRPr="004E44D3" w:rsidRDefault="00000000">
      <w:pPr>
        <w:spacing w:after="58" w:line="259" w:lineRule="auto"/>
        <w:ind w:left="0" w:firstLine="0"/>
        <w:jc w:val="left"/>
        <w:rPr>
          <w:color w:val="000000" w:themeColor="text1"/>
        </w:rPr>
      </w:pPr>
      <w:r w:rsidRPr="004E44D3">
        <w:rPr>
          <w:color w:val="000000" w:themeColor="text1"/>
        </w:rPr>
        <w:t xml:space="preserve"> </w:t>
      </w:r>
    </w:p>
    <w:p w14:paraId="3664A799" w14:textId="77777777" w:rsidR="0021030A" w:rsidRPr="004E44D3" w:rsidRDefault="00000000">
      <w:pPr>
        <w:spacing w:after="198" w:line="259" w:lineRule="auto"/>
        <w:ind w:left="0" w:firstLine="0"/>
        <w:jc w:val="left"/>
        <w:rPr>
          <w:color w:val="000000" w:themeColor="text1"/>
        </w:rPr>
      </w:pPr>
      <w:r w:rsidRPr="004E44D3">
        <w:rPr>
          <w:color w:val="000000" w:themeColor="text1"/>
        </w:rPr>
        <w:t xml:space="preserve"> </w:t>
      </w:r>
    </w:p>
    <w:p w14:paraId="4E7E6FE0" w14:textId="77777777" w:rsidR="0021030A" w:rsidRPr="004E44D3" w:rsidRDefault="00000000">
      <w:pPr>
        <w:pStyle w:val="Heading1"/>
        <w:ind w:left="615" w:right="1014"/>
        <w:rPr>
          <w:color w:val="000000" w:themeColor="text1"/>
        </w:rPr>
      </w:pPr>
      <w:r w:rsidRPr="004E44D3">
        <w:rPr>
          <w:color w:val="000000" w:themeColor="text1"/>
        </w:rPr>
        <w:t xml:space="preserve">I. INTRODUCTION </w:t>
      </w:r>
    </w:p>
    <w:p w14:paraId="6396C64E" w14:textId="77777777" w:rsidR="0021030A" w:rsidRPr="004E44D3" w:rsidRDefault="00000000">
      <w:pPr>
        <w:spacing w:after="98" w:line="259" w:lineRule="auto"/>
        <w:ind w:left="0" w:firstLine="0"/>
        <w:jc w:val="left"/>
        <w:rPr>
          <w:color w:val="000000" w:themeColor="text1"/>
        </w:rPr>
      </w:pPr>
      <w:r w:rsidRPr="004E44D3">
        <w:rPr>
          <w:color w:val="000000" w:themeColor="text1"/>
        </w:rPr>
        <w:t xml:space="preserve"> </w:t>
      </w:r>
    </w:p>
    <w:p w14:paraId="2A4287B0" w14:textId="08CFA027" w:rsidR="0021030A" w:rsidRPr="004E44D3" w:rsidRDefault="00000000" w:rsidP="00CB2F34">
      <w:pPr>
        <w:pStyle w:val="Heading2"/>
        <w:numPr>
          <w:ilvl w:val="0"/>
          <w:numId w:val="7"/>
        </w:numPr>
        <w:rPr>
          <w:color w:val="000000" w:themeColor="text1"/>
        </w:rPr>
      </w:pPr>
      <w:r w:rsidRPr="004E44D3">
        <w:rPr>
          <w:color w:val="000000" w:themeColor="text1"/>
        </w:rPr>
        <w:t xml:space="preserve">Background </w:t>
      </w:r>
    </w:p>
    <w:p w14:paraId="4E7565CF" w14:textId="344995C0" w:rsidR="00CB2F34" w:rsidRPr="004E44D3" w:rsidRDefault="00CB2F34" w:rsidP="00CB2F34">
      <w:pPr>
        <w:rPr>
          <w:color w:val="000000" w:themeColor="text1"/>
        </w:rPr>
      </w:pPr>
      <w:r w:rsidRPr="004E44D3">
        <w:rPr>
          <w:color w:val="000000" w:themeColor="text1"/>
        </w:rPr>
        <w:t xml:space="preserve">Modern software systems generate large volumes of log data that record systems events such as operations, warnings and error. Traditionally failure detection relies on manual analysis or rule-based </w:t>
      </w:r>
      <w:r w:rsidR="00822B15" w:rsidRPr="004E44D3">
        <w:rPr>
          <w:color w:val="000000" w:themeColor="text1"/>
        </w:rPr>
        <w:t>methods ,which are inefficient and difficult to scale for complex systems .</w:t>
      </w:r>
    </w:p>
    <w:p w14:paraId="0C6E8634" w14:textId="447FA078" w:rsidR="00822B15" w:rsidRPr="004E44D3" w:rsidRDefault="00822B15" w:rsidP="00CB2F34">
      <w:pPr>
        <w:rPr>
          <w:color w:val="000000" w:themeColor="text1"/>
        </w:rPr>
      </w:pPr>
      <w:r w:rsidRPr="004E44D3">
        <w:rPr>
          <w:color w:val="000000" w:themeColor="text1"/>
        </w:rPr>
        <w:t>System logs exhibit sequential patterns that can reveal underlying patterns associated with system behaviour. With advancement in machine learning, especially sequence models like Long Short-term Memory(LSTM) networks , it is possible to  automatically learn these patterns and detect anomalies more effectively .</w:t>
      </w:r>
    </w:p>
    <w:p w14:paraId="21572338" w14:textId="512AA83D" w:rsidR="00822B15" w:rsidRPr="004E44D3" w:rsidRDefault="00822B15" w:rsidP="00CB2F34">
      <w:pPr>
        <w:rPr>
          <w:color w:val="000000" w:themeColor="text1"/>
        </w:rPr>
      </w:pPr>
      <w:r w:rsidRPr="004E44D3">
        <w:rPr>
          <w:color w:val="000000" w:themeColor="text1"/>
        </w:rPr>
        <w:t>Leveraging these techniques, log-based analysis has emerged as an effective approach for predicting system failure in advance, thereby supporting proactive maintenance and improving overall system reliability.</w:t>
      </w:r>
    </w:p>
    <w:p w14:paraId="68100E58" w14:textId="2826A562" w:rsidR="00822B15" w:rsidRPr="004E44D3" w:rsidRDefault="00822B15" w:rsidP="00822B15">
      <w:pPr>
        <w:pStyle w:val="Heading2"/>
        <w:ind w:left="0" w:firstLine="0"/>
        <w:rPr>
          <w:color w:val="000000" w:themeColor="text1"/>
        </w:rPr>
      </w:pPr>
    </w:p>
    <w:p w14:paraId="0F20ABD2" w14:textId="1A3B0EA1" w:rsidR="0021030A" w:rsidRPr="004E44D3" w:rsidRDefault="00000000" w:rsidP="00822B15">
      <w:pPr>
        <w:pStyle w:val="Heading2"/>
        <w:numPr>
          <w:ilvl w:val="0"/>
          <w:numId w:val="7"/>
        </w:numPr>
        <w:rPr>
          <w:color w:val="000000" w:themeColor="text1"/>
        </w:rPr>
      </w:pPr>
      <w:r w:rsidRPr="004E44D3">
        <w:rPr>
          <w:color w:val="000000" w:themeColor="text1"/>
        </w:rPr>
        <w:t xml:space="preserve">Problem Statement </w:t>
      </w:r>
    </w:p>
    <w:p w14:paraId="0150F7B2" w14:textId="20082877" w:rsidR="00822B15" w:rsidRPr="004E44D3" w:rsidRDefault="00BA1B42" w:rsidP="00822B15">
      <w:pPr>
        <w:pStyle w:val="ListParagraph"/>
        <w:ind w:left="345" w:firstLine="0"/>
        <w:rPr>
          <w:color w:val="000000" w:themeColor="text1"/>
        </w:rPr>
      </w:pPr>
      <w:r w:rsidRPr="004E44D3">
        <w:rPr>
          <w:color w:val="000000" w:themeColor="text1"/>
        </w:rPr>
        <w:t>Despite the availability of large scale system log data, accurately predicting system failures remains a significant challenge due to the complexity and sequential nature of log patterns. Existing approaches often fail to effectively capture temporal dependencies in log sequences and struggle with highly imbalanced data , where failure instances are rare[1].</w:t>
      </w:r>
    </w:p>
    <w:p w14:paraId="04F6980C" w14:textId="33DA8CE9" w:rsidR="00BA1B42" w:rsidRPr="004E44D3" w:rsidRDefault="00BA1B42" w:rsidP="00822B15">
      <w:pPr>
        <w:pStyle w:val="ListParagraph"/>
        <w:ind w:left="345" w:firstLine="0"/>
        <w:rPr>
          <w:color w:val="000000" w:themeColor="text1"/>
        </w:rPr>
      </w:pPr>
      <w:r w:rsidRPr="004E44D3">
        <w:rPr>
          <w:color w:val="000000" w:themeColor="text1"/>
        </w:rPr>
        <w:t xml:space="preserve">Further many existing solutions lack generalisation and are prone to issues such as data leakage ,leading to unreliable performance in real world scenarios [2]. In addition, limited attention has been given to model </w:t>
      </w:r>
      <w:r w:rsidRPr="004E44D3">
        <w:rPr>
          <w:color w:val="000000" w:themeColor="text1"/>
        </w:rPr>
        <w:t>interpretability ,making it difficult to understand the underlying causes of predicted failures [3].</w:t>
      </w:r>
    </w:p>
    <w:p w14:paraId="69EC7613" w14:textId="292B6DC9" w:rsidR="00BA1B42" w:rsidRPr="004E44D3" w:rsidRDefault="00BA1B42" w:rsidP="00822B15">
      <w:pPr>
        <w:pStyle w:val="ListParagraph"/>
        <w:ind w:left="345" w:firstLine="0"/>
        <w:rPr>
          <w:color w:val="000000" w:themeColor="text1"/>
        </w:rPr>
      </w:pPr>
      <w:r w:rsidRPr="004E44D3">
        <w:rPr>
          <w:color w:val="000000" w:themeColor="text1"/>
        </w:rPr>
        <w:t xml:space="preserve">Therefore, there is a need to develop a robust ,scalable and interpretable machine learning-based approach that can effectively learn from log sequences , handle </w:t>
      </w:r>
      <w:proofErr w:type="spellStart"/>
      <w:r w:rsidRPr="004E44D3">
        <w:rPr>
          <w:color w:val="000000" w:themeColor="text1"/>
        </w:rPr>
        <w:t>dat</w:t>
      </w:r>
      <w:proofErr w:type="spellEnd"/>
      <w:r w:rsidRPr="004E44D3">
        <w:rPr>
          <w:color w:val="000000" w:themeColor="text1"/>
        </w:rPr>
        <w:t xml:space="preserve"> imbalance, and reliably predict system failures in advance.</w:t>
      </w:r>
    </w:p>
    <w:p w14:paraId="51A6BF2E" w14:textId="0E1564FB" w:rsidR="0021030A" w:rsidRDefault="00000000" w:rsidP="004E44D3">
      <w:pPr>
        <w:pStyle w:val="Heading2"/>
        <w:numPr>
          <w:ilvl w:val="0"/>
          <w:numId w:val="7"/>
        </w:numPr>
        <w:rPr>
          <w:color w:val="000000" w:themeColor="text1"/>
        </w:rPr>
      </w:pPr>
      <w:r w:rsidRPr="004E44D3">
        <w:rPr>
          <w:color w:val="000000" w:themeColor="text1"/>
        </w:rPr>
        <w:t xml:space="preserve">Proposed Solution </w:t>
      </w:r>
    </w:p>
    <w:p w14:paraId="4C4F023B" w14:textId="77777777" w:rsidR="004E44D3" w:rsidRDefault="004E44D3" w:rsidP="004E44D3">
      <w:pPr>
        <w:pStyle w:val="ListParagraph"/>
        <w:ind w:left="345" w:firstLine="0"/>
      </w:pPr>
    </w:p>
    <w:p w14:paraId="3B892594" w14:textId="77777777" w:rsidR="004E44D3" w:rsidRDefault="004E44D3" w:rsidP="004E44D3">
      <w:pPr>
        <w:pStyle w:val="ListParagraph"/>
        <w:ind w:left="345" w:firstLine="0"/>
      </w:pPr>
    </w:p>
    <w:p w14:paraId="41CA3C4B" w14:textId="77777777" w:rsidR="004E44D3" w:rsidRDefault="004E44D3" w:rsidP="004E44D3">
      <w:pPr>
        <w:pStyle w:val="ListParagraph"/>
        <w:ind w:left="345" w:firstLine="0"/>
      </w:pPr>
    </w:p>
    <w:p w14:paraId="415DC882" w14:textId="77777777" w:rsidR="004E44D3" w:rsidRDefault="004E44D3" w:rsidP="004E44D3">
      <w:pPr>
        <w:pStyle w:val="ListParagraph"/>
        <w:ind w:left="345" w:firstLine="0"/>
      </w:pPr>
    </w:p>
    <w:p w14:paraId="09154E18" w14:textId="77777777" w:rsidR="004E44D3" w:rsidRDefault="004E44D3" w:rsidP="004E44D3">
      <w:pPr>
        <w:pStyle w:val="ListParagraph"/>
        <w:ind w:left="345" w:firstLine="0"/>
      </w:pPr>
    </w:p>
    <w:p w14:paraId="699DE993" w14:textId="77777777" w:rsidR="004E44D3" w:rsidRDefault="004E44D3" w:rsidP="004E44D3">
      <w:pPr>
        <w:pStyle w:val="ListParagraph"/>
        <w:ind w:left="345" w:firstLine="0"/>
      </w:pPr>
    </w:p>
    <w:p w14:paraId="019B16FD" w14:textId="77777777" w:rsidR="004E44D3" w:rsidRDefault="004E44D3" w:rsidP="004E44D3">
      <w:pPr>
        <w:pStyle w:val="ListParagraph"/>
        <w:ind w:left="345" w:firstLine="0"/>
      </w:pPr>
    </w:p>
    <w:p w14:paraId="28A45B1C" w14:textId="77777777" w:rsidR="004E44D3" w:rsidRPr="004E44D3" w:rsidRDefault="004E44D3" w:rsidP="004E44D3">
      <w:pPr>
        <w:pStyle w:val="ListParagraph"/>
        <w:ind w:left="345" w:firstLine="0"/>
      </w:pPr>
    </w:p>
    <w:p w14:paraId="17571110" w14:textId="77777777" w:rsidR="0021030A" w:rsidRPr="004E44D3" w:rsidRDefault="00000000">
      <w:pPr>
        <w:pStyle w:val="Heading2"/>
        <w:ind w:left="-5"/>
        <w:rPr>
          <w:color w:val="000000" w:themeColor="text1"/>
        </w:rPr>
      </w:pPr>
      <w:r w:rsidRPr="004E44D3">
        <w:rPr>
          <w:color w:val="000000" w:themeColor="text1"/>
        </w:rPr>
        <w:t xml:space="preserve">D. Objectives </w:t>
      </w:r>
    </w:p>
    <w:p w14:paraId="02364492" w14:textId="52D9B331" w:rsidR="0021030A" w:rsidRPr="004E44D3" w:rsidRDefault="00000000">
      <w:pPr>
        <w:ind w:left="-5" w:right="107"/>
        <w:rPr>
          <w:color w:val="000000" w:themeColor="text1"/>
        </w:rPr>
      </w:pPr>
      <w:r w:rsidRPr="004E44D3">
        <w:rPr>
          <w:color w:val="000000" w:themeColor="text1"/>
        </w:rPr>
        <w:t xml:space="preserve">The primary objectives </w:t>
      </w:r>
      <w:r w:rsidR="00BA1B42" w:rsidRPr="004E44D3">
        <w:rPr>
          <w:color w:val="000000" w:themeColor="text1"/>
        </w:rPr>
        <w:t>of this work is to develop an effective log-based failure prediction system using machine learning techniques. The specific objectives are as follows:</w:t>
      </w:r>
    </w:p>
    <w:p w14:paraId="42AACAB3" w14:textId="229476FC" w:rsidR="00BA1B42" w:rsidRPr="004E44D3" w:rsidRDefault="00365C2D" w:rsidP="00365C2D">
      <w:pPr>
        <w:pStyle w:val="ListParagraph"/>
        <w:numPr>
          <w:ilvl w:val="0"/>
          <w:numId w:val="8"/>
        </w:numPr>
        <w:ind w:right="107"/>
        <w:rPr>
          <w:color w:val="000000" w:themeColor="text1"/>
        </w:rPr>
      </w:pPr>
      <w:r w:rsidRPr="004E44D3">
        <w:rPr>
          <w:color w:val="000000" w:themeColor="text1"/>
        </w:rPr>
        <w:t>To preprocess and transform raw system log data into structured sequential representations suitable for machine learning models[1]</w:t>
      </w:r>
    </w:p>
    <w:p w14:paraId="3F818160" w14:textId="11023AF9" w:rsidR="00365C2D" w:rsidRPr="004E44D3" w:rsidRDefault="00365C2D" w:rsidP="00365C2D">
      <w:pPr>
        <w:pStyle w:val="ListParagraph"/>
        <w:numPr>
          <w:ilvl w:val="0"/>
          <w:numId w:val="8"/>
        </w:numPr>
        <w:ind w:right="107"/>
        <w:rPr>
          <w:color w:val="000000" w:themeColor="text1"/>
        </w:rPr>
      </w:pPr>
      <w:r w:rsidRPr="004E44D3">
        <w:rPr>
          <w:color w:val="000000" w:themeColor="text1"/>
        </w:rPr>
        <w:t>To design and implement a deep learning-based sequence model, specially Long Short-Term Memory(LSTM), to capture temporal dependencies in log data[2].</w:t>
      </w:r>
    </w:p>
    <w:p w14:paraId="30422DC5" w14:textId="6242E99B" w:rsidR="00365C2D" w:rsidRPr="004E44D3" w:rsidRDefault="00365C2D" w:rsidP="00365C2D">
      <w:pPr>
        <w:pStyle w:val="ListParagraph"/>
        <w:numPr>
          <w:ilvl w:val="0"/>
          <w:numId w:val="8"/>
        </w:numPr>
        <w:ind w:right="107"/>
        <w:rPr>
          <w:color w:val="000000" w:themeColor="text1"/>
        </w:rPr>
      </w:pPr>
      <w:r w:rsidRPr="004E44D3">
        <w:rPr>
          <w:color w:val="000000" w:themeColor="text1"/>
        </w:rPr>
        <w:t>To address the issue of class imbalance in log datasets in order to improve the detection of rare anomaly events [3].</w:t>
      </w:r>
    </w:p>
    <w:p w14:paraId="3A11E62B" w14:textId="1F2C740A" w:rsidR="00365C2D" w:rsidRPr="004E44D3" w:rsidRDefault="00365C2D" w:rsidP="00365C2D">
      <w:pPr>
        <w:pStyle w:val="ListParagraph"/>
        <w:numPr>
          <w:ilvl w:val="0"/>
          <w:numId w:val="8"/>
        </w:numPr>
        <w:ind w:right="107"/>
        <w:rPr>
          <w:color w:val="000000" w:themeColor="text1"/>
        </w:rPr>
      </w:pPr>
      <w:r w:rsidRPr="004E44D3">
        <w:rPr>
          <w:color w:val="000000" w:themeColor="text1"/>
        </w:rPr>
        <w:t>To ensure robust and unbiased model evaluation by avoiding data leakage and applying appropriate data splitting techniques [4].</w:t>
      </w:r>
    </w:p>
    <w:p w14:paraId="6475E666" w14:textId="5CCD0748" w:rsidR="00365C2D" w:rsidRPr="004E44D3" w:rsidRDefault="00365C2D" w:rsidP="00365C2D">
      <w:pPr>
        <w:pStyle w:val="ListParagraph"/>
        <w:numPr>
          <w:ilvl w:val="0"/>
          <w:numId w:val="8"/>
        </w:numPr>
        <w:ind w:right="107"/>
        <w:rPr>
          <w:color w:val="000000" w:themeColor="text1"/>
        </w:rPr>
      </w:pPr>
      <w:r w:rsidRPr="004E44D3">
        <w:rPr>
          <w:color w:val="000000" w:themeColor="text1"/>
        </w:rPr>
        <w:lastRenderedPageBreak/>
        <w:t>To enhance prediction performance through threshold optimization and the use of evaluation metrics such as precision , recall,  and F1-score[5].</w:t>
      </w:r>
    </w:p>
    <w:p w14:paraId="6B9EE199" w14:textId="2C3E2CC8" w:rsidR="00365C2D" w:rsidRPr="004E44D3" w:rsidRDefault="00365C2D" w:rsidP="00365C2D">
      <w:pPr>
        <w:pStyle w:val="ListParagraph"/>
        <w:numPr>
          <w:ilvl w:val="0"/>
          <w:numId w:val="8"/>
        </w:numPr>
        <w:ind w:right="107"/>
        <w:rPr>
          <w:color w:val="000000" w:themeColor="text1"/>
        </w:rPr>
      </w:pPr>
      <w:r w:rsidRPr="004E44D3">
        <w:rPr>
          <w:color w:val="000000" w:themeColor="text1"/>
        </w:rPr>
        <w:t>To incorporate an explainability mechanism to interpret model predictions and identify key events contributing to system failures[6].</w:t>
      </w:r>
    </w:p>
    <w:p w14:paraId="76F13987" w14:textId="44480AE7" w:rsidR="0021030A" w:rsidRPr="004E44D3" w:rsidRDefault="0021030A" w:rsidP="004E44D3">
      <w:pPr>
        <w:spacing w:after="138" w:line="259" w:lineRule="auto"/>
        <w:ind w:left="0" w:firstLine="0"/>
        <w:jc w:val="left"/>
        <w:rPr>
          <w:color w:val="000000" w:themeColor="text1"/>
        </w:rPr>
      </w:pPr>
    </w:p>
    <w:p w14:paraId="1F38DB7F" w14:textId="77777777" w:rsidR="0021030A" w:rsidRPr="004E44D3" w:rsidRDefault="00000000">
      <w:pPr>
        <w:pStyle w:val="Heading1"/>
        <w:ind w:left="615" w:right="280"/>
        <w:rPr>
          <w:color w:val="000000" w:themeColor="text1"/>
        </w:rPr>
      </w:pPr>
      <w:r w:rsidRPr="004E44D3">
        <w:rPr>
          <w:color w:val="000000" w:themeColor="text1"/>
        </w:rPr>
        <w:t xml:space="preserve">II. LITERATURE REVIEW </w:t>
      </w:r>
    </w:p>
    <w:p w14:paraId="32F67074" w14:textId="0E6FA1F4" w:rsidR="0021030A" w:rsidRPr="004E44D3" w:rsidRDefault="00825D5D">
      <w:pPr>
        <w:spacing w:after="38" w:line="259" w:lineRule="auto"/>
        <w:ind w:left="0" w:firstLine="0"/>
        <w:jc w:val="left"/>
        <w:rPr>
          <w:color w:val="000000" w:themeColor="text1"/>
        </w:rPr>
      </w:pPr>
      <w:r w:rsidRPr="004E44D3">
        <w:rPr>
          <w:color w:val="000000" w:themeColor="text1"/>
        </w:rPr>
        <w:t>Log-based failure detection has been widely studied as an effective approach for improving system reliability in large scale distributed environments. Early work by Wei Xu et al.[</w:t>
      </w:r>
      <w:r w:rsidR="00124662" w:rsidRPr="004E44D3">
        <w:rPr>
          <w:color w:val="000000" w:themeColor="text1"/>
        </w:rPr>
        <w:t>2</w:t>
      </w:r>
      <w:r w:rsidRPr="004E44D3">
        <w:rPr>
          <w:color w:val="000000" w:themeColor="text1"/>
        </w:rPr>
        <w:t xml:space="preserve">] introduced techniques for mining console logs to detect system anomalies, demonstrating that log data contains valuable information for identifying system issues. However, these approaches relied heavily on manual feature engineering and rule-based </w:t>
      </w:r>
      <w:r w:rsidR="009E2485" w:rsidRPr="004E44D3">
        <w:rPr>
          <w:color w:val="000000" w:themeColor="text1"/>
        </w:rPr>
        <w:t>methods</w:t>
      </w:r>
      <w:r w:rsidRPr="004E44D3">
        <w:rPr>
          <w:color w:val="000000" w:themeColor="text1"/>
        </w:rPr>
        <w:t xml:space="preserve"> ,limiting their scalabi</w:t>
      </w:r>
      <w:r w:rsidR="009E2485" w:rsidRPr="004E44D3">
        <w:rPr>
          <w:color w:val="000000" w:themeColor="text1"/>
        </w:rPr>
        <w:t>lity and adaptability.</w:t>
      </w:r>
    </w:p>
    <w:p w14:paraId="13268FCE" w14:textId="2894A476" w:rsidR="009E2485" w:rsidRPr="004E44D3" w:rsidRDefault="009E2485">
      <w:pPr>
        <w:spacing w:after="38" w:line="259" w:lineRule="auto"/>
        <w:ind w:left="0" w:firstLine="0"/>
        <w:jc w:val="left"/>
        <w:rPr>
          <w:color w:val="000000" w:themeColor="text1"/>
        </w:rPr>
      </w:pPr>
      <w:r w:rsidRPr="004E44D3">
        <w:rPr>
          <w:color w:val="000000" w:themeColor="text1"/>
        </w:rPr>
        <w:t xml:space="preserve">With the advancements of deep learning ,researchers began leveraging sequence modelling techniques for log </w:t>
      </w:r>
      <w:proofErr w:type="spellStart"/>
      <w:r w:rsidRPr="004E44D3">
        <w:rPr>
          <w:color w:val="000000" w:themeColor="text1"/>
        </w:rPr>
        <w:t>analysis.Min</w:t>
      </w:r>
      <w:proofErr w:type="spellEnd"/>
      <w:r w:rsidRPr="004E44D3">
        <w:rPr>
          <w:color w:val="000000" w:themeColor="text1"/>
        </w:rPr>
        <w:t xml:space="preserve"> Du et al.[</w:t>
      </w:r>
      <w:r w:rsidR="00124662" w:rsidRPr="004E44D3">
        <w:rPr>
          <w:color w:val="000000" w:themeColor="text1"/>
        </w:rPr>
        <w:t>1</w:t>
      </w:r>
      <w:r w:rsidRPr="004E44D3">
        <w:rPr>
          <w:color w:val="000000" w:themeColor="text1"/>
        </w:rPr>
        <w:t xml:space="preserve">] proposed </w:t>
      </w:r>
      <w:proofErr w:type="spellStart"/>
      <w:r w:rsidRPr="004E44D3">
        <w:rPr>
          <w:color w:val="000000" w:themeColor="text1"/>
        </w:rPr>
        <w:t>DeepLog,which</w:t>
      </w:r>
      <w:proofErr w:type="spellEnd"/>
      <w:r w:rsidRPr="004E44D3">
        <w:rPr>
          <w:color w:val="000000" w:themeColor="text1"/>
        </w:rPr>
        <w:t xml:space="preserve"> uses Long Short-Term Memory (LSTM) networks to model normal log sequences and detect anomalies based on deviations. This approach significantly improved the ability to capture temporal dependencies in log data compared to traditional methods.</w:t>
      </w:r>
    </w:p>
    <w:p w14:paraId="6527CF50" w14:textId="733DDD2A" w:rsidR="009E2485" w:rsidRPr="004E44D3" w:rsidRDefault="009E2485">
      <w:pPr>
        <w:spacing w:after="38" w:line="259" w:lineRule="auto"/>
        <w:ind w:left="0" w:firstLine="0"/>
        <w:jc w:val="left"/>
        <w:rPr>
          <w:color w:val="000000" w:themeColor="text1"/>
        </w:rPr>
      </w:pPr>
      <w:r w:rsidRPr="004E44D3">
        <w:rPr>
          <w:color w:val="000000" w:themeColor="text1"/>
        </w:rPr>
        <w:t xml:space="preserve">Despite these improvements ,challenges such as class imbalance remain critical in log-based failure prediction. Studies by </w:t>
      </w:r>
      <w:proofErr w:type="spellStart"/>
      <w:r w:rsidRPr="004E44D3">
        <w:rPr>
          <w:color w:val="000000" w:themeColor="text1"/>
        </w:rPr>
        <w:t>Haibo</w:t>
      </w:r>
      <w:proofErr w:type="spellEnd"/>
      <w:r w:rsidRPr="004E44D3">
        <w:rPr>
          <w:color w:val="000000" w:themeColor="text1"/>
        </w:rPr>
        <w:t xml:space="preserve"> He and Edwardo A. Garcia [</w:t>
      </w:r>
      <w:r w:rsidR="00124662" w:rsidRPr="004E44D3">
        <w:rPr>
          <w:color w:val="000000" w:themeColor="text1"/>
        </w:rPr>
        <w:t>7</w:t>
      </w:r>
      <w:r w:rsidRPr="004E44D3">
        <w:rPr>
          <w:color w:val="000000" w:themeColor="text1"/>
        </w:rPr>
        <w:t>] highlight that imbalanced datasets can bias models toward majority classes ,reducing the effectiveness of anomaly systems.</w:t>
      </w:r>
    </w:p>
    <w:p w14:paraId="2F9386CD" w14:textId="6A04AE3D" w:rsidR="009E2485" w:rsidRPr="004E44D3" w:rsidRDefault="009E2485">
      <w:pPr>
        <w:spacing w:after="38" w:line="259" w:lineRule="auto"/>
        <w:ind w:left="0" w:firstLine="0"/>
        <w:jc w:val="left"/>
        <w:rPr>
          <w:color w:val="000000" w:themeColor="text1"/>
        </w:rPr>
      </w:pPr>
      <w:r w:rsidRPr="004E44D3">
        <w:rPr>
          <w:color w:val="000000" w:themeColor="text1"/>
        </w:rPr>
        <w:t>Another major issue in machine learning-based systems is data leakage, which can lead to overly optimistic performance estimates .Shachar Kaufman et al.[4] emphasizes the importance of proper data splitting and validation techniques to ensure reliable evaluation .</w:t>
      </w:r>
    </w:p>
    <w:p w14:paraId="3B95A204" w14:textId="57B0D39D" w:rsidR="009E2485" w:rsidRPr="004E44D3" w:rsidRDefault="009E2485">
      <w:pPr>
        <w:spacing w:after="38" w:line="259" w:lineRule="auto"/>
        <w:ind w:left="0" w:firstLine="0"/>
        <w:jc w:val="left"/>
        <w:rPr>
          <w:color w:val="000000" w:themeColor="text1"/>
        </w:rPr>
      </w:pPr>
      <w:r w:rsidRPr="004E44D3">
        <w:rPr>
          <w:color w:val="000000" w:themeColor="text1"/>
        </w:rPr>
        <w:t xml:space="preserve">Furthermore ,recent research has focused on improving the interpretability of machine learning models. Zachary </w:t>
      </w:r>
      <w:proofErr w:type="spellStart"/>
      <w:r w:rsidRPr="004E44D3">
        <w:rPr>
          <w:color w:val="000000" w:themeColor="text1"/>
        </w:rPr>
        <w:t>C.Lipton</w:t>
      </w:r>
      <w:proofErr w:type="spellEnd"/>
      <w:r w:rsidRPr="004E44D3">
        <w:rPr>
          <w:color w:val="000000" w:themeColor="text1"/>
        </w:rPr>
        <w:t>[</w:t>
      </w:r>
      <w:r w:rsidR="00124662" w:rsidRPr="004E44D3">
        <w:rPr>
          <w:color w:val="000000" w:themeColor="text1"/>
        </w:rPr>
        <w:t>6</w:t>
      </w:r>
      <w:r w:rsidRPr="004E44D3">
        <w:rPr>
          <w:color w:val="000000" w:themeColor="text1"/>
        </w:rPr>
        <w:t>] discusses the need for explainable models that provide insights into predictions ,which is particularly important in critical systems such as failure detection,</w:t>
      </w:r>
    </w:p>
    <w:p w14:paraId="16B99386" w14:textId="5C81A220" w:rsidR="009E2485" w:rsidRPr="004E44D3" w:rsidRDefault="009E2485">
      <w:pPr>
        <w:spacing w:after="38" w:line="259" w:lineRule="auto"/>
        <w:ind w:left="0" w:firstLine="0"/>
        <w:jc w:val="left"/>
        <w:rPr>
          <w:color w:val="000000" w:themeColor="text1"/>
        </w:rPr>
      </w:pPr>
      <w:r w:rsidRPr="004E44D3">
        <w:rPr>
          <w:color w:val="000000" w:themeColor="text1"/>
        </w:rPr>
        <w:t>Building upon these works this project integrates sequence modelling, imbalance handling ,leakage prevention and explainability to develop a comprehensive log-based failure predicted system.</w:t>
      </w:r>
    </w:p>
    <w:p w14:paraId="3344E277" w14:textId="77777777" w:rsidR="0021030A" w:rsidRPr="004E44D3" w:rsidRDefault="00000000">
      <w:pPr>
        <w:spacing w:after="138" w:line="259" w:lineRule="auto"/>
        <w:ind w:left="0" w:firstLine="0"/>
        <w:jc w:val="left"/>
        <w:rPr>
          <w:color w:val="000000" w:themeColor="text1"/>
        </w:rPr>
      </w:pPr>
      <w:r w:rsidRPr="004E44D3">
        <w:rPr>
          <w:color w:val="000000" w:themeColor="text1"/>
        </w:rPr>
        <w:t xml:space="preserve"> </w:t>
      </w:r>
    </w:p>
    <w:p w14:paraId="74B0BE47" w14:textId="77777777" w:rsidR="0021030A" w:rsidRPr="004E44D3" w:rsidRDefault="00000000">
      <w:pPr>
        <w:pStyle w:val="Heading1"/>
        <w:ind w:left="615" w:right="660"/>
        <w:rPr>
          <w:color w:val="000000" w:themeColor="text1"/>
        </w:rPr>
      </w:pPr>
      <w:r w:rsidRPr="004E44D3">
        <w:rPr>
          <w:color w:val="000000" w:themeColor="text1"/>
        </w:rPr>
        <w:t xml:space="preserve">III. DATASET DESCRIPTION </w:t>
      </w:r>
    </w:p>
    <w:p w14:paraId="2F28CF93" w14:textId="77777777" w:rsidR="00124662" w:rsidRPr="004E44D3" w:rsidRDefault="00124662">
      <w:pPr>
        <w:ind w:left="-5" w:right="107"/>
        <w:rPr>
          <w:color w:val="000000" w:themeColor="text1"/>
        </w:rPr>
      </w:pPr>
      <w:r w:rsidRPr="004E44D3">
        <w:rPr>
          <w:color w:val="000000" w:themeColor="text1"/>
        </w:rPr>
        <w:t xml:space="preserve">The dataset used in this study is the HDFS(Hadoop Distributed File System ) log dataset, which is widely used </w:t>
      </w:r>
      <w:r w:rsidRPr="004E44D3">
        <w:rPr>
          <w:color w:val="000000" w:themeColor="text1"/>
        </w:rPr>
        <w:t>for log-based anomaly detection and failure prediction tasks . It contains system generated log messages collected from a distributed computing environment.</w:t>
      </w:r>
    </w:p>
    <w:p w14:paraId="26558F42" w14:textId="4280A17E" w:rsidR="0021030A" w:rsidRPr="004E44D3" w:rsidRDefault="00124662">
      <w:pPr>
        <w:ind w:left="-5" w:right="107"/>
        <w:rPr>
          <w:color w:val="000000" w:themeColor="text1"/>
        </w:rPr>
      </w:pPr>
      <w:r w:rsidRPr="004E44D3">
        <w:rPr>
          <w:color w:val="000000" w:themeColor="text1"/>
        </w:rPr>
        <w:t xml:space="preserve">The dataset consists of two main components : event traces and anomaly labels. The event trace file records sequences of log events associated with each system block ,identified by a unique </w:t>
      </w:r>
      <w:proofErr w:type="spellStart"/>
      <w:r w:rsidRPr="004E44D3">
        <w:rPr>
          <w:color w:val="000000" w:themeColor="text1"/>
        </w:rPr>
        <w:t>Blockld</w:t>
      </w:r>
      <w:proofErr w:type="spellEnd"/>
      <w:r w:rsidRPr="004E44D3">
        <w:rPr>
          <w:color w:val="000000" w:themeColor="text1"/>
        </w:rPr>
        <w:t>. Each sequence</w:t>
      </w:r>
      <w:r w:rsidR="00000000" w:rsidRPr="004E44D3">
        <w:rPr>
          <w:color w:val="000000" w:themeColor="text1"/>
        </w:rPr>
        <w:t xml:space="preserve"> </w:t>
      </w:r>
      <w:r w:rsidRPr="004E44D3">
        <w:rPr>
          <w:color w:val="000000" w:themeColor="text1"/>
        </w:rPr>
        <w:t xml:space="preserve">represents the order of events occurring during the execution of a specific block . The anomaly label file provides corresponding labels for each </w:t>
      </w:r>
      <w:proofErr w:type="spellStart"/>
      <w:r w:rsidRPr="004E44D3">
        <w:rPr>
          <w:color w:val="000000" w:themeColor="text1"/>
        </w:rPr>
        <w:t>Blockld</w:t>
      </w:r>
      <w:proofErr w:type="spellEnd"/>
      <w:r w:rsidRPr="004E44D3">
        <w:rPr>
          <w:color w:val="000000" w:themeColor="text1"/>
        </w:rPr>
        <w:t>, indicating whether the sequence is normal or anomalous.</w:t>
      </w:r>
    </w:p>
    <w:p w14:paraId="43B2D308" w14:textId="2D176464" w:rsidR="00124662" w:rsidRPr="004E44D3" w:rsidRDefault="00124662" w:rsidP="00124662">
      <w:pPr>
        <w:ind w:left="-5" w:right="107"/>
        <w:rPr>
          <w:color w:val="000000" w:themeColor="text1"/>
        </w:rPr>
      </w:pPr>
      <w:r w:rsidRPr="004E44D3">
        <w:rPr>
          <w:color w:val="000000" w:themeColor="text1"/>
        </w:rPr>
        <w:t>Each log sequence is represented as a series of event identifiers capturing the temporal behaviour of the system. These sequences are later transformed into numerical form for machine learning processing.</w:t>
      </w:r>
    </w:p>
    <w:p w14:paraId="5A263355" w14:textId="67DF5D8C" w:rsidR="00124662" w:rsidRPr="004E44D3" w:rsidRDefault="00124662" w:rsidP="00124662">
      <w:pPr>
        <w:ind w:left="-5" w:right="107"/>
        <w:rPr>
          <w:color w:val="000000" w:themeColor="text1"/>
        </w:rPr>
      </w:pPr>
      <w:r w:rsidRPr="004E44D3">
        <w:rPr>
          <w:color w:val="000000" w:themeColor="text1"/>
        </w:rPr>
        <w:t xml:space="preserve">The dataset exhibits class </w:t>
      </w:r>
      <w:r w:rsidR="00252D61" w:rsidRPr="004E44D3">
        <w:rPr>
          <w:color w:val="000000" w:themeColor="text1"/>
        </w:rPr>
        <w:t>imbalance</w:t>
      </w:r>
      <w:r w:rsidRPr="004E44D3">
        <w:rPr>
          <w:color w:val="000000" w:themeColor="text1"/>
        </w:rPr>
        <w:t xml:space="preserve"> as the number of normal</w:t>
      </w:r>
      <w:r w:rsidR="00252D61" w:rsidRPr="004E44D3">
        <w:rPr>
          <w:color w:val="000000" w:themeColor="text1"/>
        </w:rPr>
        <w:t xml:space="preserve"> instances significantly exceeds the number of anomalous instances. This characteristics makes it suitable for evaluating the effectiveness of machine learning models in detecting rare failure events .</w:t>
      </w:r>
    </w:p>
    <w:p w14:paraId="574E528A" w14:textId="69043B96" w:rsidR="00252D61" w:rsidRPr="004E44D3" w:rsidRDefault="00252D61" w:rsidP="00124662">
      <w:pPr>
        <w:ind w:left="-5" w:right="107"/>
        <w:rPr>
          <w:color w:val="000000" w:themeColor="text1"/>
        </w:rPr>
      </w:pPr>
      <w:r w:rsidRPr="004E44D3">
        <w:rPr>
          <w:color w:val="000000" w:themeColor="text1"/>
        </w:rPr>
        <w:t>Overall ,the HDFS log dataset provides a realistic and structured representation of system behaviour ,making it an appropriate choice for developing and evaluating log-based failure prediction models.</w:t>
      </w:r>
    </w:p>
    <w:p w14:paraId="6D27DB5D" w14:textId="77777777" w:rsidR="00124662" w:rsidRPr="004E44D3" w:rsidRDefault="00124662" w:rsidP="00124662">
      <w:pPr>
        <w:ind w:left="-5" w:right="107"/>
        <w:rPr>
          <w:color w:val="000000" w:themeColor="text1"/>
        </w:rPr>
      </w:pPr>
    </w:p>
    <w:p w14:paraId="3B65B037" w14:textId="77777777" w:rsidR="0021030A" w:rsidRPr="004E44D3" w:rsidRDefault="00000000">
      <w:pPr>
        <w:spacing w:after="176" w:line="259" w:lineRule="auto"/>
        <w:ind w:left="0" w:firstLine="0"/>
        <w:jc w:val="left"/>
        <w:rPr>
          <w:color w:val="000000" w:themeColor="text1"/>
        </w:rPr>
      </w:pPr>
      <w:r w:rsidRPr="004E44D3">
        <w:rPr>
          <w:color w:val="000000" w:themeColor="text1"/>
        </w:rPr>
        <w:t xml:space="preserve"> </w:t>
      </w:r>
    </w:p>
    <w:p w14:paraId="472614A2" w14:textId="77777777" w:rsidR="0021030A" w:rsidRPr="004E44D3" w:rsidRDefault="00000000">
      <w:pPr>
        <w:pStyle w:val="Heading1"/>
        <w:spacing w:after="98"/>
        <w:ind w:left="615" w:right="0"/>
        <w:rPr>
          <w:color w:val="000000" w:themeColor="text1"/>
        </w:rPr>
      </w:pPr>
      <w:r w:rsidRPr="004E44D3">
        <w:rPr>
          <w:color w:val="000000" w:themeColor="text1"/>
        </w:rPr>
        <w:t xml:space="preserve">IV. METHODOLOGY </w:t>
      </w:r>
    </w:p>
    <w:p w14:paraId="1AF25ED9" w14:textId="77777777" w:rsidR="0021030A" w:rsidRPr="004E44D3" w:rsidRDefault="00000000">
      <w:pPr>
        <w:pStyle w:val="Heading2"/>
        <w:ind w:left="-5"/>
        <w:rPr>
          <w:color w:val="000000" w:themeColor="text1"/>
        </w:rPr>
      </w:pPr>
      <w:r w:rsidRPr="004E44D3">
        <w:rPr>
          <w:color w:val="000000" w:themeColor="text1"/>
        </w:rPr>
        <w:t xml:space="preserve">A. System Architecture / Pipeline </w:t>
      </w:r>
    </w:p>
    <w:p w14:paraId="517C245A" w14:textId="33B7E0C5" w:rsidR="004E44D3" w:rsidRPr="004E44D3" w:rsidRDefault="00000000" w:rsidP="004E44D3">
      <w:pPr>
        <w:pStyle w:val="NormalWeb"/>
        <w:rPr>
          <w:color w:val="000000" w:themeColor="text1"/>
        </w:rPr>
      </w:pPr>
      <w:r w:rsidRPr="004E44D3">
        <w:rPr>
          <w:color w:val="000000" w:themeColor="text1"/>
        </w:rPr>
        <w:t xml:space="preserve">• </w:t>
      </w:r>
      <w:r w:rsidR="004E44D3" w:rsidRPr="004E44D3">
        <w:rPr>
          <w:color w:val="000000" w:themeColor="text1"/>
        </w:rPr>
        <w:t xml:space="preserve">The overall architecture of the proposed system is designed to process raw log data and predict system failures using a deep learning model. The pipeline begins with log data collection, followed by preprocessing and sequence generation. The processed data is then fed into an LSTM-based model for learning temporal patterns. Finally, the model outputs the probability of failure, which is further refined using threshold optimization and interpreted using an explainability </w:t>
      </w:r>
      <w:proofErr w:type="spellStart"/>
      <w:r w:rsidR="004E44D3" w:rsidRPr="004E44D3">
        <w:rPr>
          <w:color w:val="000000" w:themeColor="text1"/>
        </w:rPr>
        <w:t>module.This</w:t>
      </w:r>
      <w:proofErr w:type="spellEnd"/>
      <w:r w:rsidR="004E44D3" w:rsidRPr="004E44D3">
        <w:rPr>
          <w:color w:val="000000" w:themeColor="text1"/>
        </w:rPr>
        <w:t xml:space="preserve"> architecture enables end-to-end processing of log data, ensuring accurate and scalable failure prediction in distributed systems [1].</w:t>
      </w:r>
    </w:p>
    <w:p w14:paraId="07E463F0" w14:textId="228B6E35" w:rsidR="00252D61" w:rsidRPr="00252D61" w:rsidRDefault="00252D61" w:rsidP="004E44D3">
      <w:pPr>
        <w:spacing w:after="7"/>
        <w:ind w:left="720" w:right="107" w:hanging="360"/>
        <w:rPr>
          <w:color w:val="000000" w:themeColor="text1"/>
          <w:kern w:val="0"/>
          <w:sz w:val="24"/>
          <w14:ligatures w14:val="none"/>
        </w:rPr>
      </w:pPr>
    </w:p>
    <w:p w14:paraId="04360B3F" w14:textId="780E8F11" w:rsidR="0021030A" w:rsidRPr="004E44D3" w:rsidRDefault="00252D61">
      <w:pPr>
        <w:spacing w:after="0" w:line="259" w:lineRule="auto"/>
        <w:ind w:left="0" w:firstLine="0"/>
        <w:jc w:val="right"/>
        <w:rPr>
          <w:color w:val="000000" w:themeColor="text1"/>
        </w:rPr>
      </w:pPr>
      <w:r w:rsidRPr="004E44D3">
        <w:rPr>
          <w:color w:val="000000" w:themeColor="text1"/>
        </w:rPr>
        <w:lastRenderedPageBreak/>
        <w:drawing>
          <wp:inline distT="0" distB="0" distL="0" distR="0" wp14:anchorId="6193703E" wp14:editId="1F522A13">
            <wp:extent cx="3348355" cy="1826260"/>
            <wp:effectExtent l="0" t="0" r="4445" b="2540"/>
            <wp:docPr id="1304161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161555" name=""/>
                    <pic:cNvPicPr/>
                  </pic:nvPicPr>
                  <pic:blipFill>
                    <a:blip r:embed="rId5"/>
                    <a:stretch>
                      <a:fillRect/>
                    </a:stretch>
                  </pic:blipFill>
                  <pic:spPr>
                    <a:xfrm>
                      <a:off x="0" y="0"/>
                      <a:ext cx="3348355" cy="1826260"/>
                    </a:xfrm>
                    <a:prstGeom prst="rect">
                      <a:avLst/>
                    </a:prstGeom>
                  </pic:spPr>
                </pic:pic>
              </a:graphicData>
            </a:graphic>
          </wp:inline>
        </w:drawing>
      </w:r>
      <w:r w:rsidR="00000000" w:rsidRPr="004E44D3">
        <w:rPr>
          <w:color w:val="000000" w:themeColor="text1"/>
        </w:rPr>
        <w:t xml:space="preserve"> </w:t>
      </w:r>
    </w:p>
    <w:p w14:paraId="285A1B6C" w14:textId="71DB379D" w:rsidR="0021030A" w:rsidRPr="004E44D3" w:rsidRDefault="00000000">
      <w:pPr>
        <w:spacing w:after="0"/>
        <w:ind w:left="513" w:hanging="518"/>
        <w:jc w:val="left"/>
        <w:rPr>
          <w:color w:val="000000" w:themeColor="text1"/>
        </w:rPr>
      </w:pPr>
      <w:r w:rsidRPr="004E44D3">
        <w:rPr>
          <w:i/>
          <w:color w:val="000000" w:themeColor="text1"/>
          <w:sz w:val="18"/>
        </w:rPr>
        <w:t xml:space="preserve">Fig. 1. End-to-end system architecture of the </w:t>
      </w:r>
      <w:r w:rsidR="00252D61" w:rsidRPr="004E44D3">
        <w:rPr>
          <w:i/>
          <w:color w:val="000000" w:themeColor="text1"/>
          <w:sz w:val="18"/>
        </w:rPr>
        <w:t xml:space="preserve">log based failure prediction </w:t>
      </w:r>
      <w:r w:rsidRPr="004E44D3">
        <w:rPr>
          <w:i/>
          <w:color w:val="000000" w:themeColor="text1"/>
          <w:sz w:val="18"/>
        </w:rPr>
        <w:t xml:space="preserve"> pipeline, illustrating the data flow from ingestion through </w:t>
      </w:r>
    </w:p>
    <w:p w14:paraId="1AF1217C" w14:textId="1CB5DF0D" w:rsidR="0021030A" w:rsidRPr="004E44D3" w:rsidRDefault="00000000" w:rsidP="004E44D3">
      <w:pPr>
        <w:spacing w:after="119" w:line="259" w:lineRule="auto"/>
        <w:ind w:left="0" w:right="115" w:firstLine="0"/>
        <w:jc w:val="center"/>
        <w:rPr>
          <w:i/>
          <w:color w:val="000000" w:themeColor="text1"/>
          <w:sz w:val="18"/>
        </w:rPr>
      </w:pPr>
      <w:r w:rsidRPr="004E44D3">
        <w:rPr>
          <w:i/>
          <w:color w:val="000000" w:themeColor="text1"/>
          <w:sz w:val="18"/>
        </w:rPr>
        <w:t xml:space="preserve">preprocessing, model training, and  evaluation. </w:t>
      </w:r>
    </w:p>
    <w:p w14:paraId="2F9E5EED" w14:textId="3B360CB4" w:rsidR="0021030A" w:rsidRPr="004E44D3" w:rsidRDefault="00000000" w:rsidP="004E44D3">
      <w:pPr>
        <w:pStyle w:val="Heading2"/>
        <w:numPr>
          <w:ilvl w:val="0"/>
          <w:numId w:val="9"/>
        </w:numPr>
        <w:spacing w:after="65"/>
        <w:rPr>
          <w:color w:val="000000" w:themeColor="text1"/>
        </w:rPr>
      </w:pPr>
      <w:r w:rsidRPr="004E44D3">
        <w:rPr>
          <w:color w:val="000000" w:themeColor="text1"/>
        </w:rPr>
        <w:t xml:space="preserve">Data Preprocessing </w:t>
      </w:r>
    </w:p>
    <w:p w14:paraId="5AFA3428" w14:textId="77777777" w:rsidR="004E44D3" w:rsidRDefault="004E44D3" w:rsidP="004E44D3">
      <w:pPr>
        <w:pStyle w:val="NormalWeb"/>
        <w:numPr>
          <w:ilvl w:val="0"/>
          <w:numId w:val="11"/>
        </w:numPr>
        <w:rPr>
          <w:color w:val="000000" w:themeColor="text1"/>
        </w:rPr>
      </w:pPr>
      <w:r w:rsidRPr="004E44D3">
        <w:rPr>
          <w:color w:val="000000" w:themeColor="text1"/>
        </w:rPr>
        <w:t>Raw log data is inherently unstructured and requires transformation before being used in machine learning models. The event traces and anomaly labels are merged using a common identifier (</w:t>
      </w:r>
      <w:proofErr w:type="spellStart"/>
      <w:r w:rsidRPr="004E44D3">
        <w:rPr>
          <w:color w:val="000000" w:themeColor="text1"/>
        </w:rPr>
        <w:t>BlockId</w:t>
      </w:r>
      <w:proofErr w:type="spellEnd"/>
      <w:r w:rsidRPr="004E44D3">
        <w:rPr>
          <w:color w:val="000000" w:themeColor="text1"/>
        </w:rPr>
        <w:t>). Log sequences are then parsed to extract event IDs and converted into numerical representations.</w:t>
      </w:r>
    </w:p>
    <w:p w14:paraId="6656CCA7" w14:textId="0242E28F" w:rsidR="004E44D3" w:rsidRPr="004E44D3" w:rsidRDefault="004E44D3" w:rsidP="004E44D3">
      <w:pPr>
        <w:pStyle w:val="NormalWeb"/>
        <w:numPr>
          <w:ilvl w:val="0"/>
          <w:numId w:val="11"/>
        </w:numPr>
        <w:rPr>
          <w:color w:val="000000" w:themeColor="text1"/>
        </w:rPr>
      </w:pPr>
      <w:r w:rsidRPr="004E44D3">
        <w:rPr>
          <w:color w:val="000000" w:themeColor="text1"/>
        </w:rPr>
        <w:t>To handle varying sequence lengths, padding is applied to ensure uniform input size. Additionally, class imbalance is addressed by computing class weights, allowing the model to effectively learn from minority (anomalous) instances [2].</w:t>
      </w:r>
    </w:p>
    <w:p w14:paraId="546F5358" w14:textId="77777777" w:rsidR="0021030A" w:rsidRPr="004E44D3" w:rsidRDefault="00000000" w:rsidP="004E44D3">
      <w:pPr>
        <w:pStyle w:val="Heading2"/>
        <w:ind w:left="0" w:firstLine="0"/>
        <w:rPr>
          <w:color w:val="000000" w:themeColor="text1"/>
        </w:rPr>
      </w:pPr>
      <w:r w:rsidRPr="004E44D3">
        <w:rPr>
          <w:color w:val="000000" w:themeColor="text1"/>
        </w:rPr>
        <w:t xml:space="preserve">C. Exploratory Data Analysis (EDA) </w:t>
      </w:r>
    </w:p>
    <w:p w14:paraId="5E4BEC79" w14:textId="13181B22" w:rsidR="0021030A" w:rsidRPr="004E44D3" w:rsidRDefault="00000000">
      <w:pPr>
        <w:spacing w:after="38" w:line="259" w:lineRule="auto"/>
        <w:ind w:left="0" w:right="45" w:firstLine="0"/>
        <w:jc w:val="right"/>
        <w:rPr>
          <w:color w:val="000000" w:themeColor="text1"/>
        </w:rPr>
      </w:pPr>
      <w:r w:rsidRPr="004E44D3">
        <w:rPr>
          <w:color w:val="000000" w:themeColor="text1"/>
        </w:rPr>
        <w:t xml:space="preserve"> </w:t>
      </w:r>
    </w:p>
    <w:p w14:paraId="31E25E9A" w14:textId="6B10E9E3" w:rsidR="0021030A" w:rsidRPr="004E44D3" w:rsidRDefault="0021030A">
      <w:pPr>
        <w:spacing w:after="113" w:line="259" w:lineRule="auto"/>
        <w:ind w:left="0" w:right="60" w:firstLine="0"/>
        <w:jc w:val="center"/>
        <w:rPr>
          <w:color w:val="000000" w:themeColor="text1"/>
        </w:rPr>
      </w:pPr>
    </w:p>
    <w:p w14:paraId="5454089E" w14:textId="77777777" w:rsidR="0021030A" w:rsidRPr="004E44D3" w:rsidRDefault="00000000">
      <w:pPr>
        <w:spacing w:after="100" w:line="259" w:lineRule="auto"/>
        <w:ind w:left="0" w:right="60" w:firstLine="0"/>
        <w:jc w:val="center"/>
        <w:rPr>
          <w:color w:val="000000" w:themeColor="text1"/>
        </w:rPr>
      </w:pPr>
      <w:r w:rsidRPr="004E44D3">
        <w:rPr>
          <w:i/>
          <w:color w:val="000000" w:themeColor="text1"/>
          <w:sz w:val="18"/>
        </w:rPr>
        <w:t xml:space="preserve"> </w:t>
      </w:r>
    </w:p>
    <w:p w14:paraId="7A86F84F" w14:textId="544E71DB" w:rsidR="0021030A" w:rsidRPr="004E44D3" w:rsidRDefault="0021030A">
      <w:pPr>
        <w:spacing w:after="170" w:line="259" w:lineRule="auto"/>
        <w:ind w:left="0" w:right="60" w:firstLine="0"/>
        <w:jc w:val="center"/>
        <w:rPr>
          <w:color w:val="000000" w:themeColor="text1"/>
        </w:rPr>
      </w:pPr>
    </w:p>
    <w:p w14:paraId="26F0FAD1" w14:textId="77777777" w:rsidR="0021030A" w:rsidRPr="004E44D3" w:rsidRDefault="00000000">
      <w:pPr>
        <w:pStyle w:val="Heading2"/>
        <w:ind w:left="-5"/>
        <w:rPr>
          <w:color w:val="000000" w:themeColor="text1"/>
        </w:rPr>
      </w:pPr>
      <w:r w:rsidRPr="004E44D3">
        <w:rPr>
          <w:color w:val="000000" w:themeColor="text1"/>
        </w:rPr>
        <w:t xml:space="preserve">D. Evaluation Metrics </w:t>
      </w:r>
    </w:p>
    <w:p w14:paraId="1C512E5B" w14:textId="5F45B05F" w:rsidR="0021030A" w:rsidRPr="004E44D3" w:rsidRDefault="0021030A">
      <w:pPr>
        <w:spacing w:after="59" w:line="240" w:lineRule="auto"/>
        <w:ind w:left="720" w:right="101" w:firstLine="0"/>
        <w:rPr>
          <w:color w:val="000000" w:themeColor="text1"/>
        </w:rPr>
      </w:pPr>
    </w:p>
    <w:p w14:paraId="716C0DF5" w14:textId="77777777" w:rsidR="0021030A" w:rsidRPr="004E44D3" w:rsidRDefault="00000000">
      <w:pPr>
        <w:spacing w:after="158" w:line="259" w:lineRule="auto"/>
        <w:ind w:left="720" w:firstLine="0"/>
        <w:jc w:val="left"/>
        <w:rPr>
          <w:color w:val="000000" w:themeColor="text1"/>
        </w:rPr>
      </w:pPr>
      <w:r w:rsidRPr="004E44D3">
        <w:rPr>
          <w:color w:val="000000" w:themeColor="text1"/>
          <w:sz w:val="20"/>
        </w:rPr>
        <w:t xml:space="preserve"> </w:t>
      </w:r>
    </w:p>
    <w:p w14:paraId="596052FC" w14:textId="77777777" w:rsidR="0021030A" w:rsidRPr="004E44D3" w:rsidRDefault="00000000">
      <w:pPr>
        <w:pStyle w:val="Heading1"/>
        <w:spacing w:after="98"/>
        <w:ind w:left="615" w:right="720"/>
        <w:rPr>
          <w:color w:val="000000" w:themeColor="text1"/>
        </w:rPr>
      </w:pPr>
      <w:r w:rsidRPr="004E44D3">
        <w:rPr>
          <w:color w:val="000000" w:themeColor="text1"/>
        </w:rPr>
        <w:t xml:space="preserve">V. MODELS USED </w:t>
      </w:r>
    </w:p>
    <w:p w14:paraId="5F5C6570" w14:textId="360C25B6" w:rsidR="004E44D3" w:rsidRPr="004E44D3" w:rsidRDefault="00000000" w:rsidP="004E44D3">
      <w:pPr>
        <w:pStyle w:val="Heading2"/>
        <w:ind w:left="-5"/>
        <w:rPr>
          <w:color w:val="000000" w:themeColor="text1"/>
        </w:rPr>
      </w:pPr>
      <w:r w:rsidRPr="004E44D3">
        <w:rPr>
          <w:color w:val="000000" w:themeColor="text1"/>
        </w:rPr>
        <w:t>A</w:t>
      </w:r>
    </w:p>
    <w:p w14:paraId="76AC55FF" w14:textId="7AB708B4" w:rsidR="004E44D3" w:rsidRPr="004E44D3" w:rsidRDefault="00000000" w:rsidP="004E44D3">
      <w:pPr>
        <w:ind w:left="-5" w:right="107"/>
        <w:rPr>
          <w:color w:val="000000" w:themeColor="text1"/>
        </w:rPr>
      </w:pPr>
      <w:r w:rsidRPr="004E44D3">
        <w:rPr>
          <w:color w:val="000000" w:themeColor="text1"/>
        </w:rPr>
        <w:t xml:space="preserve"> </w:t>
      </w:r>
    </w:p>
    <w:p w14:paraId="68997356" w14:textId="77777777" w:rsidR="0021030A" w:rsidRPr="004E44D3" w:rsidRDefault="00000000">
      <w:pPr>
        <w:spacing w:after="91"/>
        <w:ind w:left="-5" w:right="107"/>
        <w:rPr>
          <w:color w:val="000000" w:themeColor="text1"/>
        </w:rPr>
      </w:pPr>
      <w:r w:rsidRPr="004E44D3">
        <w:rPr>
          <w:color w:val="000000" w:themeColor="text1"/>
        </w:rPr>
        <w:t xml:space="preserve">. </w:t>
      </w:r>
    </w:p>
    <w:p w14:paraId="7E01FDFA" w14:textId="5AD5DB4C" w:rsidR="0021030A" w:rsidRPr="004E44D3" w:rsidRDefault="00000000" w:rsidP="004E44D3">
      <w:pPr>
        <w:pStyle w:val="Heading2"/>
        <w:ind w:left="-5"/>
        <w:rPr>
          <w:color w:val="000000" w:themeColor="text1"/>
        </w:rPr>
      </w:pPr>
      <w:r w:rsidRPr="004E44D3">
        <w:rPr>
          <w:color w:val="000000" w:themeColor="text1"/>
        </w:rPr>
        <w:t xml:space="preserve">B. </w:t>
      </w:r>
    </w:p>
    <w:p w14:paraId="23F57CE6" w14:textId="7DD3C8AC" w:rsidR="004E44D3" w:rsidRPr="004E44D3" w:rsidRDefault="00000000" w:rsidP="004E44D3">
      <w:pPr>
        <w:pStyle w:val="Heading2"/>
        <w:ind w:left="-5"/>
        <w:rPr>
          <w:color w:val="000000" w:themeColor="text1"/>
        </w:rPr>
      </w:pPr>
      <w:r w:rsidRPr="004E44D3">
        <w:rPr>
          <w:color w:val="000000" w:themeColor="text1"/>
        </w:rPr>
        <w:t xml:space="preserve">C. </w:t>
      </w:r>
    </w:p>
    <w:p w14:paraId="274D4E35" w14:textId="40C66399" w:rsidR="0021030A" w:rsidRPr="004E44D3" w:rsidRDefault="0021030A">
      <w:pPr>
        <w:spacing w:after="138" w:line="259" w:lineRule="auto"/>
        <w:ind w:left="0" w:firstLine="0"/>
        <w:jc w:val="left"/>
        <w:rPr>
          <w:color w:val="000000" w:themeColor="text1"/>
        </w:rPr>
      </w:pPr>
    </w:p>
    <w:p w14:paraId="5BBE1135" w14:textId="77777777" w:rsidR="0021030A" w:rsidRPr="004E44D3" w:rsidRDefault="00000000">
      <w:pPr>
        <w:pStyle w:val="Heading1"/>
        <w:ind w:left="615" w:right="660"/>
        <w:rPr>
          <w:color w:val="000000" w:themeColor="text1"/>
        </w:rPr>
      </w:pPr>
      <w:r w:rsidRPr="004E44D3">
        <w:rPr>
          <w:color w:val="000000" w:themeColor="text1"/>
        </w:rPr>
        <w:t xml:space="preserve">VI. RESULTS AND ANALYSIS </w:t>
      </w:r>
    </w:p>
    <w:p w14:paraId="13238FE6" w14:textId="15E7BAD4" w:rsidR="0021030A" w:rsidRPr="004E44D3" w:rsidRDefault="0021030A">
      <w:pPr>
        <w:spacing w:after="98" w:line="259" w:lineRule="auto"/>
        <w:ind w:left="0" w:firstLine="0"/>
        <w:jc w:val="left"/>
        <w:rPr>
          <w:color w:val="000000" w:themeColor="text1"/>
        </w:rPr>
      </w:pPr>
    </w:p>
    <w:p w14:paraId="56543615" w14:textId="0179AE33" w:rsidR="0021030A" w:rsidRPr="004E44D3" w:rsidRDefault="00000000">
      <w:pPr>
        <w:pStyle w:val="Heading2"/>
        <w:ind w:right="55"/>
        <w:jc w:val="center"/>
        <w:rPr>
          <w:color w:val="000000" w:themeColor="text1"/>
        </w:rPr>
      </w:pPr>
      <w:r w:rsidRPr="004E44D3">
        <w:rPr>
          <w:color w:val="000000" w:themeColor="text1"/>
        </w:rPr>
        <w:t xml:space="preserve">A. </w:t>
      </w:r>
    </w:p>
    <w:p w14:paraId="0E4ED010" w14:textId="446C154B" w:rsidR="0021030A" w:rsidRPr="004E44D3" w:rsidRDefault="0021030A">
      <w:pPr>
        <w:spacing w:after="136" w:line="259" w:lineRule="auto"/>
        <w:ind w:left="0" w:firstLine="0"/>
        <w:jc w:val="left"/>
        <w:rPr>
          <w:color w:val="000000" w:themeColor="text1"/>
        </w:rPr>
      </w:pPr>
    </w:p>
    <w:p w14:paraId="0090A2D9" w14:textId="4298B133" w:rsidR="004E44D3" w:rsidRPr="004E44D3" w:rsidRDefault="00000000" w:rsidP="004E44D3">
      <w:pPr>
        <w:pStyle w:val="Heading2"/>
        <w:ind w:right="115"/>
        <w:jc w:val="center"/>
        <w:rPr>
          <w:color w:val="000000" w:themeColor="text1"/>
        </w:rPr>
      </w:pPr>
      <w:r w:rsidRPr="004E44D3">
        <w:rPr>
          <w:color w:val="000000" w:themeColor="text1"/>
        </w:rPr>
        <w:t xml:space="preserve">B. </w:t>
      </w:r>
    </w:p>
    <w:p w14:paraId="47C418AD" w14:textId="76D2D062" w:rsidR="0021030A" w:rsidRPr="004E44D3" w:rsidRDefault="00000000">
      <w:pPr>
        <w:spacing w:after="29"/>
        <w:ind w:left="-5" w:right="107"/>
        <w:rPr>
          <w:color w:val="000000" w:themeColor="text1"/>
        </w:rPr>
      </w:pPr>
      <w:r w:rsidRPr="004E44D3">
        <w:rPr>
          <w:color w:val="000000" w:themeColor="text1"/>
        </w:rPr>
        <w:t>.</w:t>
      </w:r>
      <w:r w:rsidRPr="004E44D3">
        <w:rPr>
          <w:i/>
          <w:color w:val="000000" w:themeColor="text1"/>
          <w:sz w:val="18"/>
        </w:rPr>
        <w:t xml:space="preserve"> </w:t>
      </w:r>
    </w:p>
    <w:p w14:paraId="48F38761" w14:textId="77777777" w:rsidR="0021030A" w:rsidRPr="004E44D3" w:rsidRDefault="00000000">
      <w:pPr>
        <w:spacing w:after="170" w:line="259" w:lineRule="auto"/>
        <w:ind w:left="0" w:firstLine="0"/>
        <w:jc w:val="left"/>
        <w:rPr>
          <w:color w:val="000000" w:themeColor="text1"/>
        </w:rPr>
      </w:pPr>
      <w:r w:rsidRPr="004E44D3">
        <w:rPr>
          <w:i/>
          <w:color w:val="000000" w:themeColor="text1"/>
          <w:sz w:val="18"/>
        </w:rPr>
        <w:t xml:space="preserve"> </w:t>
      </w:r>
    </w:p>
    <w:p w14:paraId="419D7412" w14:textId="3AA281E5" w:rsidR="004E44D3" w:rsidRPr="004E44D3" w:rsidRDefault="00000000" w:rsidP="004E44D3">
      <w:pPr>
        <w:pStyle w:val="Heading2"/>
        <w:ind w:right="115"/>
        <w:jc w:val="center"/>
        <w:rPr>
          <w:color w:val="000000" w:themeColor="text1"/>
        </w:rPr>
      </w:pPr>
      <w:r w:rsidRPr="004E44D3">
        <w:rPr>
          <w:color w:val="000000" w:themeColor="text1"/>
        </w:rPr>
        <w:t>C</w:t>
      </w:r>
    </w:p>
    <w:p w14:paraId="0FA1D5D5" w14:textId="39CF15F7" w:rsidR="0021030A" w:rsidRPr="004E44D3" w:rsidRDefault="0021030A">
      <w:pPr>
        <w:spacing w:after="138" w:line="259" w:lineRule="auto"/>
        <w:ind w:left="0" w:firstLine="0"/>
        <w:jc w:val="left"/>
        <w:rPr>
          <w:color w:val="000000" w:themeColor="text1"/>
        </w:rPr>
      </w:pPr>
    </w:p>
    <w:p w14:paraId="4E951236" w14:textId="77777777" w:rsidR="0021030A" w:rsidRPr="004E44D3" w:rsidRDefault="00000000">
      <w:pPr>
        <w:pStyle w:val="Heading1"/>
        <w:ind w:left="76" w:right="0"/>
        <w:jc w:val="left"/>
        <w:rPr>
          <w:color w:val="000000" w:themeColor="text1"/>
        </w:rPr>
      </w:pPr>
      <w:r w:rsidRPr="004E44D3">
        <w:rPr>
          <w:color w:val="000000" w:themeColor="text1"/>
        </w:rPr>
        <w:t xml:space="preserve">VII. COMPARATIVE PERFORMANCE ANALYSIS </w:t>
      </w:r>
    </w:p>
    <w:p w14:paraId="1483148F" w14:textId="507D62DF" w:rsidR="0021030A" w:rsidRPr="004E44D3" w:rsidRDefault="00000000">
      <w:pPr>
        <w:spacing w:after="0" w:line="259" w:lineRule="auto"/>
        <w:ind w:left="0" w:right="115" w:firstLine="0"/>
        <w:jc w:val="center"/>
        <w:rPr>
          <w:color w:val="000000" w:themeColor="text1"/>
        </w:rPr>
      </w:pPr>
      <w:r w:rsidRPr="004E44D3">
        <w:rPr>
          <w:b/>
          <w:color w:val="000000" w:themeColor="text1"/>
          <w:sz w:val="18"/>
        </w:rPr>
        <w:t xml:space="preserve"> </w:t>
      </w:r>
    </w:p>
    <w:p w14:paraId="685C5323" w14:textId="77777777" w:rsidR="0021030A" w:rsidRPr="004E44D3" w:rsidRDefault="00000000">
      <w:pPr>
        <w:spacing w:after="0" w:line="259" w:lineRule="auto"/>
        <w:ind w:left="0" w:firstLine="0"/>
        <w:jc w:val="left"/>
        <w:rPr>
          <w:color w:val="000000" w:themeColor="text1"/>
        </w:rPr>
      </w:pPr>
      <w:r w:rsidRPr="004E44D3">
        <w:rPr>
          <w:color w:val="000000" w:themeColor="text1"/>
        </w:rPr>
        <w:t xml:space="preserve">  </w:t>
      </w:r>
    </w:p>
    <w:p w14:paraId="579DB6B7" w14:textId="2EE7F452" w:rsidR="0021030A" w:rsidRPr="004E44D3" w:rsidRDefault="0021030A">
      <w:pPr>
        <w:spacing w:after="115" w:line="259" w:lineRule="auto"/>
        <w:ind w:left="0" w:firstLine="0"/>
        <w:jc w:val="left"/>
        <w:rPr>
          <w:color w:val="000000" w:themeColor="text1"/>
        </w:rPr>
      </w:pPr>
    </w:p>
    <w:p w14:paraId="77590F12" w14:textId="7635ADF8" w:rsidR="0021030A" w:rsidRPr="004E44D3" w:rsidRDefault="00000000" w:rsidP="004E44D3">
      <w:pPr>
        <w:spacing w:after="100" w:line="259" w:lineRule="auto"/>
        <w:ind w:left="0" w:firstLine="0"/>
        <w:jc w:val="right"/>
        <w:rPr>
          <w:color w:val="000000" w:themeColor="text1"/>
        </w:rPr>
      </w:pPr>
      <w:r w:rsidRPr="004E44D3">
        <w:rPr>
          <w:color w:val="000000" w:themeColor="text1"/>
        </w:rPr>
        <w:t xml:space="preserve"> </w:t>
      </w:r>
      <w:r w:rsidRPr="004E44D3">
        <w:rPr>
          <w:i/>
          <w:color w:val="000000" w:themeColor="text1"/>
          <w:sz w:val="18"/>
        </w:rPr>
        <w:t xml:space="preserve">. </w:t>
      </w:r>
    </w:p>
    <w:p w14:paraId="2EA418EE" w14:textId="77777777" w:rsidR="0021030A" w:rsidRPr="004E44D3" w:rsidRDefault="00000000">
      <w:pPr>
        <w:spacing w:after="138" w:line="259" w:lineRule="auto"/>
        <w:ind w:left="0" w:firstLine="0"/>
        <w:jc w:val="left"/>
        <w:rPr>
          <w:color w:val="000000" w:themeColor="text1"/>
        </w:rPr>
      </w:pPr>
      <w:r w:rsidRPr="004E44D3">
        <w:rPr>
          <w:color w:val="000000" w:themeColor="text1"/>
        </w:rPr>
        <w:t xml:space="preserve"> </w:t>
      </w:r>
    </w:p>
    <w:p w14:paraId="685D31CF" w14:textId="77777777" w:rsidR="0021030A" w:rsidRPr="004E44D3" w:rsidRDefault="00000000">
      <w:pPr>
        <w:pStyle w:val="Heading1"/>
        <w:ind w:left="730" w:right="0"/>
        <w:jc w:val="left"/>
        <w:rPr>
          <w:color w:val="000000" w:themeColor="text1"/>
        </w:rPr>
      </w:pPr>
      <w:r w:rsidRPr="004E44D3">
        <w:rPr>
          <w:color w:val="000000" w:themeColor="text1"/>
        </w:rPr>
        <w:t xml:space="preserve">VIII.FINAL MODEL SELECTION </w:t>
      </w:r>
    </w:p>
    <w:p w14:paraId="7E946623" w14:textId="5BCDF0A2" w:rsidR="0021030A" w:rsidRPr="004E44D3" w:rsidRDefault="00000000" w:rsidP="004E44D3">
      <w:pPr>
        <w:numPr>
          <w:ilvl w:val="0"/>
          <w:numId w:val="5"/>
        </w:numPr>
        <w:spacing w:after="138" w:line="259" w:lineRule="auto"/>
        <w:ind w:right="107" w:firstLine="0"/>
        <w:jc w:val="left"/>
        <w:rPr>
          <w:color w:val="000000" w:themeColor="text1"/>
        </w:rPr>
      </w:pPr>
      <w:r w:rsidRPr="004E44D3">
        <w:rPr>
          <w:color w:val="000000" w:themeColor="text1"/>
        </w:rPr>
        <w:t xml:space="preserve"> </w:t>
      </w:r>
      <w:r w:rsidRPr="004E44D3">
        <w:rPr>
          <w:b/>
          <w:i/>
          <w:color w:val="000000" w:themeColor="text1"/>
        </w:rPr>
        <w:t xml:space="preserve"> </w:t>
      </w:r>
    </w:p>
    <w:p w14:paraId="1E1F517D" w14:textId="77777777" w:rsidR="0021030A" w:rsidRPr="004E44D3" w:rsidRDefault="00000000">
      <w:pPr>
        <w:pStyle w:val="Heading1"/>
        <w:ind w:left="615" w:right="720"/>
        <w:rPr>
          <w:color w:val="000000" w:themeColor="text1"/>
        </w:rPr>
      </w:pPr>
      <w:r w:rsidRPr="004E44D3">
        <w:rPr>
          <w:color w:val="000000" w:themeColor="text1"/>
        </w:rPr>
        <w:t xml:space="preserve">IX. DISCUSSION </w:t>
      </w:r>
    </w:p>
    <w:p w14:paraId="7F07F90F" w14:textId="0332661A" w:rsidR="0021030A" w:rsidRPr="004E44D3" w:rsidRDefault="0021030A">
      <w:pPr>
        <w:spacing w:after="138" w:line="259" w:lineRule="auto"/>
        <w:ind w:left="0" w:firstLine="0"/>
        <w:jc w:val="left"/>
        <w:rPr>
          <w:color w:val="000000" w:themeColor="text1"/>
        </w:rPr>
      </w:pPr>
    </w:p>
    <w:p w14:paraId="6FEAAFDB" w14:textId="77777777" w:rsidR="0021030A" w:rsidRPr="004E44D3" w:rsidRDefault="00000000">
      <w:pPr>
        <w:pStyle w:val="Heading1"/>
        <w:ind w:left="615" w:right="660"/>
        <w:rPr>
          <w:color w:val="000000" w:themeColor="text1"/>
        </w:rPr>
      </w:pPr>
      <w:r w:rsidRPr="004E44D3">
        <w:rPr>
          <w:color w:val="000000" w:themeColor="text1"/>
        </w:rPr>
        <w:t xml:space="preserve">X. FUTURE WORK </w:t>
      </w:r>
    </w:p>
    <w:p w14:paraId="45206CF2" w14:textId="37880A58" w:rsidR="0021030A" w:rsidRPr="004E44D3" w:rsidRDefault="0021030A">
      <w:pPr>
        <w:spacing w:after="38" w:line="259" w:lineRule="auto"/>
        <w:ind w:left="0" w:firstLine="0"/>
        <w:jc w:val="left"/>
        <w:rPr>
          <w:color w:val="000000" w:themeColor="text1"/>
        </w:rPr>
      </w:pPr>
    </w:p>
    <w:p w14:paraId="0800502A" w14:textId="77777777" w:rsidR="0021030A" w:rsidRPr="004E44D3" w:rsidRDefault="00000000">
      <w:pPr>
        <w:spacing w:after="138" w:line="259" w:lineRule="auto"/>
        <w:ind w:left="0" w:firstLine="0"/>
        <w:jc w:val="left"/>
        <w:rPr>
          <w:color w:val="000000" w:themeColor="text1"/>
        </w:rPr>
      </w:pPr>
      <w:r w:rsidRPr="004E44D3">
        <w:rPr>
          <w:color w:val="000000" w:themeColor="text1"/>
        </w:rPr>
        <w:t xml:space="preserve"> </w:t>
      </w:r>
    </w:p>
    <w:p w14:paraId="0F102358" w14:textId="77777777" w:rsidR="0021030A" w:rsidRPr="004E44D3" w:rsidRDefault="00000000">
      <w:pPr>
        <w:pStyle w:val="Heading1"/>
        <w:spacing w:after="20"/>
        <w:ind w:left="615" w:right="720"/>
        <w:rPr>
          <w:color w:val="000000" w:themeColor="text1"/>
        </w:rPr>
      </w:pPr>
      <w:r w:rsidRPr="004E44D3">
        <w:rPr>
          <w:color w:val="000000" w:themeColor="text1"/>
        </w:rPr>
        <w:t xml:space="preserve">REFERENCES </w:t>
      </w:r>
    </w:p>
    <w:p w14:paraId="1D07C073" w14:textId="7B140017" w:rsidR="00BA1B42" w:rsidRPr="004E44D3" w:rsidRDefault="00BA1B42" w:rsidP="00BA1B42">
      <w:pPr>
        <w:pStyle w:val="ListParagraph"/>
        <w:numPr>
          <w:ilvl w:val="0"/>
          <w:numId w:val="6"/>
        </w:numPr>
        <w:spacing w:after="31" w:line="249" w:lineRule="auto"/>
        <w:ind w:right="112"/>
        <w:rPr>
          <w:color w:val="000000" w:themeColor="text1"/>
          <w:sz w:val="18"/>
          <w:szCs w:val="18"/>
        </w:rPr>
      </w:pPr>
      <w:r w:rsidRPr="004E44D3">
        <w:rPr>
          <w:color w:val="000000" w:themeColor="text1"/>
          <w:sz w:val="18"/>
          <w:szCs w:val="18"/>
        </w:rPr>
        <w:t>M. Du, F. Li, G. Zheng, and V. Srikumar, “Deep</w:t>
      </w:r>
      <w:r w:rsidRPr="004E44D3">
        <w:rPr>
          <w:color w:val="000000" w:themeColor="text1"/>
          <w:sz w:val="18"/>
          <w:szCs w:val="18"/>
        </w:rPr>
        <w:t xml:space="preserve"> </w:t>
      </w:r>
      <w:r w:rsidRPr="004E44D3">
        <w:rPr>
          <w:color w:val="000000" w:themeColor="text1"/>
          <w:sz w:val="18"/>
          <w:szCs w:val="18"/>
        </w:rPr>
        <w:t>Log: Anomaly Detection and Diagnosis from System Logs through Deep Learning,” in Proc. ACM CCS, 2017.</w:t>
      </w:r>
    </w:p>
    <w:p w14:paraId="3DD83A06" w14:textId="77777777" w:rsidR="00BA1B42" w:rsidRPr="004E44D3" w:rsidRDefault="00BA1B42" w:rsidP="00BA1B42">
      <w:pPr>
        <w:pStyle w:val="ListParagraph"/>
        <w:numPr>
          <w:ilvl w:val="0"/>
          <w:numId w:val="6"/>
        </w:numPr>
        <w:spacing w:after="31" w:line="249" w:lineRule="auto"/>
        <w:ind w:right="112"/>
        <w:rPr>
          <w:color w:val="000000" w:themeColor="text1"/>
        </w:rPr>
      </w:pPr>
      <w:r w:rsidRPr="004E44D3">
        <w:rPr>
          <w:color w:val="000000" w:themeColor="text1"/>
          <w:sz w:val="18"/>
          <w:szCs w:val="18"/>
        </w:rPr>
        <w:t>W. Xu et al., “Detecting Large-Scale System Problems by Mining Console Logs,” in Proc. ACM SOSP, 2009</w:t>
      </w:r>
      <w:r w:rsidRPr="004E44D3">
        <w:rPr>
          <w:color w:val="000000" w:themeColor="text1"/>
        </w:rPr>
        <w:t>.</w:t>
      </w:r>
    </w:p>
    <w:p w14:paraId="658CA6DD" w14:textId="2DBFAB24" w:rsidR="00BA1B42" w:rsidRPr="004E44D3" w:rsidRDefault="00BA1B42" w:rsidP="00BA1B42">
      <w:pPr>
        <w:pStyle w:val="ListParagraph"/>
        <w:numPr>
          <w:ilvl w:val="0"/>
          <w:numId w:val="6"/>
        </w:numPr>
        <w:spacing w:after="31" w:line="249" w:lineRule="auto"/>
        <w:ind w:right="112"/>
        <w:rPr>
          <w:color w:val="000000" w:themeColor="text1"/>
          <w:sz w:val="18"/>
          <w:szCs w:val="18"/>
        </w:rPr>
      </w:pPr>
      <w:r w:rsidRPr="004E44D3">
        <w:rPr>
          <w:color w:val="000000" w:themeColor="text1"/>
          <w:sz w:val="18"/>
          <w:szCs w:val="18"/>
        </w:rPr>
        <w:t>J. Zhang et al., “Robust Log-Based Anomaly Detection on Unstable Log Data,” in Proc. ACM SIGSOFT, 2019.</w:t>
      </w:r>
    </w:p>
    <w:p w14:paraId="41EF46A5" w14:textId="2FDA2B39" w:rsidR="00365C2D" w:rsidRPr="004E44D3" w:rsidRDefault="00365C2D" w:rsidP="00365C2D">
      <w:pPr>
        <w:pStyle w:val="ListParagraph"/>
        <w:numPr>
          <w:ilvl w:val="0"/>
          <w:numId w:val="6"/>
        </w:numPr>
        <w:spacing w:after="31" w:line="249" w:lineRule="auto"/>
        <w:ind w:right="112"/>
        <w:rPr>
          <w:color w:val="000000" w:themeColor="text1"/>
          <w:sz w:val="18"/>
          <w:szCs w:val="18"/>
        </w:rPr>
      </w:pPr>
      <w:r w:rsidRPr="004E44D3">
        <w:rPr>
          <w:color w:val="000000" w:themeColor="text1"/>
          <w:sz w:val="18"/>
          <w:szCs w:val="18"/>
        </w:rPr>
        <w:t>S. Kaufman et al., “Leakage in Data Mining: Formulation, Detection, and Avoidance,” ACM Trans. Knowledge Discovery from Data, 2012.</w:t>
      </w:r>
    </w:p>
    <w:p w14:paraId="4DC78D34" w14:textId="376CD5AB" w:rsidR="00365C2D" w:rsidRPr="004E44D3" w:rsidRDefault="00365C2D" w:rsidP="00365C2D">
      <w:pPr>
        <w:pStyle w:val="ListParagraph"/>
        <w:numPr>
          <w:ilvl w:val="0"/>
          <w:numId w:val="6"/>
        </w:numPr>
        <w:spacing w:after="31" w:line="249" w:lineRule="auto"/>
        <w:ind w:right="112"/>
        <w:rPr>
          <w:color w:val="000000" w:themeColor="text1"/>
          <w:sz w:val="18"/>
          <w:szCs w:val="18"/>
        </w:rPr>
      </w:pPr>
      <w:r w:rsidRPr="004E44D3">
        <w:rPr>
          <w:color w:val="000000" w:themeColor="text1"/>
          <w:sz w:val="18"/>
          <w:szCs w:val="18"/>
        </w:rPr>
        <w:t>T. Fawcett, “An Introduction to ROC Analysis,” Pattern Recognition Letters, 2006.</w:t>
      </w:r>
    </w:p>
    <w:p w14:paraId="76EFF582" w14:textId="77777777" w:rsidR="00365C2D" w:rsidRPr="004E44D3" w:rsidRDefault="00365C2D" w:rsidP="00365C2D">
      <w:pPr>
        <w:pStyle w:val="ListParagraph"/>
        <w:numPr>
          <w:ilvl w:val="0"/>
          <w:numId w:val="6"/>
        </w:numPr>
        <w:spacing w:after="31" w:line="249" w:lineRule="auto"/>
        <w:ind w:right="112"/>
        <w:rPr>
          <w:color w:val="000000" w:themeColor="text1"/>
          <w:sz w:val="18"/>
          <w:szCs w:val="18"/>
        </w:rPr>
      </w:pPr>
      <w:r w:rsidRPr="004E44D3">
        <w:rPr>
          <w:color w:val="000000" w:themeColor="text1"/>
          <w:sz w:val="18"/>
          <w:szCs w:val="18"/>
        </w:rPr>
        <w:t>Z. C. Lipton, “The Mythos of Model Interpretability,” ACM Queue, 2018.</w:t>
      </w:r>
    </w:p>
    <w:p w14:paraId="15F161A7" w14:textId="77777777" w:rsidR="00124662" w:rsidRPr="004E44D3" w:rsidRDefault="00124662" w:rsidP="00124662">
      <w:pPr>
        <w:pStyle w:val="ListParagraph"/>
        <w:numPr>
          <w:ilvl w:val="0"/>
          <w:numId w:val="6"/>
        </w:numPr>
        <w:spacing w:after="31" w:line="249" w:lineRule="auto"/>
        <w:ind w:right="112"/>
        <w:rPr>
          <w:color w:val="000000" w:themeColor="text1"/>
          <w:sz w:val="18"/>
          <w:szCs w:val="18"/>
        </w:rPr>
      </w:pPr>
      <w:r w:rsidRPr="004E44D3">
        <w:rPr>
          <w:color w:val="000000" w:themeColor="text1"/>
          <w:sz w:val="18"/>
          <w:szCs w:val="18"/>
        </w:rPr>
        <w:t>] H. He and E. A. Garcia, “Learning from Imbalanced Data,” IEEE Trans. Knowledge and Data Engineering, 2009.</w:t>
      </w:r>
    </w:p>
    <w:p w14:paraId="683C0E68" w14:textId="77777777" w:rsidR="00124662" w:rsidRPr="004E44D3" w:rsidRDefault="00124662" w:rsidP="00124662">
      <w:pPr>
        <w:pStyle w:val="ListParagraph"/>
        <w:numPr>
          <w:ilvl w:val="0"/>
          <w:numId w:val="6"/>
        </w:numPr>
        <w:spacing w:after="31" w:line="249" w:lineRule="auto"/>
        <w:ind w:right="112"/>
        <w:rPr>
          <w:color w:val="000000" w:themeColor="text1"/>
          <w:sz w:val="18"/>
          <w:szCs w:val="18"/>
        </w:rPr>
      </w:pPr>
    </w:p>
    <w:p w14:paraId="6EAA7815" w14:textId="77777777" w:rsidR="00365C2D" w:rsidRPr="004E44D3" w:rsidRDefault="00365C2D" w:rsidP="00124662">
      <w:pPr>
        <w:pStyle w:val="ListParagraph"/>
        <w:spacing w:after="31" w:line="249" w:lineRule="auto"/>
        <w:ind w:left="390" w:right="112" w:firstLine="0"/>
        <w:rPr>
          <w:color w:val="000000" w:themeColor="text1"/>
          <w:sz w:val="18"/>
          <w:szCs w:val="18"/>
        </w:rPr>
      </w:pPr>
    </w:p>
    <w:p w14:paraId="3C89BAE1" w14:textId="77777777" w:rsidR="00124662" w:rsidRPr="004E44D3" w:rsidRDefault="00124662" w:rsidP="00124662">
      <w:pPr>
        <w:pStyle w:val="ListParagraph"/>
        <w:spacing w:after="31" w:line="249" w:lineRule="auto"/>
        <w:ind w:left="390" w:right="112" w:firstLine="0"/>
        <w:rPr>
          <w:color w:val="000000" w:themeColor="text1"/>
          <w:sz w:val="18"/>
          <w:szCs w:val="18"/>
        </w:rPr>
      </w:pPr>
    </w:p>
    <w:p w14:paraId="61AF6EEF" w14:textId="77777777" w:rsidR="00124662" w:rsidRPr="004E44D3" w:rsidRDefault="00124662" w:rsidP="00124662">
      <w:pPr>
        <w:pStyle w:val="ListParagraph"/>
        <w:spacing w:after="31" w:line="249" w:lineRule="auto"/>
        <w:ind w:left="390" w:right="112" w:firstLine="0"/>
        <w:rPr>
          <w:color w:val="000000" w:themeColor="text1"/>
          <w:sz w:val="18"/>
          <w:szCs w:val="18"/>
        </w:rPr>
      </w:pPr>
    </w:p>
    <w:p w14:paraId="137612CB" w14:textId="77777777" w:rsidR="00365C2D" w:rsidRPr="004E44D3" w:rsidRDefault="00365C2D" w:rsidP="00124662">
      <w:pPr>
        <w:spacing w:after="31" w:line="249" w:lineRule="auto"/>
        <w:ind w:right="112"/>
        <w:rPr>
          <w:color w:val="000000" w:themeColor="text1"/>
          <w:sz w:val="18"/>
          <w:szCs w:val="18"/>
        </w:rPr>
      </w:pPr>
    </w:p>
    <w:p w14:paraId="41748016" w14:textId="77777777" w:rsidR="00365C2D" w:rsidRPr="004E44D3" w:rsidRDefault="00365C2D" w:rsidP="00365C2D">
      <w:pPr>
        <w:pStyle w:val="ListParagraph"/>
        <w:spacing w:after="31" w:line="249" w:lineRule="auto"/>
        <w:ind w:left="390" w:right="112" w:firstLine="0"/>
        <w:rPr>
          <w:color w:val="000000" w:themeColor="text1"/>
          <w:sz w:val="18"/>
          <w:szCs w:val="18"/>
        </w:rPr>
      </w:pPr>
    </w:p>
    <w:p w14:paraId="19137990" w14:textId="1BFE76AE" w:rsidR="00BA1B42" w:rsidRPr="004E44D3" w:rsidRDefault="00BA1B42" w:rsidP="00365C2D">
      <w:pPr>
        <w:spacing w:after="31" w:line="249" w:lineRule="auto"/>
        <w:ind w:right="112"/>
        <w:rPr>
          <w:color w:val="000000" w:themeColor="text1"/>
          <w:sz w:val="18"/>
          <w:szCs w:val="18"/>
        </w:rPr>
      </w:pPr>
    </w:p>
    <w:p w14:paraId="0BBC09AE" w14:textId="068B6C20" w:rsidR="00BA1B42" w:rsidRPr="004E44D3" w:rsidRDefault="00BA1B42" w:rsidP="00BA1B42">
      <w:pPr>
        <w:spacing w:after="31" w:line="249" w:lineRule="auto"/>
        <w:ind w:left="2" w:right="112" w:firstLine="0"/>
        <w:rPr>
          <w:color w:val="000000" w:themeColor="text1"/>
        </w:rPr>
      </w:pPr>
      <w:r w:rsidRPr="004E44D3">
        <w:rPr>
          <w:color w:val="000000" w:themeColor="text1"/>
        </w:rPr>
        <w:t xml:space="preserve"> </w:t>
      </w:r>
    </w:p>
    <w:sectPr w:rsidR="00BA1B42" w:rsidRPr="004E44D3">
      <w:type w:val="continuous"/>
      <w:pgSz w:w="12240" w:h="15840"/>
      <w:pgMar w:top="750" w:right="590" w:bottom="1085" w:left="720" w:header="720" w:footer="720" w:gutter="0"/>
      <w:cols w:num="2" w:space="38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C43C6"/>
    <w:multiLevelType w:val="hybridMultilevel"/>
    <w:tmpl w:val="A5183690"/>
    <w:lvl w:ilvl="0" w:tplc="9FDAF7C0">
      <w:start w:val="1"/>
      <w:numFmt w:val="bullet"/>
      <w:lvlText w:val="•"/>
      <w:lvlJc w:val="left"/>
      <w:pPr>
        <w:ind w:left="5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C540210">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83E4798">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AC85444">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D0ADDD6">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B54609E">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54E7D72">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622655C">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95E6340">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161651C"/>
    <w:multiLevelType w:val="hybridMultilevel"/>
    <w:tmpl w:val="F476E1DE"/>
    <w:lvl w:ilvl="0" w:tplc="A1B4E64E">
      <w:start w:val="1"/>
      <w:numFmt w:val="bullet"/>
      <w:lvlText w:val="•"/>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9E62B7A">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25A77AE">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93803E2">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DB470AC">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26AFCE4">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692B6EE">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BDE1F7A">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600A92A">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29C2E7B"/>
    <w:multiLevelType w:val="hybridMultilevel"/>
    <w:tmpl w:val="9FFE5D7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20867BDF"/>
    <w:multiLevelType w:val="hybridMultilevel"/>
    <w:tmpl w:val="F59C12BE"/>
    <w:lvl w:ilvl="0" w:tplc="80329BAE">
      <w:start w:val="1"/>
      <w:numFmt w:val="bullet"/>
      <w:lvlText w:val="•"/>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DE42A3E">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D14B21A">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A04A196">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688976E">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CC899EA">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B0C9CF0">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FFC6094">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BFC10E0">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6150641"/>
    <w:multiLevelType w:val="hybridMultilevel"/>
    <w:tmpl w:val="4B3A58F2"/>
    <w:lvl w:ilvl="0" w:tplc="08090001">
      <w:start w:val="1"/>
      <w:numFmt w:val="bullet"/>
      <w:lvlText w:val=""/>
      <w:lvlJc w:val="left"/>
      <w:pPr>
        <w:ind w:left="705" w:hanging="360"/>
      </w:pPr>
      <w:rPr>
        <w:rFonts w:ascii="Symbol" w:hAnsi="Symbol" w:hint="default"/>
      </w:rPr>
    </w:lvl>
    <w:lvl w:ilvl="1" w:tplc="08090003" w:tentative="1">
      <w:start w:val="1"/>
      <w:numFmt w:val="bullet"/>
      <w:lvlText w:val="o"/>
      <w:lvlJc w:val="left"/>
      <w:pPr>
        <w:ind w:left="1425" w:hanging="360"/>
      </w:pPr>
      <w:rPr>
        <w:rFonts w:ascii="Courier New" w:hAnsi="Courier New" w:hint="default"/>
      </w:rPr>
    </w:lvl>
    <w:lvl w:ilvl="2" w:tplc="08090005" w:tentative="1">
      <w:start w:val="1"/>
      <w:numFmt w:val="bullet"/>
      <w:lvlText w:val=""/>
      <w:lvlJc w:val="left"/>
      <w:pPr>
        <w:ind w:left="2145" w:hanging="360"/>
      </w:pPr>
      <w:rPr>
        <w:rFonts w:ascii="Wingdings" w:hAnsi="Wingdings" w:hint="default"/>
      </w:rPr>
    </w:lvl>
    <w:lvl w:ilvl="3" w:tplc="08090001" w:tentative="1">
      <w:start w:val="1"/>
      <w:numFmt w:val="bullet"/>
      <w:lvlText w:val=""/>
      <w:lvlJc w:val="left"/>
      <w:pPr>
        <w:ind w:left="2865" w:hanging="360"/>
      </w:pPr>
      <w:rPr>
        <w:rFonts w:ascii="Symbol" w:hAnsi="Symbol" w:hint="default"/>
      </w:rPr>
    </w:lvl>
    <w:lvl w:ilvl="4" w:tplc="08090003" w:tentative="1">
      <w:start w:val="1"/>
      <w:numFmt w:val="bullet"/>
      <w:lvlText w:val="o"/>
      <w:lvlJc w:val="left"/>
      <w:pPr>
        <w:ind w:left="3585" w:hanging="360"/>
      </w:pPr>
      <w:rPr>
        <w:rFonts w:ascii="Courier New" w:hAnsi="Courier New" w:hint="default"/>
      </w:rPr>
    </w:lvl>
    <w:lvl w:ilvl="5" w:tplc="08090005" w:tentative="1">
      <w:start w:val="1"/>
      <w:numFmt w:val="bullet"/>
      <w:lvlText w:val=""/>
      <w:lvlJc w:val="left"/>
      <w:pPr>
        <w:ind w:left="4305" w:hanging="360"/>
      </w:pPr>
      <w:rPr>
        <w:rFonts w:ascii="Wingdings" w:hAnsi="Wingdings" w:hint="default"/>
      </w:rPr>
    </w:lvl>
    <w:lvl w:ilvl="6" w:tplc="08090001" w:tentative="1">
      <w:start w:val="1"/>
      <w:numFmt w:val="bullet"/>
      <w:lvlText w:val=""/>
      <w:lvlJc w:val="left"/>
      <w:pPr>
        <w:ind w:left="5025" w:hanging="360"/>
      </w:pPr>
      <w:rPr>
        <w:rFonts w:ascii="Symbol" w:hAnsi="Symbol" w:hint="default"/>
      </w:rPr>
    </w:lvl>
    <w:lvl w:ilvl="7" w:tplc="08090003" w:tentative="1">
      <w:start w:val="1"/>
      <w:numFmt w:val="bullet"/>
      <w:lvlText w:val="o"/>
      <w:lvlJc w:val="left"/>
      <w:pPr>
        <w:ind w:left="5745" w:hanging="360"/>
      </w:pPr>
      <w:rPr>
        <w:rFonts w:ascii="Courier New" w:hAnsi="Courier New" w:hint="default"/>
      </w:rPr>
    </w:lvl>
    <w:lvl w:ilvl="8" w:tplc="08090005" w:tentative="1">
      <w:start w:val="1"/>
      <w:numFmt w:val="bullet"/>
      <w:lvlText w:val=""/>
      <w:lvlJc w:val="left"/>
      <w:pPr>
        <w:ind w:left="6465" w:hanging="360"/>
      </w:pPr>
      <w:rPr>
        <w:rFonts w:ascii="Wingdings" w:hAnsi="Wingdings" w:hint="default"/>
      </w:rPr>
    </w:lvl>
  </w:abstractNum>
  <w:abstractNum w:abstractNumId="5" w15:restartNumberingAfterBreak="0">
    <w:nsid w:val="3A9A5A63"/>
    <w:multiLevelType w:val="hybridMultilevel"/>
    <w:tmpl w:val="35E28364"/>
    <w:lvl w:ilvl="0" w:tplc="87B25332">
      <w:start w:val="1"/>
      <w:numFmt w:val="upperLetter"/>
      <w:lvlText w:val="%1."/>
      <w:lvlJc w:val="left"/>
      <w:pPr>
        <w:ind w:left="345" w:hanging="360"/>
      </w:pPr>
      <w:rPr>
        <w:rFonts w:hint="default"/>
      </w:rPr>
    </w:lvl>
    <w:lvl w:ilvl="1" w:tplc="08090019" w:tentative="1">
      <w:start w:val="1"/>
      <w:numFmt w:val="lowerLetter"/>
      <w:lvlText w:val="%2."/>
      <w:lvlJc w:val="left"/>
      <w:pPr>
        <w:ind w:left="1065" w:hanging="360"/>
      </w:pPr>
    </w:lvl>
    <w:lvl w:ilvl="2" w:tplc="0809001B" w:tentative="1">
      <w:start w:val="1"/>
      <w:numFmt w:val="lowerRoman"/>
      <w:lvlText w:val="%3."/>
      <w:lvlJc w:val="right"/>
      <w:pPr>
        <w:ind w:left="1785" w:hanging="180"/>
      </w:pPr>
    </w:lvl>
    <w:lvl w:ilvl="3" w:tplc="0809000F" w:tentative="1">
      <w:start w:val="1"/>
      <w:numFmt w:val="decimal"/>
      <w:lvlText w:val="%4."/>
      <w:lvlJc w:val="left"/>
      <w:pPr>
        <w:ind w:left="2505" w:hanging="360"/>
      </w:pPr>
    </w:lvl>
    <w:lvl w:ilvl="4" w:tplc="08090019" w:tentative="1">
      <w:start w:val="1"/>
      <w:numFmt w:val="lowerLetter"/>
      <w:lvlText w:val="%5."/>
      <w:lvlJc w:val="left"/>
      <w:pPr>
        <w:ind w:left="3225" w:hanging="360"/>
      </w:pPr>
    </w:lvl>
    <w:lvl w:ilvl="5" w:tplc="0809001B" w:tentative="1">
      <w:start w:val="1"/>
      <w:numFmt w:val="lowerRoman"/>
      <w:lvlText w:val="%6."/>
      <w:lvlJc w:val="right"/>
      <w:pPr>
        <w:ind w:left="3945" w:hanging="180"/>
      </w:pPr>
    </w:lvl>
    <w:lvl w:ilvl="6" w:tplc="0809000F" w:tentative="1">
      <w:start w:val="1"/>
      <w:numFmt w:val="decimal"/>
      <w:lvlText w:val="%7."/>
      <w:lvlJc w:val="left"/>
      <w:pPr>
        <w:ind w:left="4665" w:hanging="360"/>
      </w:pPr>
    </w:lvl>
    <w:lvl w:ilvl="7" w:tplc="08090019" w:tentative="1">
      <w:start w:val="1"/>
      <w:numFmt w:val="lowerLetter"/>
      <w:lvlText w:val="%8."/>
      <w:lvlJc w:val="left"/>
      <w:pPr>
        <w:ind w:left="5385" w:hanging="360"/>
      </w:pPr>
    </w:lvl>
    <w:lvl w:ilvl="8" w:tplc="0809001B" w:tentative="1">
      <w:start w:val="1"/>
      <w:numFmt w:val="lowerRoman"/>
      <w:lvlText w:val="%9."/>
      <w:lvlJc w:val="right"/>
      <w:pPr>
        <w:ind w:left="6105" w:hanging="180"/>
      </w:pPr>
    </w:lvl>
  </w:abstractNum>
  <w:abstractNum w:abstractNumId="6" w15:restartNumberingAfterBreak="0">
    <w:nsid w:val="485E0D98"/>
    <w:multiLevelType w:val="hybridMultilevel"/>
    <w:tmpl w:val="5D18F2BC"/>
    <w:lvl w:ilvl="0" w:tplc="CB6A3F06">
      <w:start w:val="1"/>
      <w:numFmt w:val="bullet"/>
      <w:lvlText w:val="•"/>
      <w:lvlJc w:val="left"/>
      <w:pPr>
        <w:ind w:left="7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36AFAE6">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88E3896">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5BAF13C">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C26B474">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FCA98AA">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28A69F6">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F8C8350">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BF24026">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4DD0612D"/>
    <w:multiLevelType w:val="hybridMultilevel"/>
    <w:tmpl w:val="8046755E"/>
    <w:lvl w:ilvl="0" w:tplc="10225994">
      <w:start w:val="1"/>
      <w:numFmt w:val="decimal"/>
      <w:lvlText w:val="[%1]"/>
      <w:lvlJc w:val="left"/>
      <w:pPr>
        <w:ind w:left="39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F53A4BB4">
      <w:start w:val="1"/>
      <w:numFmt w:val="lowerLetter"/>
      <w:lvlText w:val="%2"/>
      <w:lvlJc w:val="left"/>
      <w:pPr>
        <w:ind w:left="1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AE78BD7C">
      <w:start w:val="1"/>
      <w:numFmt w:val="lowerRoman"/>
      <w:lvlText w:val="%3"/>
      <w:lvlJc w:val="left"/>
      <w:pPr>
        <w:ind w:left="1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AE3E055E">
      <w:start w:val="1"/>
      <w:numFmt w:val="decimal"/>
      <w:lvlText w:val="%4"/>
      <w:lvlJc w:val="left"/>
      <w:pPr>
        <w:ind w:left="2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375C14E4">
      <w:start w:val="1"/>
      <w:numFmt w:val="lowerLetter"/>
      <w:lvlText w:val="%5"/>
      <w:lvlJc w:val="left"/>
      <w:pPr>
        <w:ind w:left="3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CAC69024">
      <w:start w:val="1"/>
      <w:numFmt w:val="lowerRoman"/>
      <w:lvlText w:val="%6"/>
      <w:lvlJc w:val="left"/>
      <w:pPr>
        <w:ind w:left="39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4F3E7DB0">
      <w:start w:val="1"/>
      <w:numFmt w:val="decimal"/>
      <w:lvlText w:val="%7"/>
      <w:lvlJc w:val="left"/>
      <w:pPr>
        <w:ind w:left="46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60C026F8">
      <w:start w:val="1"/>
      <w:numFmt w:val="lowerLetter"/>
      <w:lvlText w:val="%8"/>
      <w:lvlJc w:val="left"/>
      <w:pPr>
        <w:ind w:left="54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56708A78">
      <w:start w:val="1"/>
      <w:numFmt w:val="lowerRoman"/>
      <w:lvlText w:val="%9"/>
      <w:lvlJc w:val="left"/>
      <w:pPr>
        <w:ind w:left="61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8" w15:restartNumberingAfterBreak="0">
    <w:nsid w:val="4E571358"/>
    <w:multiLevelType w:val="hybridMultilevel"/>
    <w:tmpl w:val="977852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4025F10"/>
    <w:multiLevelType w:val="hybridMultilevel"/>
    <w:tmpl w:val="1BAA9C56"/>
    <w:lvl w:ilvl="0" w:tplc="5588A180">
      <w:start w:val="2"/>
      <w:numFmt w:val="upperLetter"/>
      <w:lvlText w:val="%1."/>
      <w:lvlJc w:val="left"/>
      <w:pPr>
        <w:ind w:left="360" w:hanging="360"/>
      </w:pPr>
      <w:rPr>
        <w:rFonts w:hint="default"/>
      </w:rPr>
    </w:lvl>
    <w:lvl w:ilvl="1" w:tplc="08090019" w:tentative="1">
      <w:start w:val="1"/>
      <w:numFmt w:val="lowerLetter"/>
      <w:lvlText w:val="%2."/>
      <w:lvlJc w:val="left"/>
      <w:pPr>
        <w:ind w:left="1065" w:hanging="360"/>
      </w:pPr>
    </w:lvl>
    <w:lvl w:ilvl="2" w:tplc="0809001B" w:tentative="1">
      <w:start w:val="1"/>
      <w:numFmt w:val="lowerRoman"/>
      <w:lvlText w:val="%3."/>
      <w:lvlJc w:val="right"/>
      <w:pPr>
        <w:ind w:left="1785" w:hanging="180"/>
      </w:pPr>
    </w:lvl>
    <w:lvl w:ilvl="3" w:tplc="0809000F" w:tentative="1">
      <w:start w:val="1"/>
      <w:numFmt w:val="decimal"/>
      <w:lvlText w:val="%4."/>
      <w:lvlJc w:val="left"/>
      <w:pPr>
        <w:ind w:left="2505" w:hanging="360"/>
      </w:pPr>
    </w:lvl>
    <w:lvl w:ilvl="4" w:tplc="08090019" w:tentative="1">
      <w:start w:val="1"/>
      <w:numFmt w:val="lowerLetter"/>
      <w:lvlText w:val="%5."/>
      <w:lvlJc w:val="left"/>
      <w:pPr>
        <w:ind w:left="3225" w:hanging="360"/>
      </w:pPr>
    </w:lvl>
    <w:lvl w:ilvl="5" w:tplc="0809001B" w:tentative="1">
      <w:start w:val="1"/>
      <w:numFmt w:val="lowerRoman"/>
      <w:lvlText w:val="%6."/>
      <w:lvlJc w:val="right"/>
      <w:pPr>
        <w:ind w:left="3945" w:hanging="180"/>
      </w:pPr>
    </w:lvl>
    <w:lvl w:ilvl="6" w:tplc="0809000F" w:tentative="1">
      <w:start w:val="1"/>
      <w:numFmt w:val="decimal"/>
      <w:lvlText w:val="%7."/>
      <w:lvlJc w:val="left"/>
      <w:pPr>
        <w:ind w:left="4665" w:hanging="360"/>
      </w:pPr>
    </w:lvl>
    <w:lvl w:ilvl="7" w:tplc="08090019" w:tentative="1">
      <w:start w:val="1"/>
      <w:numFmt w:val="lowerLetter"/>
      <w:lvlText w:val="%8."/>
      <w:lvlJc w:val="left"/>
      <w:pPr>
        <w:ind w:left="5385" w:hanging="360"/>
      </w:pPr>
    </w:lvl>
    <w:lvl w:ilvl="8" w:tplc="0809001B" w:tentative="1">
      <w:start w:val="1"/>
      <w:numFmt w:val="lowerRoman"/>
      <w:lvlText w:val="%9."/>
      <w:lvlJc w:val="right"/>
      <w:pPr>
        <w:ind w:left="6105" w:hanging="180"/>
      </w:pPr>
    </w:lvl>
  </w:abstractNum>
  <w:abstractNum w:abstractNumId="10" w15:restartNumberingAfterBreak="0">
    <w:nsid w:val="6C0F383F"/>
    <w:multiLevelType w:val="hybridMultilevel"/>
    <w:tmpl w:val="0752193E"/>
    <w:lvl w:ilvl="0" w:tplc="BA9A15C8">
      <w:start w:val="1"/>
      <w:numFmt w:val="bullet"/>
      <w:lvlText w:val="•"/>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6F873B6">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DDA4EA2">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C946904">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A764FB4">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5404AB0">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AC692FC">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704C4A0">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04C8F1E">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972441025">
    <w:abstractNumId w:val="1"/>
  </w:num>
  <w:num w:numId="2" w16cid:durableId="80301662">
    <w:abstractNumId w:val="0"/>
  </w:num>
  <w:num w:numId="3" w16cid:durableId="1480459092">
    <w:abstractNumId w:val="3"/>
  </w:num>
  <w:num w:numId="4" w16cid:durableId="244338809">
    <w:abstractNumId w:val="6"/>
  </w:num>
  <w:num w:numId="5" w16cid:durableId="349990706">
    <w:abstractNumId w:val="10"/>
  </w:num>
  <w:num w:numId="6" w16cid:durableId="485440167">
    <w:abstractNumId w:val="7"/>
  </w:num>
  <w:num w:numId="7" w16cid:durableId="231233770">
    <w:abstractNumId w:val="5"/>
  </w:num>
  <w:num w:numId="8" w16cid:durableId="1794014757">
    <w:abstractNumId w:val="4"/>
  </w:num>
  <w:num w:numId="9" w16cid:durableId="157968692">
    <w:abstractNumId w:val="9"/>
  </w:num>
  <w:num w:numId="10" w16cid:durableId="454258085">
    <w:abstractNumId w:val="2"/>
  </w:num>
  <w:num w:numId="11" w16cid:durableId="10051294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030A"/>
    <w:rsid w:val="00124662"/>
    <w:rsid w:val="0021030A"/>
    <w:rsid w:val="00252D61"/>
    <w:rsid w:val="00365C2D"/>
    <w:rsid w:val="004E44D3"/>
    <w:rsid w:val="00822B15"/>
    <w:rsid w:val="00825D5D"/>
    <w:rsid w:val="00846FD9"/>
    <w:rsid w:val="009E2485"/>
    <w:rsid w:val="00BA1B42"/>
    <w:rsid w:val="00CB2F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ABA6773"/>
  <w15:docId w15:val="{46683A3E-B49A-8B44-8B5D-C616A8CC9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7" w:line="267" w:lineRule="auto"/>
      <w:ind w:left="12" w:hanging="10"/>
      <w:jc w:val="both"/>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58" w:line="259" w:lineRule="auto"/>
      <w:ind w:left="10" w:right="409" w:hanging="10"/>
      <w:jc w:val="center"/>
      <w:outlineLvl w:val="0"/>
    </w:pPr>
    <w:rPr>
      <w:rFonts w:ascii="Times New Roman" w:eastAsia="Times New Roman" w:hAnsi="Times New Roman" w:cs="Times New Roman"/>
      <w:b/>
      <w:color w:val="000000"/>
      <w:sz w:val="22"/>
    </w:rPr>
  </w:style>
  <w:style w:type="paragraph" w:styleId="Heading2">
    <w:name w:val="heading 2"/>
    <w:next w:val="Normal"/>
    <w:link w:val="Heading2Char"/>
    <w:uiPriority w:val="9"/>
    <w:unhideWhenUsed/>
    <w:qFormat/>
    <w:pPr>
      <w:keepNext/>
      <w:keepLines/>
      <w:spacing w:after="38" w:line="259" w:lineRule="auto"/>
      <w:ind w:left="10" w:hanging="10"/>
      <w:outlineLvl w:val="1"/>
    </w:pPr>
    <w:rPr>
      <w:rFonts w:ascii="Times New Roman" w:eastAsia="Times New Roman" w:hAnsi="Times New Roman" w:cs="Times New Roman"/>
      <w:b/>
      <w: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i/>
      <w:color w:val="000000"/>
      <w:sz w:val="22"/>
    </w:rPr>
  </w:style>
  <w:style w:type="character" w:customStyle="1" w:styleId="Heading1Char">
    <w:name w:val="Heading 1 Char"/>
    <w:link w:val="Heading1"/>
    <w:rPr>
      <w:rFonts w:ascii="Times New Roman" w:eastAsia="Times New Roman" w:hAnsi="Times New Roman" w:cs="Times New Roman"/>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822B15"/>
    <w:pPr>
      <w:ind w:left="720"/>
      <w:contextualSpacing/>
    </w:pPr>
  </w:style>
  <w:style w:type="paragraph" w:styleId="NormalWeb">
    <w:name w:val="Normal (Web)"/>
    <w:basedOn w:val="Normal"/>
    <w:uiPriority w:val="99"/>
    <w:semiHidden/>
    <w:unhideWhenUsed/>
    <w:rsid w:val="004E44D3"/>
    <w:pPr>
      <w:spacing w:before="100" w:beforeAutospacing="1" w:after="100" w:afterAutospacing="1" w:line="240" w:lineRule="auto"/>
      <w:ind w:left="0" w:firstLine="0"/>
      <w:jc w:val="left"/>
    </w:pPr>
    <w:rPr>
      <w:color w:val="auto"/>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1316</Words>
  <Characters>7506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MML Lab Report.docx</vt:lpstr>
    </vt:vector>
  </TitlesOfParts>
  <Company/>
  <LinksUpToDate>false</LinksUpToDate>
  <CharactersWithSpaces>8805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MML Lab Report.docx</dc:title>
  <dc:subject/>
  <dc:creator>VUPPALAMURTHY NIKHILA PRIYA - 123150985 - MITBLR</dc:creator>
  <cp:keywords/>
  <cp:lastModifiedBy>VUPPALAMURTHY NIKHILA PRIYA - 123150985 - MITBLR</cp:lastModifiedBy>
  <cp:revision>2</cp:revision>
  <dcterms:created xsi:type="dcterms:W3CDTF">2026-04-08T11:02:00Z</dcterms:created>
  <dcterms:modified xsi:type="dcterms:W3CDTF">2026-04-08T11:02:00Z</dcterms:modified>
</cp:coreProperties>
</file>