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7457" w14:textId="4ADE8473" w:rsidR="00C120F8" w:rsidRDefault="00B24986">
      <w:r>
        <w:t>Feature selection:</w:t>
      </w:r>
    </w:p>
    <w:p w14:paraId="558BFBD4" w14:textId="7648DBDD" w:rsidR="00B24986" w:rsidRDefault="00B24986"/>
    <w:p w14:paraId="61C513BD" w14:textId="77777777" w:rsidR="00B24986" w:rsidRPr="00B24986" w:rsidRDefault="00B24986" w:rsidP="00B24986">
      <w:r w:rsidRPr="00B24986">
        <w:t>There are several approaches to feature selection for deep learning models applied to sequence data, such as time series or natural language. Some common methods include:</w:t>
      </w:r>
    </w:p>
    <w:p w14:paraId="6093348A" w14:textId="77777777" w:rsidR="00B24986" w:rsidRPr="00B24986" w:rsidRDefault="00B24986" w:rsidP="00B24986">
      <w:pPr>
        <w:numPr>
          <w:ilvl w:val="0"/>
          <w:numId w:val="1"/>
        </w:numPr>
      </w:pPr>
      <w:r w:rsidRPr="00B24986">
        <w:t>Filter-based feature selection: This involves selecting features based on statistical measures, such as correlation or mutual information.</w:t>
      </w:r>
    </w:p>
    <w:p w14:paraId="0A538E25" w14:textId="77777777" w:rsidR="00B24986" w:rsidRPr="00B24986" w:rsidRDefault="00B24986" w:rsidP="00B24986">
      <w:pPr>
        <w:numPr>
          <w:ilvl w:val="0"/>
          <w:numId w:val="1"/>
        </w:numPr>
      </w:pPr>
      <w:r w:rsidRPr="00B24986">
        <w:t>Wrapper-based feature selection: This involves using a machine learning model as a "wrapper" to evaluate the importance of each feature.</w:t>
      </w:r>
    </w:p>
    <w:p w14:paraId="4280C628" w14:textId="77777777" w:rsidR="00B24986" w:rsidRPr="00B24986" w:rsidRDefault="00B24986" w:rsidP="00B24986">
      <w:pPr>
        <w:numPr>
          <w:ilvl w:val="0"/>
          <w:numId w:val="1"/>
        </w:numPr>
      </w:pPr>
      <w:r w:rsidRPr="00B24986">
        <w:t xml:space="preserve">Embedding-based feature selection: This involves using a pre-trained embedding model to map the input data to a lower-dimensional </w:t>
      </w:r>
      <w:proofErr w:type="gramStart"/>
      <w:r w:rsidRPr="00B24986">
        <w:t>space, and</w:t>
      </w:r>
      <w:proofErr w:type="gramEnd"/>
      <w:r w:rsidRPr="00B24986">
        <w:t xml:space="preserve"> selecting the most important dimensions of that space as features.</w:t>
      </w:r>
    </w:p>
    <w:p w14:paraId="613EC685" w14:textId="77777777" w:rsidR="00B24986" w:rsidRPr="00B24986" w:rsidRDefault="00B24986" w:rsidP="00B24986">
      <w:pPr>
        <w:numPr>
          <w:ilvl w:val="0"/>
          <w:numId w:val="1"/>
        </w:numPr>
      </w:pPr>
      <w:r w:rsidRPr="00B24986">
        <w:t>Recurrent neural network (RNN) architectures: Some RNN architectures, such as long short-term memory (LSTM) or gated recurrent units (GRUs), have built-in mechanisms for selecting important features within the input sequences.</w:t>
      </w:r>
    </w:p>
    <w:p w14:paraId="4052BBED" w14:textId="77777777" w:rsidR="00B24986" w:rsidRPr="00B24986" w:rsidRDefault="00B24986" w:rsidP="00B24986">
      <w:r w:rsidRPr="00B24986">
        <w:t>It is also possible to combine multiple approaches, such as using filter-based feature selection to pre-process the data and then using an RNN architecture to select important features within the sequences.</w:t>
      </w:r>
    </w:p>
    <w:p w14:paraId="6427A40B" w14:textId="688B6A21" w:rsidR="00B24986" w:rsidRDefault="00B24986"/>
    <w:p w14:paraId="47735013" w14:textId="58F64DA6" w:rsidR="00B24986" w:rsidRDefault="00B24986"/>
    <w:p w14:paraId="5224E4EA" w14:textId="094E2DBE" w:rsidR="00B24986" w:rsidRDefault="00B24986" w:rsidP="00B24986">
      <w:pPr>
        <w:pStyle w:val="ListParagraph"/>
        <w:numPr>
          <w:ilvl w:val="0"/>
          <w:numId w:val="2"/>
        </w:numPr>
      </w:pPr>
      <w:r>
        <w:t>Filter based feature selection</w:t>
      </w:r>
    </w:p>
    <w:p w14:paraId="650DE39E" w14:textId="75261C9F" w:rsidR="00B24986" w:rsidRPr="00B24986" w:rsidRDefault="00B24986" w:rsidP="00B24986">
      <w:r w:rsidRPr="00B24986">
        <w:t>Filter-based feature selection is a method of selecting features based on statistical measures, such as correlation or mutual information. This approach can be used to pre-process sequence data before applying a machine learning model, such as a recurrent neural network (RNN), to identify important features within the sequences.</w:t>
      </w:r>
    </w:p>
    <w:p w14:paraId="60E201AF" w14:textId="77777777" w:rsidR="00B24986" w:rsidRPr="00B24986" w:rsidRDefault="00B24986" w:rsidP="00B24986">
      <w:r w:rsidRPr="00B24986">
        <w:t>To apply filter-based feature selection to sequence data, you would first need to calculate the statistical measure of interest for each feature in the dataset. This could be the Pearson correlation coefficient between each feature and the target variable, for example, if you are interested in selecting features that are highly correlated with the target. Alternatively, you could use mutual information to select features that are highly informative about the target variable.</w:t>
      </w:r>
    </w:p>
    <w:p w14:paraId="596775E2" w14:textId="173D7C49" w:rsidR="00B24986" w:rsidRDefault="00B24986" w:rsidP="00B24986">
      <w:r w:rsidRPr="00B24986">
        <w:t>Once you have calculated the statistical measure for each feature, you can select a subset of the features based on a threshold value. For example, you might select all features with a Pearson correlation coefficient above a certain threshold, or all features with a mutual information score above a certain threshold.</w:t>
      </w:r>
    </w:p>
    <w:p w14:paraId="2CD5C115" w14:textId="1F5CFDD3" w:rsidR="00B24986" w:rsidRDefault="00B24986" w:rsidP="00B24986"/>
    <w:p w14:paraId="4D824E29" w14:textId="43F5F08C" w:rsidR="00B24986" w:rsidRPr="00B24986" w:rsidRDefault="00B24986" w:rsidP="00B24986">
      <w:pPr>
        <w:pStyle w:val="ListParagraph"/>
        <w:numPr>
          <w:ilvl w:val="0"/>
          <w:numId w:val="2"/>
        </w:numPr>
      </w:pPr>
      <w:r>
        <w:t>Recurrent Neural Network (RNN) based feature selection</w:t>
      </w:r>
    </w:p>
    <w:p w14:paraId="71223ABC" w14:textId="77777777" w:rsidR="00B24986" w:rsidRPr="00B24986" w:rsidRDefault="00B24986" w:rsidP="00B24986">
      <w:r w:rsidRPr="00B24986">
        <w:t>After selecting the features using filter-based feature selection, you can then apply an RNN architecture to the pre-processed data to select important features within the sequences. This could involve training an RNN model on the filtered data and using the model's internal mechanisms, such as the gates in a long short-term memory (LSTM) or gated recurrent unit (GRU), to select important features within the input sequences.</w:t>
      </w:r>
    </w:p>
    <w:p w14:paraId="4934441E" w14:textId="77777777" w:rsidR="00B24986" w:rsidRPr="00B24986" w:rsidRDefault="00B24986" w:rsidP="00B24986">
      <w:r w:rsidRPr="00B24986">
        <w:t xml:space="preserve">It is important to note that filter-based feature selection is only one approach to feature selection for sequence data, and other approaches, such as wrapper-based feature selection or embedding-based feature selection, may be more effective in some cases. It is also possible to </w:t>
      </w:r>
      <w:r w:rsidRPr="00B24986">
        <w:lastRenderedPageBreak/>
        <w:t>combine multiple approaches, such as using filter-based feature selection to pre-process the data and then using an RNN architecture to select important features within the sequences.</w:t>
      </w:r>
    </w:p>
    <w:p w14:paraId="7C0DB936" w14:textId="358739A4" w:rsidR="00B24986" w:rsidRDefault="00B24986"/>
    <w:p w14:paraId="2807AE02" w14:textId="77777777" w:rsidR="00B24986" w:rsidRPr="00B24986" w:rsidRDefault="00B24986" w:rsidP="00B24986">
      <w:r w:rsidRPr="00B24986">
        <w:t>Long short-term memory (LSTM) and gated recurrent units (GRUs) are types of recurrent neural networks (RNNs) that are commonly used for sequence modeling tasks, such as natural language processing and time series forecasting. Both LSTMs and GRUs have built-in mechanisms for selecting important features within the input sequences, which can be useful for feature selection.</w:t>
      </w:r>
    </w:p>
    <w:p w14:paraId="49AB56CC" w14:textId="77777777" w:rsidR="00B24986" w:rsidRPr="00B24986" w:rsidRDefault="00B24986" w:rsidP="00B24986">
      <w:r w:rsidRPr="00B24986">
        <w:t>LSTMs have a "memory cell" that can store information over long periods of time, and three "gates" that control the flow of information into, out of, and within the cell. The input gate controls the flow of information into the cell, the output gate controls the flow of information out of the cell, and the forget gate controls which information is discarded from the cell. By training the gates to open or close in response to different input patterns, the LSTM can learn to selectively store or retrieve information from its memory cell, effectively selecting important features within the input sequences.</w:t>
      </w:r>
    </w:p>
    <w:p w14:paraId="4D2DA24E" w14:textId="77777777" w:rsidR="00B24986" w:rsidRPr="00B24986" w:rsidRDefault="00B24986" w:rsidP="00B24986">
      <w:r w:rsidRPr="00B24986">
        <w:t>GRUs also have gates that control the flow of information within the model, but they are simpler than the gates in LSTMs. GRUs have a "reset gate" that controls the flow of information into the model, and an "update gate" that controls the flow of information within the model. By training the gates to open or close in response to different input patterns, the GRU can learn to selectively store or retrieve information from its hidden state, effectively selecting important features within the input sequences.</w:t>
      </w:r>
    </w:p>
    <w:p w14:paraId="6AB86E23" w14:textId="77777777" w:rsidR="00B24986" w:rsidRPr="00B24986" w:rsidRDefault="00B24986" w:rsidP="00B24986">
      <w:r w:rsidRPr="00B24986">
        <w:t>It is important to note that LSTMs and GRUs are not specifically designed for feature selection, but rather for modeling sequences. However, the ability to selectively store and retrieve information from their memory cells or hidden states can be useful for feature selection in some cases.</w:t>
      </w:r>
    </w:p>
    <w:p w14:paraId="313E950C" w14:textId="6F1F4D93" w:rsidR="00B24986" w:rsidRDefault="00B24986"/>
    <w:p w14:paraId="1BF9A7C8" w14:textId="77777777" w:rsidR="00B24986" w:rsidRPr="00B24986" w:rsidRDefault="00B24986" w:rsidP="00B24986">
      <w:r w:rsidRPr="00B24986">
        <w:t>Long short-term memory (LSTM) and gated recurrent units (GRUs) are types of recurrent neural networks (RNNs) that are commonly used for sequence modeling tasks, such as natural language processing and time series forecasting. These models can also be applied to DNA sequence data, although some adjustments may be necessary depending on the specific task and data.</w:t>
      </w:r>
    </w:p>
    <w:p w14:paraId="53A658EE" w14:textId="77777777" w:rsidR="00B24986" w:rsidRPr="00B24986" w:rsidRDefault="00B24986" w:rsidP="00B24986">
      <w:r w:rsidRPr="00B24986">
        <w:t>LSTMs and GRUs have built-in mechanisms for selecting important features within the input sequences, which can be useful for feature selection in DNA sequence analysis. For example, an LSTM or GRU trained on DNA sequence data might learn to selectively store or retrieve information from its memory cell or hidden state based on patterns in the DNA sequence that are indicative of certain biological functions or structures.</w:t>
      </w:r>
    </w:p>
    <w:p w14:paraId="2FAE81EC" w14:textId="77777777" w:rsidR="00B24986" w:rsidRPr="00B24986" w:rsidRDefault="00B24986" w:rsidP="00B24986">
      <w:r w:rsidRPr="00B24986">
        <w:t>However, it is important to note that LSTMs and GRUs are not specifically designed for feature selection, but rather for modeling sequences. In addition, the structure and content of DNA sequences can be very different from other types of sequential data, such as natural language or time series, so some adjustments may be necessary to the model architecture or training process to effectively model DNA sequences.</w:t>
      </w:r>
    </w:p>
    <w:p w14:paraId="54BAFDF2" w14:textId="77777777" w:rsidR="00B24986" w:rsidRPr="00B24986" w:rsidRDefault="00B24986" w:rsidP="00B24986">
      <w:r w:rsidRPr="00B24986">
        <w:t xml:space="preserve">It is also worth considering other approaches to feature selection for DNA sequence data, such as filter-based or wrapper-based feature </w:t>
      </w:r>
      <w:proofErr w:type="gramStart"/>
      <w:r w:rsidRPr="00B24986">
        <w:t>selection, or</w:t>
      </w:r>
      <w:proofErr w:type="gramEnd"/>
      <w:r w:rsidRPr="00B24986">
        <w:t xml:space="preserve"> using pre-trained embedding models to map the DNA sequences to a lower-dimensional space. These approaches may be more </w:t>
      </w:r>
      <w:r w:rsidRPr="00B24986">
        <w:lastRenderedPageBreak/>
        <w:t>effective at identifying relevant features in DNA sequences, depending on the specific task and data.</w:t>
      </w:r>
    </w:p>
    <w:p w14:paraId="1EF000D5" w14:textId="53286ACA" w:rsidR="00B24986" w:rsidRDefault="00B24986"/>
    <w:p w14:paraId="5095ADCF" w14:textId="1939C3A8" w:rsidR="00B24986" w:rsidRDefault="00B24986"/>
    <w:p w14:paraId="5813B542" w14:textId="071D8BC8" w:rsidR="00B24986" w:rsidRDefault="00B24986"/>
    <w:p w14:paraId="1388333A" w14:textId="77777777" w:rsidR="00B24986" w:rsidRDefault="00B24986"/>
    <w:sectPr w:rsidR="00B24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0BC1"/>
    <w:multiLevelType w:val="multilevel"/>
    <w:tmpl w:val="457C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3185C"/>
    <w:multiLevelType w:val="hybridMultilevel"/>
    <w:tmpl w:val="299C945C"/>
    <w:lvl w:ilvl="0" w:tplc="32DEC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470470">
    <w:abstractNumId w:val="0"/>
  </w:num>
  <w:num w:numId="2" w16cid:durableId="564030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86"/>
    <w:rsid w:val="002459FD"/>
    <w:rsid w:val="00610CCA"/>
    <w:rsid w:val="00B24986"/>
    <w:rsid w:val="00C12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4B24A"/>
  <w15:chartTrackingRefBased/>
  <w15:docId w15:val="{DF065CED-8ADC-1342-891A-C7E1C201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908">
      <w:bodyDiv w:val="1"/>
      <w:marLeft w:val="0"/>
      <w:marRight w:val="0"/>
      <w:marTop w:val="0"/>
      <w:marBottom w:val="0"/>
      <w:divBdr>
        <w:top w:val="none" w:sz="0" w:space="0" w:color="auto"/>
        <w:left w:val="none" w:sz="0" w:space="0" w:color="auto"/>
        <w:bottom w:val="none" w:sz="0" w:space="0" w:color="auto"/>
        <w:right w:val="none" w:sz="0" w:space="0" w:color="auto"/>
      </w:divBdr>
    </w:div>
    <w:div w:id="511990725">
      <w:bodyDiv w:val="1"/>
      <w:marLeft w:val="0"/>
      <w:marRight w:val="0"/>
      <w:marTop w:val="0"/>
      <w:marBottom w:val="0"/>
      <w:divBdr>
        <w:top w:val="none" w:sz="0" w:space="0" w:color="auto"/>
        <w:left w:val="none" w:sz="0" w:space="0" w:color="auto"/>
        <w:bottom w:val="none" w:sz="0" w:space="0" w:color="auto"/>
        <w:right w:val="none" w:sz="0" w:space="0" w:color="auto"/>
      </w:divBdr>
    </w:div>
    <w:div w:id="583027960">
      <w:bodyDiv w:val="1"/>
      <w:marLeft w:val="0"/>
      <w:marRight w:val="0"/>
      <w:marTop w:val="0"/>
      <w:marBottom w:val="0"/>
      <w:divBdr>
        <w:top w:val="none" w:sz="0" w:space="0" w:color="auto"/>
        <w:left w:val="none" w:sz="0" w:space="0" w:color="auto"/>
        <w:bottom w:val="none" w:sz="0" w:space="0" w:color="auto"/>
        <w:right w:val="none" w:sz="0" w:space="0" w:color="auto"/>
      </w:divBdr>
    </w:div>
    <w:div w:id="797839270">
      <w:bodyDiv w:val="1"/>
      <w:marLeft w:val="0"/>
      <w:marRight w:val="0"/>
      <w:marTop w:val="0"/>
      <w:marBottom w:val="0"/>
      <w:divBdr>
        <w:top w:val="none" w:sz="0" w:space="0" w:color="auto"/>
        <w:left w:val="none" w:sz="0" w:space="0" w:color="auto"/>
        <w:bottom w:val="none" w:sz="0" w:space="0" w:color="auto"/>
        <w:right w:val="none" w:sz="0" w:space="0" w:color="auto"/>
      </w:divBdr>
    </w:div>
    <w:div w:id="981736440">
      <w:bodyDiv w:val="1"/>
      <w:marLeft w:val="0"/>
      <w:marRight w:val="0"/>
      <w:marTop w:val="0"/>
      <w:marBottom w:val="0"/>
      <w:divBdr>
        <w:top w:val="none" w:sz="0" w:space="0" w:color="auto"/>
        <w:left w:val="none" w:sz="0" w:space="0" w:color="auto"/>
        <w:bottom w:val="none" w:sz="0" w:space="0" w:color="auto"/>
        <w:right w:val="none" w:sz="0" w:space="0" w:color="auto"/>
      </w:divBdr>
    </w:div>
    <w:div w:id="1199078433">
      <w:bodyDiv w:val="1"/>
      <w:marLeft w:val="0"/>
      <w:marRight w:val="0"/>
      <w:marTop w:val="0"/>
      <w:marBottom w:val="0"/>
      <w:divBdr>
        <w:top w:val="none" w:sz="0" w:space="0" w:color="auto"/>
        <w:left w:val="none" w:sz="0" w:space="0" w:color="auto"/>
        <w:bottom w:val="none" w:sz="0" w:space="0" w:color="auto"/>
        <w:right w:val="none" w:sz="0" w:space="0" w:color="auto"/>
      </w:divBdr>
    </w:div>
    <w:div w:id="1716855013">
      <w:bodyDiv w:val="1"/>
      <w:marLeft w:val="0"/>
      <w:marRight w:val="0"/>
      <w:marTop w:val="0"/>
      <w:marBottom w:val="0"/>
      <w:divBdr>
        <w:top w:val="none" w:sz="0" w:space="0" w:color="auto"/>
        <w:left w:val="none" w:sz="0" w:space="0" w:color="auto"/>
        <w:bottom w:val="none" w:sz="0" w:space="0" w:color="auto"/>
        <w:right w:val="none" w:sz="0" w:space="0" w:color="auto"/>
      </w:divBdr>
    </w:div>
    <w:div w:id="1745643008">
      <w:bodyDiv w:val="1"/>
      <w:marLeft w:val="0"/>
      <w:marRight w:val="0"/>
      <w:marTop w:val="0"/>
      <w:marBottom w:val="0"/>
      <w:divBdr>
        <w:top w:val="none" w:sz="0" w:space="0" w:color="auto"/>
        <w:left w:val="none" w:sz="0" w:space="0" w:color="auto"/>
        <w:bottom w:val="none" w:sz="0" w:space="0" w:color="auto"/>
        <w:right w:val="none" w:sz="0" w:space="0" w:color="auto"/>
      </w:divBdr>
    </w:div>
    <w:div w:id="184736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Nirwan Tandukar</dc:creator>
  <cp:keywords/>
  <dc:description/>
  <cp:lastModifiedBy>Nirwan Tandukar</cp:lastModifiedBy>
  <cp:revision>1</cp:revision>
  <dcterms:created xsi:type="dcterms:W3CDTF">2022-12-24T20:21:00Z</dcterms:created>
  <dcterms:modified xsi:type="dcterms:W3CDTF">2022-12-24T20:25:00Z</dcterms:modified>
</cp:coreProperties>
</file>