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368" w:rsidRPr="0013303A" w:rsidRDefault="00523D72" w:rsidP="002B0944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</w:rPr>
      </w:pPr>
      <w:r w:rsidRPr="0013303A">
        <w:rPr>
          <w:rFonts w:ascii="Segoe UI" w:eastAsia="Times New Roman" w:hAnsi="Segoe UI" w:cs="Segoe UI"/>
          <w:b/>
          <w:bCs/>
          <w:kern w:val="36"/>
        </w:rPr>
        <w:t>SQL Server s</w:t>
      </w:r>
      <w:r w:rsidR="005E4368" w:rsidRPr="005E4368">
        <w:rPr>
          <w:rFonts w:ascii="Segoe UI" w:eastAsia="Times New Roman" w:hAnsi="Segoe UI" w:cs="Segoe UI"/>
          <w:b/>
          <w:bCs/>
          <w:kern w:val="36"/>
        </w:rPr>
        <w:t>tatistics</w:t>
      </w:r>
      <w:r w:rsidR="00604E91" w:rsidRPr="0013303A">
        <w:rPr>
          <w:rFonts w:ascii="Segoe UI" w:eastAsia="Times New Roman" w:hAnsi="Segoe UI" w:cs="Segoe UI"/>
          <w:b/>
          <w:bCs/>
          <w:kern w:val="36"/>
        </w:rPr>
        <w:t xml:space="preserve"> and the </w:t>
      </w:r>
      <w:r w:rsidRPr="0013303A">
        <w:rPr>
          <w:rFonts w:ascii="Segoe UI" w:eastAsia="Times New Roman" w:hAnsi="Segoe UI" w:cs="Segoe UI"/>
          <w:b/>
          <w:bCs/>
          <w:kern w:val="36"/>
        </w:rPr>
        <w:t>r</w:t>
      </w:r>
      <w:r w:rsidR="00604E91" w:rsidRPr="0013303A">
        <w:rPr>
          <w:rFonts w:ascii="Segoe UI" w:eastAsia="Times New Roman" w:hAnsi="Segoe UI" w:cs="Segoe UI"/>
          <w:b/>
          <w:bCs/>
          <w:kern w:val="36"/>
        </w:rPr>
        <w:t xml:space="preserve">ole </w:t>
      </w:r>
      <w:r w:rsidR="0073367E" w:rsidRPr="0013303A">
        <w:rPr>
          <w:rFonts w:ascii="Segoe UI" w:eastAsia="Times New Roman" w:hAnsi="Segoe UI" w:cs="Segoe UI"/>
          <w:b/>
          <w:bCs/>
          <w:kern w:val="36"/>
        </w:rPr>
        <w:t>it</w:t>
      </w:r>
      <w:r w:rsidR="00604E91" w:rsidRPr="0013303A">
        <w:rPr>
          <w:rFonts w:ascii="Segoe UI" w:eastAsia="Times New Roman" w:hAnsi="Segoe UI" w:cs="Segoe UI"/>
          <w:b/>
          <w:bCs/>
          <w:kern w:val="36"/>
        </w:rPr>
        <w:t xml:space="preserve"> </w:t>
      </w:r>
      <w:r w:rsidR="0073367E" w:rsidRPr="0013303A">
        <w:rPr>
          <w:rFonts w:ascii="Segoe UI" w:eastAsia="Times New Roman" w:hAnsi="Segoe UI" w:cs="Segoe UI"/>
          <w:b/>
          <w:bCs/>
          <w:kern w:val="36"/>
        </w:rPr>
        <w:t>plays</w:t>
      </w:r>
    </w:p>
    <w:p w:rsidR="006A498F" w:rsidRPr="0013303A" w:rsidRDefault="006A498F" w:rsidP="002B0944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</w:rPr>
      </w:pPr>
    </w:p>
    <w:p w:rsidR="002B0944" w:rsidRPr="0013303A" w:rsidRDefault="00695651" w:rsidP="006A49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</w:rPr>
      </w:pPr>
      <w:r w:rsidRPr="0013303A">
        <w:rPr>
          <w:rFonts w:ascii="Segoe UI" w:eastAsia="Times New Roman" w:hAnsi="Segoe UI" w:cs="Segoe UI"/>
          <w:bCs/>
          <w:kern w:val="36"/>
        </w:rPr>
        <w:t>What is the SQL query optimizer?</w:t>
      </w:r>
    </w:p>
    <w:p w:rsidR="00695651" w:rsidRPr="0013303A" w:rsidRDefault="00695651" w:rsidP="006A49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</w:rPr>
      </w:pPr>
      <w:r w:rsidRPr="0013303A">
        <w:rPr>
          <w:rFonts w:ascii="Segoe UI" w:eastAsia="Times New Roman" w:hAnsi="Segoe UI" w:cs="Segoe UI"/>
          <w:bCs/>
          <w:kern w:val="36"/>
        </w:rPr>
        <w:t xml:space="preserve">What is the function of the </w:t>
      </w:r>
      <w:r w:rsidRPr="0013303A">
        <w:rPr>
          <w:rFonts w:ascii="Segoe UI" w:eastAsia="Times New Roman" w:hAnsi="Segoe UI" w:cs="Segoe UI"/>
          <w:bCs/>
          <w:kern w:val="36"/>
        </w:rPr>
        <w:t xml:space="preserve">query </w:t>
      </w:r>
      <w:r w:rsidRPr="0013303A">
        <w:rPr>
          <w:rFonts w:ascii="Segoe UI" w:eastAsia="Times New Roman" w:hAnsi="Segoe UI" w:cs="Segoe UI"/>
          <w:bCs/>
          <w:kern w:val="36"/>
        </w:rPr>
        <w:t>optimizer?</w:t>
      </w:r>
    </w:p>
    <w:p w:rsidR="002B0944" w:rsidRPr="0013303A" w:rsidRDefault="002B0944" w:rsidP="006A49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</w:rPr>
      </w:pPr>
      <w:r w:rsidRPr="0013303A">
        <w:rPr>
          <w:rFonts w:ascii="Segoe UI" w:eastAsia="Times New Roman" w:hAnsi="Segoe UI" w:cs="Segoe UI"/>
          <w:bCs/>
          <w:kern w:val="36"/>
        </w:rPr>
        <w:t>What are SQL Server Statistics?</w:t>
      </w:r>
    </w:p>
    <w:p w:rsidR="002B0944" w:rsidRPr="0013303A" w:rsidRDefault="002B0944" w:rsidP="006A49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</w:rPr>
      </w:pPr>
      <w:r w:rsidRPr="0013303A">
        <w:rPr>
          <w:rFonts w:ascii="Segoe UI" w:eastAsia="Times New Roman" w:hAnsi="Segoe UI" w:cs="Segoe UI"/>
          <w:bCs/>
          <w:kern w:val="36"/>
        </w:rPr>
        <w:t>How does it help up in performance?</w:t>
      </w:r>
    </w:p>
    <w:p w:rsidR="002B0944" w:rsidRPr="0013303A" w:rsidRDefault="002B0944" w:rsidP="006A49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</w:rPr>
      </w:pPr>
      <w:r w:rsidRPr="0013303A">
        <w:rPr>
          <w:rFonts w:ascii="Segoe UI" w:eastAsia="Times New Roman" w:hAnsi="Segoe UI" w:cs="Segoe UI"/>
          <w:bCs/>
          <w:kern w:val="36"/>
        </w:rPr>
        <w:t>How do you create statistics?</w:t>
      </w:r>
    </w:p>
    <w:p w:rsidR="002B0944" w:rsidRPr="0013303A" w:rsidRDefault="002B0944" w:rsidP="006A49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</w:rPr>
      </w:pPr>
      <w:r w:rsidRPr="0013303A">
        <w:rPr>
          <w:rFonts w:ascii="Segoe UI" w:eastAsia="Times New Roman" w:hAnsi="Segoe UI" w:cs="Segoe UI"/>
          <w:bCs/>
          <w:kern w:val="36"/>
        </w:rPr>
        <w:t>How do you view them?</w:t>
      </w:r>
    </w:p>
    <w:p w:rsidR="00197E03" w:rsidRPr="0013303A" w:rsidRDefault="00197E03" w:rsidP="006A49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</w:rPr>
      </w:pPr>
      <w:r w:rsidRPr="0013303A">
        <w:rPr>
          <w:rFonts w:ascii="Segoe UI" w:eastAsia="Times New Roman" w:hAnsi="Segoe UI" w:cs="Segoe UI"/>
          <w:bCs/>
          <w:kern w:val="36"/>
        </w:rPr>
        <w:t>Best practice for statistics</w:t>
      </w:r>
    </w:p>
    <w:p w:rsidR="00675C6E" w:rsidRPr="005E4368" w:rsidRDefault="006257CB" w:rsidP="002B094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      </w:t>
      </w:r>
      <w:r w:rsidR="00B725B4" w:rsidRPr="00FF3C9B">
        <w:rPr>
          <w:rFonts w:ascii="Segoe UI" w:eastAsia="Times New Roman" w:hAnsi="Segoe UI" w:cs="Segoe UI"/>
        </w:rPr>
        <w:t>A query is a request for information from a database</w:t>
      </w:r>
      <w:r w:rsidR="001310D1" w:rsidRPr="0013303A">
        <w:rPr>
          <w:rFonts w:ascii="Segoe UI" w:eastAsia="Times New Roman" w:hAnsi="Segoe UI" w:cs="Segoe UI"/>
        </w:rPr>
        <w:t>; this can be either a simple request or a complex request such as using joins</w:t>
      </w:r>
    </w:p>
    <w:p w:rsidR="003666DF" w:rsidRDefault="009D7BDB" w:rsidP="005E4368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      </w:t>
      </w:r>
      <w:r w:rsidR="00FF3C9B" w:rsidRPr="00FF3C9B">
        <w:rPr>
          <w:rFonts w:ascii="Segoe UI" w:eastAsia="Times New Roman" w:hAnsi="Segoe UI" w:cs="Segoe UI"/>
        </w:rPr>
        <w:t>Since database structures are complex</w:t>
      </w:r>
      <w:r w:rsidR="001A077C" w:rsidRPr="0013303A">
        <w:rPr>
          <w:rFonts w:ascii="Segoe UI" w:eastAsia="Times New Roman" w:hAnsi="Segoe UI" w:cs="Segoe UI"/>
        </w:rPr>
        <w:t xml:space="preserve"> and the need to access the data can be achieved in different ways, </w:t>
      </w:r>
      <w:r w:rsidR="00BF46FE">
        <w:rPr>
          <w:rFonts w:ascii="Segoe UI" w:eastAsia="Times New Roman" w:hAnsi="Segoe UI" w:cs="Segoe UI"/>
        </w:rPr>
        <w:t xml:space="preserve">(such as a table scan or use of index) </w:t>
      </w:r>
      <w:r w:rsidR="001A077C" w:rsidRPr="0013303A">
        <w:rPr>
          <w:rFonts w:ascii="Segoe UI" w:eastAsia="Times New Roman" w:hAnsi="Segoe UI" w:cs="Segoe UI"/>
        </w:rPr>
        <w:t>the processing time to get that data may vary</w:t>
      </w:r>
      <w:r w:rsidR="0013303A" w:rsidRPr="0013303A">
        <w:rPr>
          <w:rFonts w:ascii="Segoe UI" w:eastAsia="Times New Roman" w:hAnsi="Segoe UI" w:cs="Segoe UI"/>
        </w:rPr>
        <w:t xml:space="preserve"> and SQL may need ‘</w:t>
      </w:r>
      <w:r w:rsidR="000622DC">
        <w:rPr>
          <w:rFonts w:ascii="Segoe UI" w:eastAsia="Times New Roman" w:hAnsi="Segoe UI" w:cs="Segoe UI"/>
        </w:rPr>
        <w:t>help</w:t>
      </w:r>
      <w:r w:rsidR="0013303A" w:rsidRPr="0013303A">
        <w:rPr>
          <w:rFonts w:ascii="Segoe UI" w:eastAsia="Times New Roman" w:hAnsi="Segoe UI" w:cs="Segoe UI"/>
        </w:rPr>
        <w:t xml:space="preserve">’ to retrieve </w:t>
      </w:r>
      <w:r w:rsidR="00013882">
        <w:rPr>
          <w:rFonts w:ascii="Segoe UI" w:eastAsia="Times New Roman" w:hAnsi="Segoe UI" w:cs="Segoe UI"/>
        </w:rPr>
        <w:t>that data</w:t>
      </w:r>
      <w:r w:rsidR="005351C0">
        <w:rPr>
          <w:rFonts w:ascii="Segoe UI" w:eastAsia="Times New Roman" w:hAnsi="Segoe UI" w:cs="Segoe UI"/>
        </w:rPr>
        <w:t>.</w:t>
      </w:r>
      <w:r w:rsidR="005351C0" w:rsidRPr="005351C0">
        <w:rPr>
          <w:rFonts w:ascii="Segoe UI" w:eastAsia="Times New Roman" w:hAnsi="Segoe UI" w:cs="Segoe UI"/>
        </w:rPr>
        <w:t xml:space="preserve"> </w:t>
      </w:r>
      <w:r w:rsidR="005351C0" w:rsidRPr="00577516">
        <w:rPr>
          <w:rFonts w:ascii="Segoe UI" w:eastAsia="Times New Roman" w:hAnsi="Segoe UI" w:cs="Segoe UI"/>
          <w:b/>
        </w:rPr>
        <w:t>Statistics</w:t>
      </w:r>
      <w:r w:rsidR="005351C0" w:rsidRPr="0013303A">
        <w:rPr>
          <w:rFonts w:ascii="Segoe UI" w:eastAsia="Times New Roman" w:hAnsi="Segoe UI" w:cs="Segoe UI"/>
        </w:rPr>
        <w:t xml:space="preserve"> in SQL Server refers specifically to information that the server collects about the distribution of data in columns and indexes</w:t>
      </w:r>
    </w:p>
    <w:p w:rsidR="00E20270" w:rsidRDefault="003666DF" w:rsidP="005E4368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     </w:t>
      </w:r>
      <w:r w:rsidR="00AD0F43">
        <w:rPr>
          <w:rFonts w:ascii="Segoe UI" w:eastAsia="Times New Roman" w:hAnsi="Segoe UI" w:cs="Segoe UI"/>
        </w:rPr>
        <w:t xml:space="preserve">This is where the </w:t>
      </w:r>
      <w:r w:rsidR="00AD0F43" w:rsidRPr="00C6618C">
        <w:rPr>
          <w:rFonts w:ascii="Segoe UI" w:eastAsia="Times New Roman" w:hAnsi="Segoe UI" w:cs="Segoe UI"/>
          <w:b/>
        </w:rPr>
        <w:t>query optimizer</w:t>
      </w:r>
      <w:r w:rsidR="00AD0F43">
        <w:rPr>
          <w:rFonts w:ascii="Segoe UI" w:eastAsia="Times New Roman" w:hAnsi="Segoe UI" w:cs="Segoe UI"/>
        </w:rPr>
        <w:t xml:space="preserve"> comes in.  </w:t>
      </w:r>
      <w:r w:rsidR="00E20270">
        <w:rPr>
          <w:rFonts w:ascii="Segoe UI" w:eastAsia="Times New Roman" w:hAnsi="Segoe UI" w:cs="Segoe UI"/>
        </w:rPr>
        <w:t>Note,</w:t>
      </w:r>
      <w:r w:rsidR="00E20270" w:rsidRPr="00FF3C9B">
        <w:rPr>
          <w:rFonts w:ascii="Segoe UI" w:eastAsia="Times New Roman" w:hAnsi="Segoe UI" w:cs="Segoe UI"/>
        </w:rPr>
        <w:t xml:space="preserve"> the query optimizer cannot</w:t>
      </w:r>
      <w:r w:rsidR="00E20270">
        <w:rPr>
          <w:rFonts w:ascii="Segoe UI" w:eastAsia="Times New Roman" w:hAnsi="Segoe UI" w:cs="Segoe UI"/>
        </w:rPr>
        <w:t xml:space="preserve"> be accessed directly by users, but t</w:t>
      </w:r>
      <w:r w:rsidR="00AD0F43" w:rsidRPr="00FF3C9B">
        <w:rPr>
          <w:rFonts w:ascii="Segoe UI" w:eastAsia="Times New Roman" w:hAnsi="Segoe UI" w:cs="Segoe UI"/>
        </w:rPr>
        <w:t xml:space="preserve">he </w:t>
      </w:r>
      <w:r w:rsidR="00AD0F43" w:rsidRPr="00FF3C9B">
        <w:rPr>
          <w:rFonts w:ascii="Segoe UI" w:eastAsia="Times New Roman" w:hAnsi="Segoe UI" w:cs="Segoe UI"/>
          <w:bCs/>
        </w:rPr>
        <w:t>query optimizer</w:t>
      </w:r>
      <w:r w:rsidR="00AD0F43" w:rsidRPr="00FF3C9B">
        <w:rPr>
          <w:rFonts w:ascii="Segoe UI" w:eastAsia="Times New Roman" w:hAnsi="Segoe UI" w:cs="Segoe UI"/>
        </w:rPr>
        <w:t xml:space="preserve"> attempts to determine the most efficient way to execute a given query by considering the possible </w:t>
      </w:r>
      <w:hyperlink r:id="rId5" w:tooltip="Query plan" w:history="1">
        <w:r w:rsidR="00AD0F43" w:rsidRPr="0013303A">
          <w:rPr>
            <w:rFonts w:ascii="Segoe UI" w:eastAsia="Times New Roman" w:hAnsi="Segoe UI" w:cs="Segoe UI"/>
          </w:rPr>
          <w:t>query plans</w:t>
        </w:r>
      </w:hyperlink>
      <w:r w:rsidR="00C6618C">
        <w:rPr>
          <w:rFonts w:ascii="Segoe UI" w:eastAsia="Times New Roman" w:hAnsi="Segoe UI" w:cs="Segoe UI"/>
        </w:rPr>
        <w:t xml:space="preserve">, </w:t>
      </w:r>
      <w:r w:rsidR="00AD0F43">
        <w:rPr>
          <w:rFonts w:ascii="Segoe UI" w:eastAsia="Times New Roman" w:hAnsi="Segoe UI" w:cs="Segoe UI"/>
        </w:rPr>
        <w:t>such as using a table scan or the index</w:t>
      </w:r>
      <w:r w:rsidR="00F84B8A">
        <w:rPr>
          <w:rFonts w:ascii="Segoe UI" w:eastAsia="Times New Roman" w:hAnsi="Segoe UI" w:cs="Segoe UI"/>
        </w:rPr>
        <w:t>,</w:t>
      </w:r>
      <w:r w:rsidR="00F84B8A" w:rsidRPr="00F84B8A">
        <w:rPr>
          <w:rFonts w:ascii="Segoe UI" w:eastAsia="Times New Roman" w:hAnsi="Segoe UI" w:cs="Segoe UI"/>
        </w:rPr>
        <w:t xml:space="preserve"> </w:t>
      </w:r>
      <w:r w:rsidR="00F84B8A" w:rsidRPr="005E4368">
        <w:rPr>
          <w:rFonts w:ascii="Segoe UI" w:eastAsia="Times New Roman" w:hAnsi="Segoe UI" w:cs="Segoe UI"/>
        </w:rPr>
        <w:t>use</w:t>
      </w:r>
      <w:r w:rsidR="00F84B8A">
        <w:rPr>
          <w:rFonts w:ascii="Segoe UI" w:eastAsia="Times New Roman" w:hAnsi="Segoe UI" w:cs="Segoe UI"/>
        </w:rPr>
        <w:t>s</w:t>
      </w:r>
      <w:r w:rsidR="00F84B8A" w:rsidRPr="005E4368">
        <w:rPr>
          <w:rFonts w:ascii="Segoe UI" w:eastAsia="Times New Roman" w:hAnsi="Segoe UI" w:cs="Segoe UI"/>
        </w:rPr>
        <w:t xml:space="preserve"> statistics to “</w:t>
      </w:r>
      <w:r w:rsidR="00F84B8A">
        <w:rPr>
          <w:rFonts w:ascii="Segoe UI" w:eastAsia="Times New Roman" w:hAnsi="Segoe UI" w:cs="Segoe UI"/>
        </w:rPr>
        <w:t>find the best path” in its query optimization and factors such as</w:t>
      </w:r>
      <w:r w:rsidR="00F84B8A" w:rsidRPr="005E4368">
        <w:rPr>
          <w:rFonts w:ascii="Segoe UI" w:eastAsia="Times New Roman" w:hAnsi="Segoe UI" w:cs="Segoe UI"/>
        </w:rPr>
        <w:t xml:space="preserve"> number of records, density of pages, histogram, or available indexes </w:t>
      </w:r>
      <w:r w:rsidR="00F84B8A">
        <w:rPr>
          <w:rFonts w:ascii="Segoe UI" w:eastAsia="Times New Roman" w:hAnsi="Segoe UI" w:cs="Segoe UI"/>
        </w:rPr>
        <w:t xml:space="preserve">all </w:t>
      </w:r>
      <w:r w:rsidR="00F84B8A" w:rsidRPr="005E4368">
        <w:rPr>
          <w:rFonts w:ascii="Segoe UI" w:eastAsia="Times New Roman" w:hAnsi="Segoe UI" w:cs="Segoe UI"/>
        </w:rPr>
        <w:t xml:space="preserve">help the SQL Server optimizer </w:t>
      </w:r>
      <w:r w:rsidR="00F84B8A">
        <w:rPr>
          <w:rFonts w:ascii="Segoe UI" w:eastAsia="Times New Roman" w:hAnsi="Segoe UI" w:cs="Segoe UI"/>
        </w:rPr>
        <w:t xml:space="preserve">in </w:t>
      </w:r>
      <w:r w:rsidR="00F84B8A" w:rsidRPr="005E4368">
        <w:rPr>
          <w:rFonts w:ascii="Segoe UI" w:eastAsia="Times New Roman" w:hAnsi="Segoe UI" w:cs="Segoe UI"/>
        </w:rPr>
        <w:t>“guess</w:t>
      </w:r>
      <w:r w:rsidR="00F84B8A">
        <w:rPr>
          <w:rFonts w:ascii="Segoe UI" w:eastAsia="Times New Roman" w:hAnsi="Segoe UI" w:cs="Segoe UI"/>
        </w:rPr>
        <w:t>ing” the most efficient way to retrieve data</w:t>
      </w:r>
      <w:bookmarkStart w:id="0" w:name="_GoBack"/>
      <w:bookmarkEnd w:id="0"/>
    </w:p>
    <w:p w:rsidR="00FF3C9B" w:rsidRPr="0013303A" w:rsidRDefault="00E20270" w:rsidP="005E4368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     </w:t>
      </w:r>
      <w:r w:rsidR="00554A3E" w:rsidRPr="00FF3C9B">
        <w:rPr>
          <w:rFonts w:ascii="Segoe UI" w:eastAsia="Times New Roman" w:hAnsi="Segoe UI" w:cs="Segoe UI"/>
        </w:rPr>
        <w:t xml:space="preserve">Thus query optimization typically tries to approximate the optimum </w:t>
      </w:r>
      <w:r w:rsidR="00663838">
        <w:rPr>
          <w:rFonts w:ascii="Segoe UI" w:eastAsia="Times New Roman" w:hAnsi="Segoe UI" w:cs="Segoe UI"/>
        </w:rPr>
        <w:t>processing time it will take to retrieve the data request</w:t>
      </w:r>
    </w:p>
    <w:p w:rsidR="00737E3D" w:rsidRDefault="00737E3D" w:rsidP="002B5415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</w:rPr>
      </w:pPr>
    </w:p>
    <w:p w:rsidR="005E4368" w:rsidRDefault="00D30A77" w:rsidP="002B5415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</w:rPr>
      </w:pPr>
      <w:r w:rsidRPr="002B5415">
        <w:rPr>
          <w:rFonts w:ascii="Segoe UI" w:eastAsia="Times New Roman" w:hAnsi="Segoe UI" w:cs="Segoe UI"/>
          <w:b/>
          <w:bCs/>
        </w:rPr>
        <w:t>So h</w:t>
      </w:r>
      <w:r w:rsidR="005E4368" w:rsidRPr="005E4368">
        <w:rPr>
          <w:rFonts w:ascii="Segoe UI" w:eastAsia="Times New Roman" w:hAnsi="Segoe UI" w:cs="Segoe UI"/>
          <w:b/>
          <w:bCs/>
        </w:rPr>
        <w:t>ow are statistics created?</w:t>
      </w:r>
    </w:p>
    <w:p w:rsidR="00C16A73" w:rsidRPr="005E4368" w:rsidRDefault="0051131E" w:rsidP="00C16A73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      </w:t>
      </w:r>
      <w:r w:rsidR="005E4368" w:rsidRPr="002A72E4">
        <w:rPr>
          <w:rFonts w:ascii="Segoe UI" w:eastAsia="Times New Roman" w:hAnsi="Segoe UI" w:cs="Segoe UI"/>
        </w:rPr>
        <w:t xml:space="preserve">Statistics </w:t>
      </w:r>
      <w:r w:rsidR="00D30A77" w:rsidRPr="002A72E4">
        <w:rPr>
          <w:rFonts w:ascii="Segoe UI" w:eastAsia="Times New Roman" w:hAnsi="Segoe UI" w:cs="Segoe UI"/>
        </w:rPr>
        <w:t xml:space="preserve">can be </w:t>
      </w:r>
      <w:r w:rsidR="005E4368" w:rsidRPr="002A72E4">
        <w:rPr>
          <w:rFonts w:ascii="Segoe UI" w:eastAsia="Times New Roman" w:hAnsi="Segoe UI" w:cs="Segoe UI"/>
        </w:rPr>
        <w:t>automatically create</w:t>
      </w:r>
      <w:r w:rsidR="00D30A77" w:rsidRPr="002A72E4">
        <w:rPr>
          <w:rFonts w:ascii="Segoe UI" w:eastAsia="Times New Roman" w:hAnsi="Segoe UI" w:cs="Segoe UI"/>
        </w:rPr>
        <w:t>d when you create an index</w:t>
      </w:r>
      <w:r w:rsidR="00C16A73">
        <w:rPr>
          <w:rFonts w:ascii="Segoe UI" w:eastAsia="Times New Roman" w:hAnsi="Segoe UI" w:cs="Segoe UI"/>
        </w:rPr>
        <w:t xml:space="preserve">. </w:t>
      </w:r>
      <w:r w:rsidR="00C16A73" w:rsidRPr="005E4368">
        <w:rPr>
          <w:rFonts w:ascii="Segoe UI" w:eastAsia="Times New Roman" w:hAnsi="Segoe UI" w:cs="Segoe UI"/>
        </w:rPr>
        <w:t>If the database setting auto</w:t>
      </w:r>
      <w:r w:rsidR="00C16A73">
        <w:rPr>
          <w:rFonts w:ascii="Segoe UI" w:eastAsia="Times New Roman" w:hAnsi="Segoe UI" w:cs="Segoe UI"/>
        </w:rPr>
        <w:t xml:space="preserve"> </w:t>
      </w:r>
      <w:r w:rsidR="00C16A73" w:rsidRPr="005E4368">
        <w:rPr>
          <w:rFonts w:ascii="Segoe UI" w:eastAsia="Times New Roman" w:hAnsi="Segoe UI" w:cs="Segoe UI"/>
        </w:rPr>
        <w:t>create stats is on, then SQL Server will automatically create statistics for non-indexed c</w:t>
      </w:r>
      <w:r w:rsidR="00C16A73">
        <w:rPr>
          <w:rFonts w:ascii="Segoe UI" w:eastAsia="Times New Roman" w:hAnsi="Segoe UI" w:cs="Segoe UI"/>
        </w:rPr>
        <w:t>olumns that are used in queries</w:t>
      </w:r>
    </w:p>
    <w:p w:rsidR="005E4368" w:rsidRDefault="005E4368" w:rsidP="00B741B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</w:p>
    <w:p w:rsidR="00314431" w:rsidRPr="00314431" w:rsidRDefault="00314431" w:rsidP="00314431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See images</w:t>
      </w:r>
    </w:p>
    <w:p w:rsidR="00D30A77" w:rsidRDefault="002A72E4" w:rsidP="002A72E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2A72E4">
        <w:rPr>
          <w:rFonts w:ascii="Segoe UI" w:eastAsia="Times New Roman" w:hAnsi="Segoe UI" w:cs="Segoe UI"/>
        </w:rPr>
        <w:t>O</w:t>
      </w:r>
      <w:r w:rsidR="00D30A77" w:rsidRPr="002A72E4">
        <w:rPr>
          <w:rFonts w:ascii="Segoe UI" w:eastAsia="Times New Roman" w:hAnsi="Segoe UI" w:cs="Segoe UI"/>
        </w:rPr>
        <w:t>r they can be manually created by TSQL or GUI</w:t>
      </w:r>
    </w:p>
    <w:p w:rsidR="00314431" w:rsidRPr="00314431" w:rsidRDefault="00314431" w:rsidP="00314431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lastRenderedPageBreak/>
        <w:t>See image</w:t>
      </w:r>
    </w:p>
    <w:p w:rsidR="003202CD" w:rsidRDefault="003202CD" w:rsidP="0032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[AdventureWorks2014]</w:t>
      </w:r>
    </w:p>
    <w:p w:rsidR="003202CD" w:rsidRDefault="003202CD" w:rsidP="0032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202CD" w:rsidRDefault="003202CD" w:rsidP="0032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2CD" w:rsidRDefault="003202CD" w:rsidP="0032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[NonClusteredIndex-20160203-192425] </w:t>
      </w:r>
    </w:p>
    <w:p w:rsidR="003202CD" w:rsidRDefault="003202CD" w:rsidP="0032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People2]</w:t>
      </w:r>
    </w:p>
    <w:p w:rsidR="003202CD" w:rsidRDefault="003202CD" w:rsidP="0032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02CD" w:rsidRDefault="003202CD" w:rsidP="0032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2CD" w:rsidRDefault="003202CD" w:rsidP="0032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2CD" w:rsidRDefault="003202CD" w:rsidP="0032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SHOW_STATISTICS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'people2'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'NonClusteredIndex-20160203-192425'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02CD" w:rsidRDefault="003202CD" w:rsidP="0032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HISTOGRAM</w:t>
      </w:r>
    </w:p>
    <w:p w:rsidR="003202CD" w:rsidRPr="005E4368" w:rsidRDefault="003202CD" w:rsidP="005E4368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</w:p>
    <w:p w:rsidR="005E4368" w:rsidRPr="005E4368" w:rsidRDefault="005E4368" w:rsidP="002528F9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</w:rPr>
      </w:pPr>
      <w:r w:rsidRPr="005E4368">
        <w:rPr>
          <w:rFonts w:ascii="Segoe UI" w:eastAsia="Times New Roman" w:hAnsi="Segoe UI" w:cs="Segoe UI"/>
          <w:b/>
          <w:bCs/>
        </w:rPr>
        <w:t>How are statistics updated?</w:t>
      </w:r>
    </w:p>
    <w:p w:rsidR="005B73A4" w:rsidRDefault="005E4368" w:rsidP="005E4368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5E4368">
        <w:rPr>
          <w:rFonts w:ascii="Segoe UI" w:eastAsia="Times New Roman" w:hAnsi="Segoe UI" w:cs="Segoe UI"/>
        </w:rPr>
        <w:t>The default settings in SQL Server are to auto</w:t>
      </w:r>
      <w:r w:rsidR="005B73A4">
        <w:rPr>
          <w:rFonts w:ascii="Segoe UI" w:eastAsia="Times New Roman" w:hAnsi="Segoe UI" w:cs="Segoe UI"/>
        </w:rPr>
        <w:t xml:space="preserve"> </w:t>
      </w:r>
      <w:r w:rsidRPr="005E4368">
        <w:rPr>
          <w:rFonts w:ascii="Segoe UI" w:eastAsia="Times New Roman" w:hAnsi="Segoe UI" w:cs="Segoe UI"/>
        </w:rPr>
        <w:t>create and auto</w:t>
      </w:r>
      <w:r w:rsidR="005B73A4">
        <w:rPr>
          <w:rFonts w:ascii="Segoe UI" w:eastAsia="Times New Roman" w:hAnsi="Segoe UI" w:cs="Segoe UI"/>
        </w:rPr>
        <w:t xml:space="preserve"> </w:t>
      </w:r>
      <w:r w:rsidRPr="005E4368">
        <w:rPr>
          <w:rFonts w:ascii="Segoe UI" w:eastAsia="Times New Roman" w:hAnsi="Segoe UI" w:cs="Segoe UI"/>
        </w:rPr>
        <w:t>update statistics.</w:t>
      </w:r>
      <w:r w:rsidRPr="005E4368">
        <w:rPr>
          <w:rFonts w:ascii="Segoe UI" w:eastAsia="Times New Roman" w:hAnsi="Segoe UI" w:cs="Segoe UI"/>
        </w:rPr>
        <w:br/>
      </w:r>
      <w:r w:rsidR="005B73A4">
        <w:rPr>
          <w:rFonts w:ascii="Segoe UI" w:eastAsia="Times New Roman" w:hAnsi="Segoe UI" w:cs="Segoe UI"/>
        </w:rPr>
        <w:br/>
      </w:r>
      <w:r w:rsidRPr="005E4368">
        <w:rPr>
          <w:rFonts w:ascii="Segoe UI" w:eastAsia="Times New Roman" w:hAnsi="Segoe UI" w:cs="Segoe UI"/>
          <w:b/>
          <w:i/>
          <w:iCs/>
        </w:rPr>
        <w:t>Auto Update Statistics</w:t>
      </w:r>
      <w:r w:rsidRPr="005E4368">
        <w:rPr>
          <w:rFonts w:ascii="Segoe UI" w:eastAsia="Times New Roman" w:hAnsi="Segoe UI" w:cs="Segoe UI"/>
        </w:rPr>
        <w:t xml:space="preserve"> basically means, if there is an incoming query but statistics are stale, SQL Server will update statistics first before it generates an execution plan.</w:t>
      </w:r>
    </w:p>
    <w:p w:rsidR="005E4368" w:rsidRPr="005E4368" w:rsidRDefault="005B73A4" w:rsidP="005E4368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br/>
      </w:r>
      <w:r w:rsidR="005E4368" w:rsidRPr="005E4368">
        <w:rPr>
          <w:rFonts w:ascii="Segoe UI" w:eastAsia="Times New Roman" w:hAnsi="Segoe UI" w:cs="Segoe UI"/>
          <w:b/>
          <w:i/>
          <w:iCs/>
        </w:rPr>
        <w:t>Auto Update Statistics Asynchronously</w:t>
      </w:r>
      <w:r w:rsidR="005E4368" w:rsidRPr="005E4368">
        <w:rPr>
          <w:rFonts w:ascii="Segoe UI" w:eastAsia="Times New Roman" w:hAnsi="Segoe UI" w:cs="Segoe UI"/>
        </w:rPr>
        <w:t xml:space="preserve"> on the other hand means, if there is an incoming query but statistics are stale, SQL Server uses the stale statistics to generate the execution plan, then updates the statistics afterwards.</w:t>
      </w:r>
    </w:p>
    <w:p w:rsidR="005E4368" w:rsidRPr="002528F9" w:rsidRDefault="005E4368" w:rsidP="002528F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</w:rPr>
      </w:pPr>
      <w:r w:rsidRPr="005E4368">
        <w:rPr>
          <w:rFonts w:ascii="Segoe UI" w:eastAsia="Times New Roman" w:hAnsi="Segoe UI" w:cs="Segoe UI"/>
          <w:bCs/>
        </w:rPr>
        <w:t>What configuration settings should we set?</w:t>
      </w:r>
    </w:p>
    <w:p w:rsidR="00F778C9" w:rsidRPr="0013303A" w:rsidRDefault="00F778C9" w:rsidP="00F778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</w:rPr>
      </w:pPr>
      <w:r w:rsidRPr="0013303A">
        <w:rPr>
          <w:rFonts w:ascii="Segoe UI" w:eastAsia="Times New Roman" w:hAnsi="Segoe UI" w:cs="Segoe UI"/>
          <w:bCs/>
        </w:rPr>
        <w:t>Automatic Statistics</w:t>
      </w:r>
    </w:p>
    <w:p w:rsidR="00F778C9" w:rsidRPr="0013303A" w:rsidRDefault="00F778C9" w:rsidP="00F778C9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13303A">
        <w:rPr>
          <w:rFonts w:ascii="Segoe UI" w:eastAsia="Times New Roman" w:hAnsi="Segoe UI" w:cs="Segoe UI"/>
        </w:rPr>
        <w:t>By default, SQL Server databases automatically create and update statistics. The information that gets stored includes:</w:t>
      </w:r>
    </w:p>
    <w:p w:rsidR="00F778C9" w:rsidRPr="0013303A" w:rsidRDefault="00F778C9" w:rsidP="00F778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13303A">
        <w:rPr>
          <w:rFonts w:ascii="Segoe UI" w:eastAsia="Times New Roman" w:hAnsi="Segoe UI" w:cs="Segoe UI"/>
        </w:rPr>
        <w:t>The number of rows and pages occupied by a table's data</w:t>
      </w:r>
    </w:p>
    <w:p w:rsidR="00F778C9" w:rsidRPr="0013303A" w:rsidRDefault="00F778C9" w:rsidP="00F778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13303A">
        <w:rPr>
          <w:rFonts w:ascii="Segoe UI" w:eastAsia="Times New Roman" w:hAnsi="Segoe UI" w:cs="Segoe UI"/>
        </w:rPr>
        <w:t>The time that statistics were last updated</w:t>
      </w:r>
    </w:p>
    <w:p w:rsidR="00F778C9" w:rsidRPr="0013303A" w:rsidRDefault="00F778C9" w:rsidP="00F778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13303A">
        <w:rPr>
          <w:rFonts w:ascii="Segoe UI" w:eastAsia="Times New Roman" w:hAnsi="Segoe UI" w:cs="Segoe UI"/>
        </w:rPr>
        <w:t>The average length of keys in a column</w:t>
      </w:r>
    </w:p>
    <w:p w:rsidR="00F778C9" w:rsidRPr="0013303A" w:rsidRDefault="00F778C9" w:rsidP="00F778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13303A">
        <w:rPr>
          <w:rFonts w:ascii="Segoe UI" w:eastAsia="Times New Roman" w:hAnsi="Segoe UI" w:cs="Segoe UI"/>
        </w:rPr>
        <w:t>Histograms showing the distribution of data in a column</w:t>
      </w:r>
    </w:p>
    <w:p w:rsidR="000B48A4" w:rsidRDefault="000B48A4" w:rsidP="00F778C9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</w:p>
    <w:sectPr w:rsidR="000B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999"/>
    <w:multiLevelType w:val="hybridMultilevel"/>
    <w:tmpl w:val="CCDA8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F6C51"/>
    <w:multiLevelType w:val="multilevel"/>
    <w:tmpl w:val="757A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932FB"/>
    <w:multiLevelType w:val="multilevel"/>
    <w:tmpl w:val="0F36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4C7924"/>
    <w:multiLevelType w:val="multilevel"/>
    <w:tmpl w:val="7F5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112D63"/>
    <w:multiLevelType w:val="hybridMultilevel"/>
    <w:tmpl w:val="F27C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101A5"/>
    <w:multiLevelType w:val="multilevel"/>
    <w:tmpl w:val="801A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736D29"/>
    <w:multiLevelType w:val="multilevel"/>
    <w:tmpl w:val="2048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A75108"/>
    <w:multiLevelType w:val="multilevel"/>
    <w:tmpl w:val="C21E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E8224E"/>
    <w:multiLevelType w:val="hybridMultilevel"/>
    <w:tmpl w:val="6362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C11D57"/>
    <w:multiLevelType w:val="hybridMultilevel"/>
    <w:tmpl w:val="968E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DC26BB"/>
    <w:multiLevelType w:val="multilevel"/>
    <w:tmpl w:val="0C58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9A408A"/>
    <w:multiLevelType w:val="multilevel"/>
    <w:tmpl w:val="42EE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11"/>
  </w:num>
  <w:num w:numId="9">
    <w:abstractNumId w:val="0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C9"/>
    <w:rsid w:val="00013882"/>
    <w:rsid w:val="000622DC"/>
    <w:rsid w:val="000B48A4"/>
    <w:rsid w:val="001310D1"/>
    <w:rsid w:val="0013303A"/>
    <w:rsid w:val="00197E03"/>
    <w:rsid w:val="001A077C"/>
    <w:rsid w:val="001C6A58"/>
    <w:rsid w:val="002528F9"/>
    <w:rsid w:val="00265976"/>
    <w:rsid w:val="002A72E4"/>
    <w:rsid w:val="002B0944"/>
    <w:rsid w:val="002B5415"/>
    <w:rsid w:val="002F2546"/>
    <w:rsid w:val="00314431"/>
    <w:rsid w:val="003202CD"/>
    <w:rsid w:val="00320C56"/>
    <w:rsid w:val="00343DFE"/>
    <w:rsid w:val="003666DF"/>
    <w:rsid w:val="003950D2"/>
    <w:rsid w:val="003E05B1"/>
    <w:rsid w:val="004125A4"/>
    <w:rsid w:val="00412AB9"/>
    <w:rsid w:val="0051131E"/>
    <w:rsid w:val="0051223C"/>
    <w:rsid w:val="00523D72"/>
    <w:rsid w:val="005351C0"/>
    <w:rsid w:val="00554A3E"/>
    <w:rsid w:val="00577516"/>
    <w:rsid w:val="005B73A4"/>
    <w:rsid w:val="005E4368"/>
    <w:rsid w:val="00604E91"/>
    <w:rsid w:val="00621C68"/>
    <w:rsid w:val="006257CB"/>
    <w:rsid w:val="00636EA1"/>
    <w:rsid w:val="00663838"/>
    <w:rsid w:val="00675C6E"/>
    <w:rsid w:val="00686734"/>
    <w:rsid w:val="00695651"/>
    <w:rsid w:val="006A498F"/>
    <w:rsid w:val="007039DB"/>
    <w:rsid w:val="0073367E"/>
    <w:rsid w:val="00737E3D"/>
    <w:rsid w:val="008167BA"/>
    <w:rsid w:val="008A353C"/>
    <w:rsid w:val="008A4252"/>
    <w:rsid w:val="0096102E"/>
    <w:rsid w:val="009C2AB6"/>
    <w:rsid w:val="009D7BDB"/>
    <w:rsid w:val="00AD0F43"/>
    <w:rsid w:val="00B725B4"/>
    <w:rsid w:val="00B741B3"/>
    <w:rsid w:val="00BF46FE"/>
    <w:rsid w:val="00C16A73"/>
    <w:rsid w:val="00C27719"/>
    <w:rsid w:val="00C319C1"/>
    <w:rsid w:val="00C6618C"/>
    <w:rsid w:val="00CB2DD9"/>
    <w:rsid w:val="00D30A77"/>
    <w:rsid w:val="00D45215"/>
    <w:rsid w:val="00E16B6B"/>
    <w:rsid w:val="00E20270"/>
    <w:rsid w:val="00F778C9"/>
    <w:rsid w:val="00F84B8A"/>
    <w:rsid w:val="00F860CE"/>
    <w:rsid w:val="00FF2BF4"/>
    <w:rsid w:val="00FF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BACEB-9009-4AE8-8A53-6D5567A0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8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778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6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60C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E43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4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5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4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11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6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67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88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8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6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1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4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9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Query_p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85</cp:revision>
  <dcterms:created xsi:type="dcterms:W3CDTF">2016-02-03T04:42:00Z</dcterms:created>
  <dcterms:modified xsi:type="dcterms:W3CDTF">2016-02-05T02:08:00Z</dcterms:modified>
</cp:coreProperties>
</file>