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7ED" w:rsidRDefault="007877ED" w:rsidP="000F316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Cs/>
          <w:sz w:val="28"/>
          <w:szCs w:val="28"/>
        </w:rPr>
      </w:pPr>
    </w:p>
    <w:p w:rsidR="007877ED" w:rsidRDefault="007877ED" w:rsidP="000F316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Cs/>
          <w:sz w:val="28"/>
          <w:szCs w:val="28"/>
        </w:rPr>
      </w:pPr>
    </w:p>
    <w:p w:rsidR="007877ED" w:rsidRDefault="007877ED" w:rsidP="000F316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Cs/>
          <w:sz w:val="28"/>
          <w:szCs w:val="28"/>
        </w:rPr>
      </w:pPr>
      <w:r>
        <w:rPr>
          <w:rFonts w:ascii="Segoe UI" w:eastAsia="Times New Roman" w:hAnsi="Segoe UI" w:cs="Segoe UI"/>
          <w:bCs/>
          <w:sz w:val="28"/>
          <w:szCs w:val="28"/>
        </w:rPr>
        <w:t xml:space="preserve">The next several </w:t>
      </w:r>
      <w:r w:rsidR="009900C4">
        <w:rPr>
          <w:rFonts w:ascii="Segoe UI" w:eastAsia="Times New Roman" w:hAnsi="Segoe UI" w:cs="Segoe UI"/>
          <w:bCs/>
          <w:sz w:val="28"/>
          <w:szCs w:val="28"/>
        </w:rPr>
        <w:t>videos</w:t>
      </w:r>
      <w:r>
        <w:rPr>
          <w:rFonts w:ascii="Segoe UI" w:eastAsia="Times New Roman" w:hAnsi="Segoe UI" w:cs="Segoe UI"/>
          <w:bCs/>
          <w:sz w:val="28"/>
          <w:szCs w:val="28"/>
        </w:rPr>
        <w:t xml:space="preserve"> will be devoted to SQL Server Monitoring and the tools that come with the SQL Server</w:t>
      </w:r>
    </w:p>
    <w:p w:rsidR="007877ED" w:rsidRDefault="007877ED" w:rsidP="000F316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Cs/>
          <w:sz w:val="28"/>
          <w:szCs w:val="28"/>
        </w:rPr>
      </w:pPr>
    </w:p>
    <w:p w:rsidR="007877ED" w:rsidRDefault="007877ED" w:rsidP="000F316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Cs/>
          <w:sz w:val="28"/>
          <w:szCs w:val="28"/>
        </w:rPr>
      </w:pPr>
      <w:r>
        <w:rPr>
          <w:rFonts w:ascii="Segoe UI" w:eastAsia="Times New Roman" w:hAnsi="Segoe UI" w:cs="Segoe UI"/>
          <w:bCs/>
          <w:sz w:val="28"/>
          <w:szCs w:val="28"/>
        </w:rPr>
        <w:t>We will be discussing the following tools</w:t>
      </w:r>
    </w:p>
    <w:p w:rsidR="00742862" w:rsidRDefault="00742862" w:rsidP="000F316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Cs/>
          <w:sz w:val="28"/>
          <w:szCs w:val="28"/>
        </w:rPr>
      </w:pPr>
    </w:p>
    <w:p w:rsidR="007877ED" w:rsidRPr="001F477C" w:rsidRDefault="00C70DCE" w:rsidP="001F47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sz w:val="28"/>
          <w:szCs w:val="28"/>
        </w:rPr>
      </w:pPr>
      <w:r w:rsidRPr="001F477C">
        <w:rPr>
          <w:rFonts w:ascii="Segoe UI" w:eastAsia="Times New Roman" w:hAnsi="Segoe UI" w:cs="Segoe UI"/>
          <w:bCs/>
          <w:sz w:val="28"/>
          <w:szCs w:val="28"/>
        </w:rPr>
        <w:t xml:space="preserve">Windows </w:t>
      </w:r>
      <w:r w:rsidR="007877ED" w:rsidRPr="001F477C">
        <w:rPr>
          <w:rFonts w:ascii="Segoe UI" w:eastAsia="Times New Roman" w:hAnsi="Segoe UI" w:cs="Segoe UI"/>
          <w:bCs/>
          <w:sz w:val="28"/>
          <w:szCs w:val="28"/>
        </w:rPr>
        <w:t>Task Manager</w:t>
      </w:r>
    </w:p>
    <w:p w:rsidR="007877ED" w:rsidRPr="001F477C" w:rsidRDefault="00A91385" w:rsidP="001F47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sz w:val="28"/>
          <w:szCs w:val="28"/>
        </w:rPr>
      </w:pPr>
      <w:r w:rsidRPr="001F477C">
        <w:rPr>
          <w:rFonts w:ascii="Segoe UI" w:eastAsia="Times New Roman" w:hAnsi="Segoe UI" w:cs="Segoe UI"/>
          <w:bCs/>
          <w:sz w:val="28"/>
          <w:szCs w:val="28"/>
        </w:rPr>
        <w:t xml:space="preserve">SQL </w:t>
      </w:r>
      <w:r w:rsidR="007877ED" w:rsidRPr="001F477C">
        <w:rPr>
          <w:rFonts w:ascii="Segoe UI" w:eastAsia="Times New Roman" w:hAnsi="Segoe UI" w:cs="Segoe UI"/>
          <w:bCs/>
          <w:sz w:val="28"/>
          <w:szCs w:val="28"/>
        </w:rPr>
        <w:t>Activity monitor</w:t>
      </w:r>
    </w:p>
    <w:p w:rsidR="007877ED" w:rsidRPr="001F477C" w:rsidRDefault="00C70DCE" w:rsidP="001F47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sz w:val="28"/>
          <w:szCs w:val="28"/>
        </w:rPr>
      </w:pPr>
      <w:r w:rsidRPr="001F477C">
        <w:rPr>
          <w:rFonts w:ascii="Segoe UI" w:eastAsia="Times New Roman" w:hAnsi="Segoe UI" w:cs="Segoe UI"/>
          <w:bCs/>
          <w:sz w:val="28"/>
          <w:szCs w:val="28"/>
        </w:rPr>
        <w:t xml:space="preserve">SQL </w:t>
      </w:r>
      <w:r w:rsidR="007877ED" w:rsidRPr="001F477C">
        <w:rPr>
          <w:rFonts w:ascii="Segoe UI" w:eastAsia="Times New Roman" w:hAnsi="Segoe UI" w:cs="Segoe UI"/>
          <w:bCs/>
          <w:sz w:val="28"/>
          <w:szCs w:val="28"/>
        </w:rPr>
        <w:t>Performance Monitor</w:t>
      </w:r>
    </w:p>
    <w:p w:rsidR="007877ED" w:rsidRPr="001F477C" w:rsidRDefault="007877ED" w:rsidP="001F47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sz w:val="28"/>
          <w:szCs w:val="28"/>
        </w:rPr>
      </w:pPr>
      <w:r w:rsidRPr="001F477C">
        <w:rPr>
          <w:rFonts w:ascii="Segoe UI" w:eastAsia="Times New Roman" w:hAnsi="Segoe UI" w:cs="Segoe UI"/>
          <w:bCs/>
          <w:sz w:val="28"/>
          <w:szCs w:val="28"/>
        </w:rPr>
        <w:t xml:space="preserve">SQL Database </w:t>
      </w:r>
      <w:r w:rsidR="009900C4" w:rsidRPr="001F477C">
        <w:rPr>
          <w:rFonts w:ascii="Segoe UI" w:eastAsia="Times New Roman" w:hAnsi="Segoe UI" w:cs="Segoe UI"/>
          <w:bCs/>
          <w:sz w:val="28"/>
          <w:szCs w:val="28"/>
        </w:rPr>
        <w:t>Management</w:t>
      </w:r>
      <w:r w:rsidRPr="001F477C">
        <w:rPr>
          <w:rFonts w:ascii="Segoe UI" w:eastAsia="Times New Roman" w:hAnsi="Segoe UI" w:cs="Segoe UI"/>
          <w:bCs/>
          <w:sz w:val="28"/>
          <w:szCs w:val="28"/>
        </w:rPr>
        <w:t xml:space="preserve"> Views (DMV)</w:t>
      </w:r>
    </w:p>
    <w:p w:rsidR="00E54941" w:rsidRPr="001F477C" w:rsidRDefault="00E54941" w:rsidP="001F47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sz w:val="28"/>
          <w:szCs w:val="28"/>
        </w:rPr>
      </w:pPr>
      <w:r w:rsidRPr="001F477C">
        <w:rPr>
          <w:rFonts w:ascii="Segoe UI" w:eastAsia="Times New Roman" w:hAnsi="Segoe UI" w:cs="Segoe UI"/>
          <w:bCs/>
          <w:sz w:val="28"/>
          <w:szCs w:val="28"/>
        </w:rPr>
        <w:t>Stored Procedures</w:t>
      </w:r>
    </w:p>
    <w:p w:rsidR="004523C4" w:rsidRPr="001F477C" w:rsidRDefault="004523C4" w:rsidP="001F47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sz w:val="28"/>
          <w:szCs w:val="28"/>
        </w:rPr>
      </w:pPr>
      <w:r w:rsidRPr="001F477C">
        <w:rPr>
          <w:rFonts w:ascii="Segoe UI" w:eastAsia="Times New Roman" w:hAnsi="Segoe UI" w:cs="Segoe UI"/>
          <w:bCs/>
          <w:sz w:val="28"/>
          <w:szCs w:val="28"/>
        </w:rPr>
        <w:t>SQL Profiler</w:t>
      </w:r>
    </w:p>
    <w:p w:rsidR="007877ED" w:rsidRDefault="007877ED" w:rsidP="000F316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Cs/>
          <w:sz w:val="28"/>
          <w:szCs w:val="28"/>
        </w:rPr>
      </w:pPr>
    </w:p>
    <w:p w:rsidR="007877ED" w:rsidRDefault="007877ED" w:rsidP="000F316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Cs/>
          <w:sz w:val="28"/>
          <w:szCs w:val="28"/>
        </w:rPr>
      </w:pPr>
    </w:p>
    <w:p w:rsidR="00FF21CE" w:rsidRPr="00CA32B1" w:rsidRDefault="00FF21CE" w:rsidP="000F316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Cs/>
          <w:sz w:val="28"/>
          <w:szCs w:val="28"/>
        </w:rPr>
      </w:pPr>
      <w:hyperlink r:id="rId5" w:history="1">
        <w:r w:rsidRPr="00CA32B1">
          <w:rPr>
            <w:rFonts w:ascii="Segoe UI" w:eastAsia="Times New Roman" w:hAnsi="Segoe UI" w:cs="Segoe UI"/>
            <w:bCs/>
            <w:sz w:val="28"/>
            <w:szCs w:val="28"/>
          </w:rPr>
          <w:t>Activity Monitor in SQL Server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11CA9" w:rsidRPr="00CA32B1" w:rsidTr="000F3166">
        <w:trPr>
          <w:tblCellSpacing w:w="15" w:type="dxa"/>
        </w:trPr>
        <w:tc>
          <w:tcPr>
            <w:tcW w:w="0" w:type="auto"/>
            <w:vAlign w:val="center"/>
          </w:tcPr>
          <w:p w:rsidR="00FF21CE" w:rsidRPr="00CA32B1" w:rsidRDefault="00FF21CE" w:rsidP="00F17983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F21CE" w:rsidRPr="00CA32B1" w:rsidRDefault="00FF21CE" w:rsidP="00F17983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</w:rPr>
            </w:pPr>
          </w:p>
        </w:tc>
      </w:tr>
    </w:tbl>
    <w:p w:rsidR="000F3166" w:rsidRPr="00CA32B1" w:rsidRDefault="002100D4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t xml:space="preserve">    </w:t>
      </w:r>
      <w:r w:rsidR="000C1CAE" w:rsidRPr="00CA32B1">
        <w:rPr>
          <w:rFonts w:ascii="Segoe UI" w:eastAsia="Times New Roman" w:hAnsi="Segoe UI" w:cs="Segoe UI"/>
          <w:sz w:val="28"/>
          <w:szCs w:val="28"/>
        </w:rPr>
        <w:t xml:space="preserve">The </w:t>
      </w:r>
      <w:r w:rsidR="008E6553" w:rsidRPr="00CA32B1">
        <w:rPr>
          <w:rFonts w:ascii="Segoe UI" w:eastAsia="Times New Roman" w:hAnsi="Segoe UI" w:cs="Segoe UI"/>
          <w:sz w:val="28"/>
          <w:szCs w:val="28"/>
        </w:rPr>
        <w:t xml:space="preserve">primary function of the </w:t>
      </w:r>
      <w:r w:rsidR="00FF21CE" w:rsidRPr="00CA32B1">
        <w:rPr>
          <w:rFonts w:ascii="Segoe UI" w:eastAsia="Times New Roman" w:hAnsi="Segoe UI" w:cs="Segoe UI"/>
          <w:sz w:val="28"/>
          <w:szCs w:val="28"/>
        </w:rPr>
        <w:t xml:space="preserve">Activity Monitor is </w:t>
      </w:r>
      <w:r w:rsidR="008E6553" w:rsidRPr="00CA32B1">
        <w:rPr>
          <w:rFonts w:ascii="Segoe UI" w:eastAsia="Times New Roman" w:hAnsi="Segoe UI" w:cs="Segoe UI"/>
          <w:sz w:val="28"/>
          <w:szCs w:val="28"/>
        </w:rPr>
        <w:t>to allow</w:t>
      </w:r>
      <w:r w:rsidR="000C1CAE" w:rsidRPr="00CA32B1">
        <w:rPr>
          <w:rFonts w:ascii="Segoe UI" w:eastAsia="Times New Roman" w:hAnsi="Segoe UI" w:cs="Segoe UI"/>
          <w:sz w:val="28"/>
          <w:szCs w:val="28"/>
        </w:rPr>
        <w:t xml:space="preserve"> the DBA </w:t>
      </w:r>
      <w:r w:rsidR="00FF21CE" w:rsidRPr="00CA32B1">
        <w:rPr>
          <w:rFonts w:ascii="Segoe UI" w:eastAsia="Times New Roman" w:hAnsi="Segoe UI" w:cs="Segoe UI"/>
          <w:sz w:val="28"/>
          <w:szCs w:val="28"/>
        </w:rPr>
        <w:t xml:space="preserve">to quickly </w:t>
      </w:r>
      <w:r w:rsidR="000C1CAE" w:rsidRPr="00CA32B1">
        <w:rPr>
          <w:rFonts w:ascii="Segoe UI" w:eastAsia="Times New Roman" w:hAnsi="Segoe UI" w:cs="Segoe UI"/>
          <w:sz w:val="28"/>
          <w:szCs w:val="28"/>
        </w:rPr>
        <w:t>view any potential</w:t>
      </w:r>
      <w:r w:rsidR="00FF21CE" w:rsidRPr="00CA32B1">
        <w:rPr>
          <w:rFonts w:ascii="Segoe UI" w:eastAsia="Times New Roman" w:hAnsi="Segoe UI" w:cs="Segoe UI"/>
          <w:sz w:val="28"/>
          <w:szCs w:val="28"/>
        </w:rPr>
        <w:t xml:space="preserve"> performance </w:t>
      </w:r>
      <w:r w:rsidR="000C1CAE" w:rsidRPr="00CA32B1">
        <w:rPr>
          <w:rFonts w:ascii="Segoe UI" w:eastAsia="Times New Roman" w:hAnsi="Segoe UI" w:cs="Segoe UI"/>
          <w:sz w:val="28"/>
          <w:szCs w:val="28"/>
        </w:rPr>
        <w:t>issues in</w:t>
      </w:r>
      <w:r w:rsidR="00FF21CE" w:rsidRPr="00CA32B1">
        <w:rPr>
          <w:rFonts w:ascii="Segoe UI" w:eastAsia="Times New Roman" w:hAnsi="Segoe UI" w:cs="Segoe UI"/>
          <w:sz w:val="28"/>
          <w:szCs w:val="28"/>
        </w:rPr>
        <w:t xml:space="preserve"> the server, network </w:t>
      </w:r>
      <w:r w:rsidR="000C1CAE" w:rsidRPr="00CA32B1">
        <w:rPr>
          <w:rFonts w:ascii="Segoe UI" w:eastAsia="Times New Roman" w:hAnsi="Segoe UI" w:cs="Segoe UI"/>
          <w:sz w:val="28"/>
          <w:szCs w:val="28"/>
        </w:rPr>
        <w:t>or the</w:t>
      </w:r>
      <w:r w:rsidR="00FF21CE" w:rsidRPr="00CA32B1">
        <w:rPr>
          <w:rFonts w:ascii="Segoe UI" w:eastAsia="Times New Roman" w:hAnsi="Segoe UI" w:cs="Segoe UI"/>
          <w:sz w:val="28"/>
          <w:szCs w:val="28"/>
        </w:rPr>
        <w:t xml:space="preserve"> database. </w:t>
      </w:r>
      <w:r w:rsidR="008E6553" w:rsidRPr="00CA32B1">
        <w:rPr>
          <w:rFonts w:ascii="Segoe UI" w:eastAsia="Times New Roman" w:hAnsi="Segoe UI" w:cs="Segoe UI"/>
          <w:sz w:val="28"/>
          <w:szCs w:val="28"/>
        </w:rPr>
        <w:t xml:space="preserve"> If any contentions are occurring between SPIDs, this is where the DBA can kill the process</w:t>
      </w:r>
    </w:p>
    <w:p w:rsidR="00FF21CE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F4737B" w:rsidRPr="00CA32B1" w:rsidRDefault="00AF6D76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t xml:space="preserve">     </w:t>
      </w:r>
      <w:r w:rsidR="00E51B7C" w:rsidRPr="00CA32B1">
        <w:rPr>
          <w:rFonts w:ascii="Segoe UI" w:eastAsia="Times New Roman" w:hAnsi="Segoe UI" w:cs="Segoe UI"/>
          <w:sz w:val="28"/>
          <w:szCs w:val="28"/>
        </w:rPr>
        <w:t>Viewing</w:t>
      </w:r>
      <w:r w:rsidR="00FF21CE" w:rsidRPr="00CA32B1">
        <w:rPr>
          <w:rFonts w:ascii="Segoe UI" w:eastAsia="Times New Roman" w:hAnsi="Segoe UI" w:cs="Segoe UI"/>
          <w:sz w:val="28"/>
          <w:szCs w:val="28"/>
        </w:rPr>
        <w:t xml:space="preserve"> the Activity Monitor Dashboard </w:t>
      </w:r>
      <w:r w:rsidR="00E51B7C" w:rsidRPr="00CA32B1">
        <w:rPr>
          <w:rFonts w:ascii="Segoe UI" w:eastAsia="Times New Roman" w:hAnsi="Segoe UI" w:cs="Segoe UI"/>
          <w:sz w:val="28"/>
          <w:szCs w:val="28"/>
        </w:rPr>
        <w:t>you will notice four</w:t>
      </w:r>
      <w:r w:rsidR="00FF21CE" w:rsidRPr="00CA32B1">
        <w:rPr>
          <w:rFonts w:ascii="Segoe UI" w:eastAsia="Times New Roman" w:hAnsi="Segoe UI" w:cs="Segoe UI"/>
          <w:sz w:val="28"/>
          <w:szCs w:val="28"/>
        </w:rPr>
        <w:t xml:space="preserve"> </w:t>
      </w:r>
      <w:r w:rsidR="00E51B7C" w:rsidRPr="00CA32B1">
        <w:rPr>
          <w:rFonts w:ascii="Segoe UI" w:eastAsia="Times New Roman" w:hAnsi="Segoe UI" w:cs="Segoe UI"/>
          <w:sz w:val="28"/>
          <w:szCs w:val="28"/>
        </w:rPr>
        <w:t>g</w:t>
      </w:r>
      <w:r w:rsidR="00FF21CE" w:rsidRPr="00CA32B1">
        <w:rPr>
          <w:rFonts w:ascii="Segoe UI" w:eastAsia="Times New Roman" w:hAnsi="Segoe UI" w:cs="Segoe UI"/>
          <w:sz w:val="28"/>
          <w:szCs w:val="28"/>
        </w:rPr>
        <w:t>raphs which can help identity any abn</w:t>
      </w:r>
      <w:r w:rsidR="00E51B7C" w:rsidRPr="00CA32B1">
        <w:rPr>
          <w:rFonts w:ascii="Segoe UI" w:eastAsia="Times New Roman" w:hAnsi="Segoe UI" w:cs="Segoe UI"/>
          <w:sz w:val="28"/>
          <w:szCs w:val="28"/>
        </w:rPr>
        <w:t>ormal activity in the Database.  Note that the refresh rate for each graph is 10 seconds; however it can be changed by right clicking on the graph</w:t>
      </w:r>
    </w:p>
    <w:p w:rsidR="00FF21CE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FF21CE" w:rsidRPr="00CA32B1" w:rsidRDefault="00AF6D76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lastRenderedPageBreak/>
        <w:t>Here is what he Activity monitor looks like:</w:t>
      </w:r>
    </w:p>
    <w:p w:rsidR="00846BB7" w:rsidRPr="00CA32B1" w:rsidRDefault="00846BB7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846BB7" w:rsidRPr="00CA32B1" w:rsidRDefault="00846BB7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FF21CE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FF21CE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noProof/>
          <w:sz w:val="28"/>
          <w:szCs w:val="28"/>
        </w:rPr>
        <w:drawing>
          <wp:inline distT="0" distB="0" distL="0" distR="0" wp14:anchorId="70932E73" wp14:editId="5969E371">
            <wp:extent cx="5619750" cy="1914525"/>
            <wp:effectExtent l="0" t="0" r="0" b="9525"/>
            <wp:docPr id="40" name="Picture 40" descr="SQL Activity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Activity Mon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CE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846BB7" w:rsidRPr="00CA32B1" w:rsidRDefault="00846BB7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846BB7" w:rsidRPr="00CA32B1" w:rsidRDefault="00846BB7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846BB7" w:rsidRPr="00CA32B1" w:rsidRDefault="00846BB7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F4737B" w:rsidRPr="00CA32B1" w:rsidRDefault="00BD01D3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t>This dashboard also contain four panes where you can view more detailed information about each process inside the server</w:t>
      </w:r>
    </w:p>
    <w:p w:rsidR="00F4737B" w:rsidRPr="00CA32B1" w:rsidRDefault="00F4737B" w:rsidP="00FF21CE">
      <w:pPr>
        <w:spacing w:after="0" w:line="240" w:lineRule="auto"/>
        <w:rPr>
          <w:rFonts w:ascii="Segoe UI" w:eastAsia="Times New Roman" w:hAnsi="Segoe UI" w:cs="Segoe UI"/>
          <w:bCs/>
          <w:sz w:val="28"/>
          <w:szCs w:val="28"/>
        </w:rPr>
      </w:pPr>
    </w:p>
    <w:p w:rsidR="00E0078E" w:rsidRPr="00CA32B1" w:rsidRDefault="00E0078E" w:rsidP="00FF21CE">
      <w:pPr>
        <w:spacing w:after="0" w:line="240" w:lineRule="auto"/>
        <w:rPr>
          <w:rFonts w:ascii="Segoe UI" w:eastAsia="Times New Roman" w:hAnsi="Segoe UI" w:cs="Segoe UI"/>
          <w:bCs/>
          <w:sz w:val="28"/>
          <w:szCs w:val="28"/>
        </w:rPr>
      </w:pPr>
    </w:p>
    <w:p w:rsidR="00E0078E" w:rsidRPr="00CA32B1" w:rsidRDefault="00E0078E" w:rsidP="00FF21CE">
      <w:pPr>
        <w:spacing w:after="0" w:line="240" w:lineRule="auto"/>
        <w:rPr>
          <w:rFonts w:ascii="Segoe UI" w:eastAsia="Times New Roman" w:hAnsi="Segoe UI" w:cs="Segoe UI"/>
          <w:bCs/>
          <w:sz w:val="28"/>
          <w:szCs w:val="28"/>
        </w:rPr>
      </w:pPr>
    </w:p>
    <w:p w:rsidR="00F4737B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b/>
          <w:sz w:val="28"/>
          <w:szCs w:val="28"/>
        </w:rPr>
      </w:pPr>
      <w:r w:rsidRPr="00CA32B1">
        <w:rPr>
          <w:rFonts w:ascii="Segoe UI" w:eastAsia="Times New Roman" w:hAnsi="Segoe UI" w:cs="Segoe UI"/>
          <w:b/>
          <w:bCs/>
          <w:sz w:val="28"/>
          <w:szCs w:val="28"/>
        </w:rPr>
        <w:t>Processor Time</w:t>
      </w:r>
      <w:r w:rsidR="00F4737B" w:rsidRPr="00CA32B1">
        <w:rPr>
          <w:rFonts w:ascii="Segoe UI" w:eastAsia="Times New Roman" w:hAnsi="Segoe UI" w:cs="Segoe UI"/>
          <w:b/>
          <w:sz w:val="28"/>
          <w:szCs w:val="28"/>
        </w:rPr>
        <w:t>:</w:t>
      </w:r>
    </w:p>
    <w:p w:rsidR="00E0078E" w:rsidRPr="00CA32B1" w:rsidRDefault="00E0078E" w:rsidP="00FF21CE">
      <w:pPr>
        <w:spacing w:after="0" w:line="240" w:lineRule="auto"/>
        <w:rPr>
          <w:rFonts w:ascii="Segoe UI" w:eastAsia="Times New Roman" w:hAnsi="Segoe UI" w:cs="Segoe UI"/>
          <w:b/>
          <w:sz w:val="28"/>
          <w:szCs w:val="28"/>
        </w:rPr>
      </w:pPr>
    </w:p>
    <w:p w:rsidR="00B44389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t>The Processes pane gives information</w:t>
      </w:r>
      <w:r w:rsidR="00B44389" w:rsidRPr="00CA32B1">
        <w:rPr>
          <w:rFonts w:ascii="Segoe UI" w:eastAsia="Times New Roman" w:hAnsi="Segoe UI" w:cs="Segoe UI"/>
          <w:sz w:val="28"/>
          <w:szCs w:val="28"/>
        </w:rPr>
        <w:t xml:space="preserve"> on what processes are running</w:t>
      </w:r>
      <w:r w:rsidR="00B95E55" w:rsidRPr="00CA32B1">
        <w:rPr>
          <w:rFonts w:ascii="Segoe UI" w:eastAsia="Times New Roman" w:hAnsi="Segoe UI" w:cs="Segoe UI"/>
          <w:sz w:val="28"/>
          <w:szCs w:val="28"/>
        </w:rPr>
        <w:t xml:space="preserve"> and </w:t>
      </w:r>
      <w:r w:rsidRPr="00CA32B1">
        <w:rPr>
          <w:rFonts w:ascii="Segoe UI" w:eastAsia="Times New Roman" w:hAnsi="Segoe UI" w:cs="Segoe UI"/>
          <w:sz w:val="28"/>
          <w:szCs w:val="28"/>
        </w:rPr>
        <w:t>what resources are being utilized etc.</w:t>
      </w:r>
      <w:r w:rsidR="00B95E55" w:rsidRPr="00CA32B1">
        <w:rPr>
          <w:rFonts w:ascii="Segoe UI" w:eastAsia="Times New Roman" w:hAnsi="Segoe UI" w:cs="Segoe UI"/>
          <w:sz w:val="28"/>
          <w:szCs w:val="28"/>
        </w:rPr>
        <w:t xml:space="preserve">  You can right click this and view the Kill, Profiler, and Detail options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FF21CE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t> </w:t>
      </w:r>
    </w:p>
    <w:p w:rsidR="00B44389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b/>
          <w:sz w:val="28"/>
          <w:szCs w:val="28"/>
        </w:rPr>
      </w:pPr>
      <w:r w:rsidRPr="00CA32B1">
        <w:rPr>
          <w:rFonts w:ascii="Segoe UI" w:eastAsia="Times New Roman" w:hAnsi="Segoe UI" w:cs="Segoe UI"/>
          <w:b/>
          <w:bCs/>
          <w:sz w:val="28"/>
          <w:szCs w:val="28"/>
        </w:rPr>
        <w:t>Waiting Tasks</w:t>
      </w:r>
      <w:r w:rsidR="00B44389" w:rsidRPr="00CA32B1">
        <w:rPr>
          <w:rFonts w:ascii="Segoe UI" w:eastAsia="Times New Roman" w:hAnsi="Segoe UI" w:cs="Segoe UI"/>
          <w:b/>
          <w:sz w:val="28"/>
          <w:szCs w:val="28"/>
        </w:rPr>
        <w:t>:</w:t>
      </w:r>
    </w:p>
    <w:p w:rsidR="00E0078E" w:rsidRPr="00CA32B1" w:rsidRDefault="00E0078E" w:rsidP="00FF21CE">
      <w:pPr>
        <w:spacing w:after="0" w:line="240" w:lineRule="auto"/>
        <w:rPr>
          <w:rFonts w:ascii="Segoe UI" w:eastAsia="Times New Roman" w:hAnsi="Segoe UI" w:cs="Segoe UI"/>
          <w:b/>
          <w:sz w:val="28"/>
          <w:szCs w:val="28"/>
        </w:rPr>
      </w:pPr>
    </w:p>
    <w:p w:rsidR="00B44389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t>The number of tasks that are waiting for proce</w:t>
      </w:r>
      <w:r w:rsidR="00846BB7" w:rsidRPr="00CA32B1">
        <w:rPr>
          <w:rFonts w:ascii="Segoe UI" w:eastAsia="Times New Roman" w:hAnsi="Segoe UI" w:cs="Segoe UI"/>
          <w:sz w:val="28"/>
          <w:szCs w:val="28"/>
        </w:rPr>
        <w:t xml:space="preserve">ssor, I/O, or memory resources.  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The Resource Waits pane details the processes waiting for </w:t>
      </w:r>
      <w:r w:rsidR="00846BB7" w:rsidRPr="00CA32B1">
        <w:rPr>
          <w:rFonts w:ascii="Segoe UI" w:eastAsia="Times New Roman" w:hAnsi="Segoe UI" w:cs="Segoe UI"/>
          <w:sz w:val="28"/>
          <w:szCs w:val="28"/>
        </w:rPr>
        <w:t>other resources on the server</w:t>
      </w:r>
    </w:p>
    <w:p w:rsidR="00846BB7" w:rsidRPr="00CA32B1" w:rsidRDefault="00846BB7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B44389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b/>
          <w:sz w:val="28"/>
          <w:szCs w:val="28"/>
        </w:rPr>
      </w:pPr>
      <w:r w:rsidRPr="00CA32B1">
        <w:rPr>
          <w:rFonts w:ascii="Segoe UI" w:eastAsia="Times New Roman" w:hAnsi="Segoe UI" w:cs="Segoe UI"/>
          <w:b/>
          <w:bCs/>
          <w:sz w:val="28"/>
          <w:szCs w:val="28"/>
        </w:rPr>
        <w:t>Database I/O</w:t>
      </w:r>
      <w:r w:rsidR="00B44389" w:rsidRPr="00CA32B1">
        <w:rPr>
          <w:rFonts w:ascii="Segoe UI" w:eastAsia="Times New Roman" w:hAnsi="Segoe UI" w:cs="Segoe UI"/>
          <w:b/>
          <w:sz w:val="28"/>
          <w:szCs w:val="28"/>
        </w:rPr>
        <w:t>:</w:t>
      </w:r>
      <w:r w:rsidR="00216CD8" w:rsidRPr="00CA32B1">
        <w:rPr>
          <w:rFonts w:ascii="Segoe UI" w:eastAsia="Times New Roman" w:hAnsi="Segoe UI" w:cs="Segoe UI"/>
          <w:b/>
          <w:sz w:val="28"/>
          <w:szCs w:val="28"/>
        </w:rPr>
        <w:t xml:space="preserve"> (Input/Output)</w:t>
      </w:r>
    </w:p>
    <w:p w:rsidR="00846BB7" w:rsidRPr="00CA32B1" w:rsidRDefault="00846BB7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FF21CE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t xml:space="preserve">Information on data and log files for </w:t>
      </w:r>
      <w:r w:rsidR="00CD76DB" w:rsidRPr="00CA32B1">
        <w:rPr>
          <w:rFonts w:ascii="Segoe UI" w:eastAsia="Times New Roman" w:hAnsi="Segoe UI" w:cs="Segoe UI"/>
          <w:sz w:val="28"/>
          <w:szCs w:val="28"/>
        </w:rPr>
        <w:t xml:space="preserve">both 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system and user </w:t>
      </w:r>
      <w:r w:rsidR="00CD76DB" w:rsidRPr="00CA32B1">
        <w:rPr>
          <w:rFonts w:ascii="Segoe UI" w:eastAsia="Times New Roman" w:hAnsi="Segoe UI" w:cs="Segoe UI"/>
          <w:sz w:val="28"/>
          <w:szCs w:val="28"/>
        </w:rPr>
        <w:t xml:space="preserve">defined 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databases. Provides </w:t>
      </w:r>
      <w:r w:rsidR="00CD76DB" w:rsidRPr="00CA32B1">
        <w:rPr>
          <w:rFonts w:ascii="Segoe UI" w:eastAsia="Times New Roman" w:hAnsi="Segoe UI" w:cs="Segoe UI"/>
          <w:sz w:val="28"/>
          <w:szCs w:val="28"/>
        </w:rPr>
        <w:t xml:space="preserve">information on such things as 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the transfer rate in MB/Sec, data from memory to disk, disk to memory, or disk to disk. </w:t>
      </w:r>
      <w:r w:rsidR="00CD76DB" w:rsidRPr="00CA32B1">
        <w:rPr>
          <w:rFonts w:ascii="Segoe UI" w:eastAsia="Times New Roman" w:hAnsi="Segoe UI" w:cs="Segoe UI"/>
          <w:sz w:val="28"/>
          <w:szCs w:val="28"/>
        </w:rPr>
        <w:t>This allow the DBA to quickly view what is causing I/O contention</w:t>
      </w:r>
    </w:p>
    <w:p w:rsidR="00FF21CE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t> </w:t>
      </w:r>
    </w:p>
    <w:p w:rsidR="000A10B8" w:rsidRPr="00CA32B1" w:rsidRDefault="00FF21CE" w:rsidP="00FF21CE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A32B1">
        <w:rPr>
          <w:rFonts w:ascii="Segoe UI" w:eastAsia="Times New Roman" w:hAnsi="Segoe UI" w:cs="Segoe UI"/>
          <w:b/>
          <w:bCs/>
          <w:sz w:val="28"/>
          <w:szCs w:val="28"/>
        </w:rPr>
        <w:t>Batch Reques</w:t>
      </w:r>
      <w:r w:rsidR="000A10B8" w:rsidRPr="00CA32B1">
        <w:rPr>
          <w:rFonts w:ascii="Segoe UI" w:eastAsia="Times New Roman" w:hAnsi="Segoe UI" w:cs="Segoe UI"/>
          <w:b/>
          <w:bCs/>
          <w:sz w:val="28"/>
          <w:szCs w:val="28"/>
        </w:rPr>
        <w:t>ts/sec:</w:t>
      </w:r>
    </w:p>
    <w:p w:rsidR="000A10B8" w:rsidRPr="00CA32B1" w:rsidRDefault="000A10B8" w:rsidP="00FF21CE">
      <w:pPr>
        <w:spacing w:after="0" w:line="240" w:lineRule="auto"/>
        <w:rPr>
          <w:rFonts w:ascii="Segoe UI" w:eastAsia="Times New Roman" w:hAnsi="Segoe UI" w:cs="Segoe UI"/>
          <w:bCs/>
          <w:sz w:val="28"/>
          <w:szCs w:val="28"/>
        </w:rPr>
      </w:pPr>
    </w:p>
    <w:p w:rsidR="00D62983" w:rsidRPr="00CA32B1" w:rsidRDefault="00673AD4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t>This pane show t</w:t>
      </w:r>
      <w:r w:rsidR="00FF21CE" w:rsidRPr="00CA32B1">
        <w:rPr>
          <w:rFonts w:ascii="Segoe UI" w:eastAsia="Times New Roman" w:hAnsi="Segoe UI" w:cs="Segoe UI"/>
          <w:sz w:val="28"/>
          <w:szCs w:val="28"/>
        </w:rPr>
        <w:t xml:space="preserve">he number of batches </w:t>
      </w:r>
      <w:r w:rsidRPr="00CA32B1">
        <w:rPr>
          <w:rFonts w:ascii="Segoe UI" w:eastAsia="Times New Roman" w:hAnsi="Segoe UI" w:cs="Segoe UI"/>
          <w:sz w:val="28"/>
          <w:szCs w:val="28"/>
        </w:rPr>
        <w:t>being received,</w:t>
      </w:r>
      <w:r w:rsidR="00FF21CE" w:rsidRPr="00CA32B1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FF21CE" w:rsidRPr="00CA32B1" w:rsidRDefault="00673AD4" w:rsidP="00FF21CE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t>Expensive queries running, and</w:t>
      </w:r>
      <w:r w:rsidR="00FF21CE" w:rsidRPr="00CA32B1">
        <w:rPr>
          <w:rFonts w:ascii="Segoe UI" w:eastAsia="Times New Roman" w:hAnsi="Segoe UI" w:cs="Segoe UI"/>
          <w:sz w:val="28"/>
          <w:szCs w:val="28"/>
        </w:rPr>
        <w:t xml:space="preserve"> </w:t>
      </w:r>
      <w:hyperlink r:id="rId7" w:history="1">
        <w:r w:rsidR="00FF21CE" w:rsidRPr="00CA32B1">
          <w:rPr>
            <w:rFonts w:ascii="Segoe UI" w:eastAsia="Times New Roman" w:hAnsi="Segoe UI" w:cs="Segoe UI"/>
            <w:sz w:val="28"/>
            <w:szCs w:val="28"/>
          </w:rPr>
          <w:t>Find the Most Time Consuming Code in your SQL Server Database</w:t>
        </w:r>
      </w:hyperlink>
      <w:r w:rsidRPr="00CA32B1">
        <w:rPr>
          <w:rFonts w:ascii="Segoe UI" w:eastAsia="Times New Roman" w:hAnsi="Segoe UI" w:cs="Segoe UI"/>
          <w:sz w:val="28"/>
          <w:szCs w:val="28"/>
        </w:rPr>
        <w:t>. If you right click this pane, you can view the execution plan option</w:t>
      </w:r>
    </w:p>
    <w:p w:rsidR="002D2940" w:rsidRPr="00CA32B1" w:rsidRDefault="002D2940" w:rsidP="00FF21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</w:p>
    <w:p w:rsidR="00C85854" w:rsidRPr="00C85854" w:rsidRDefault="00C85854" w:rsidP="003A6F3C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8"/>
          <w:szCs w:val="28"/>
        </w:rPr>
      </w:pPr>
      <w:r w:rsidRPr="00C85854">
        <w:rPr>
          <w:rFonts w:ascii="Segoe UI" w:eastAsia="Times New Roman" w:hAnsi="Segoe UI" w:cs="Segoe UI"/>
          <w:b/>
          <w:bCs/>
          <w:sz w:val="28"/>
          <w:szCs w:val="28"/>
        </w:rPr>
        <w:t xml:space="preserve">The </w:t>
      </w:r>
      <w:r w:rsidR="00241827">
        <w:rPr>
          <w:rFonts w:ascii="Segoe UI" w:eastAsia="Times New Roman" w:hAnsi="Segoe UI" w:cs="Segoe UI"/>
          <w:b/>
          <w:bCs/>
          <w:sz w:val="28"/>
          <w:szCs w:val="28"/>
        </w:rPr>
        <w:t>various</w:t>
      </w:r>
      <w:r w:rsidRPr="00C85854">
        <w:rPr>
          <w:rFonts w:ascii="Segoe UI" w:eastAsia="Times New Roman" w:hAnsi="Segoe UI" w:cs="Segoe UI"/>
          <w:b/>
          <w:bCs/>
          <w:sz w:val="28"/>
          <w:szCs w:val="28"/>
        </w:rPr>
        <w:t xml:space="preserve"> pane</w:t>
      </w:r>
      <w:r w:rsidR="00241827">
        <w:rPr>
          <w:rFonts w:ascii="Segoe UI" w:eastAsia="Times New Roman" w:hAnsi="Segoe UI" w:cs="Segoe UI"/>
          <w:b/>
          <w:bCs/>
          <w:sz w:val="28"/>
          <w:szCs w:val="28"/>
        </w:rPr>
        <w:t>s info</w:t>
      </w:r>
    </w:p>
    <w:p w:rsidR="00C85854" w:rsidRPr="00C85854" w:rsidRDefault="00C85854" w:rsidP="00C8585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85854">
        <w:rPr>
          <w:rFonts w:ascii="Segoe UI" w:eastAsia="Times New Roman" w:hAnsi="Segoe UI" w:cs="Segoe UI"/>
          <w:sz w:val="28"/>
          <w:szCs w:val="28"/>
        </w:rPr>
        <w:t xml:space="preserve">The </w:t>
      </w:r>
      <w:r w:rsidRPr="00C85854">
        <w:rPr>
          <w:rFonts w:ascii="Segoe UI" w:eastAsia="Times New Roman" w:hAnsi="Segoe UI" w:cs="Segoe UI"/>
          <w:bCs/>
          <w:sz w:val="28"/>
          <w:szCs w:val="28"/>
        </w:rPr>
        <w:t>Processes</w:t>
      </w:r>
      <w:r w:rsidRPr="00C85854">
        <w:rPr>
          <w:rFonts w:ascii="Segoe UI" w:eastAsia="Times New Roman" w:hAnsi="Segoe UI" w:cs="Segoe UI"/>
          <w:sz w:val="28"/>
          <w:szCs w:val="28"/>
        </w:rPr>
        <w:t xml:space="preserve"> pane shows the information about the currently running processes on the SQL databases, who runs them, and from which application</w:t>
      </w:r>
      <w:r w:rsidR="00235CA3" w:rsidRPr="00CA32B1">
        <w:rPr>
          <w:rFonts w:ascii="Segoe UI" w:eastAsia="Times New Roman" w:hAnsi="Segoe UI" w:cs="Segoe UI"/>
          <w:sz w:val="28"/>
          <w:szCs w:val="28"/>
        </w:rPr>
        <w:t>.  Hover over each header to show tool tip</w:t>
      </w:r>
    </w:p>
    <w:p w:rsidR="00C85854" w:rsidRPr="00C85854" w:rsidRDefault="00C85854" w:rsidP="00C8585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</w:p>
    <w:p w:rsidR="00C85854" w:rsidRPr="00C85854" w:rsidRDefault="00C85854" w:rsidP="00C8585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85854">
        <w:rPr>
          <w:rFonts w:ascii="Segoe UI" w:eastAsia="Times New Roman" w:hAnsi="Segoe UI" w:cs="Segoe UI"/>
          <w:iCs/>
          <w:sz w:val="28"/>
          <w:szCs w:val="28"/>
        </w:rPr>
        <w:t>Session ID</w:t>
      </w:r>
      <w:r w:rsidRPr="00C85854">
        <w:rPr>
          <w:rFonts w:ascii="Segoe UI" w:eastAsia="Times New Roman" w:hAnsi="Segoe UI" w:cs="Segoe UI"/>
          <w:sz w:val="28"/>
          <w:szCs w:val="28"/>
        </w:rPr>
        <w:t xml:space="preserve"> – </w:t>
      </w:r>
      <w:r w:rsidR="00235CA3" w:rsidRPr="00CA32B1">
        <w:rPr>
          <w:rFonts w:ascii="Segoe UI" w:eastAsia="Times New Roman" w:hAnsi="Segoe UI" w:cs="Segoe UI"/>
          <w:sz w:val="28"/>
          <w:szCs w:val="28"/>
        </w:rPr>
        <w:t xml:space="preserve">or SPID </w:t>
      </w:r>
      <w:r w:rsidRPr="00C85854">
        <w:rPr>
          <w:rFonts w:ascii="Segoe UI" w:eastAsia="Times New Roman" w:hAnsi="Segoe UI" w:cs="Segoe UI"/>
          <w:sz w:val="28"/>
          <w:szCs w:val="28"/>
        </w:rPr>
        <w:t xml:space="preserve">is </w:t>
      </w:r>
      <w:r w:rsidR="00C11CA9" w:rsidRPr="00CA32B1">
        <w:rPr>
          <w:rFonts w:ascii="Segoe UI" w:eastAsia="Times New Roman" w:hAnsi="Segoe UI" w:cs="Segoe UI"/>
          <w:sz w:val="28"/>
          <w:szCs w:val="28"/>
        </w:rPr>
        <w:t>a</w:t>
      </w:r>
      <w:r w:rsidRPr="00C85854">
        <w:rPr>
          <w:rFonts w:ascii="Segoe UI" w:eastAsia="Times New Roman" w:hAnsi="Segoe UI" w:cs="Segoe UI"/>
          <w:sz w:val="28"/>
          <w:szCs w:val="28"/>
        </w:rPr>
        <w:t xml:space="preserve"> unique value assigned by Database Engine to every user connection. </w:t>
      </w:r>
    </w:p>
    <w:p w:rsidR="00235CA3" w:rsidRPr="00CA32B1" w:rsidRDefault="00C85854" w:rsidP="00C8585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85854">
        <w:rPr>
          <w:rFonts w:ascii="Segoe UI" w:eastAsia="Times New Roman" w:hAnsi="Segoe UI" w:cs="Segoe UI"/>
          <w:iCs/>
          <w:sz w:val="28"/>
          <w:szCs w:val="28"/>
        </w:rPr>
        <w:t>User Process</w:t>
      </w:r>
      <w:r w:rsidRPr="00C85854">
        <w:rPr>
          <w:rFonts w:ascii="Segoe UI" w:eastAsia="Times New Roman" w:hAnsi="Segoe UI" w:cs="Segoe UI"/>
          <w:sz w:val="28"/>
          <w:szCs w:val="28"/>
        </w:rPr>
        <w:t xml:space="preserve"> – 1 for user processes, 0 for system processes. </w:t>
      </w:r>
    </w:p>
    <w:p w:rsidR="00235CA3" w:rsidRPr="00CA32B1" w:rsidRDefault="00C85854" w:rsidP="00C8585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85854">
        <w:rPr>
          <w:rFonts w:ascii="Segoe UI" w:eastAsia="Times New Roman" w:hAnsi="Segoe UI" w:cs="Segoe UI"/>
          <w:sz w:val="28"/>
          <w:szCs w:val="28"/>
        </w:rPr>
        <w:t>Task State – the task state, blank for tasks in the runnable and sleeping state</w:t>
      </w:r>
    </w:p>
    <w:p w:rsidR="00C85854" w:rsidRPr="00C85854" w:rsidRDefault="00C85854" w:rsidP="00C8585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85854">
        <w:rPr>
          <w:rFonts w:ascii="Segoe UI" w:eastAsia="Times New Roman" w:hAnsi="Segoe UI" w:cs="Segoe UI"/>
          <w:iCs/>
          <w:sz w:val="28"/>
          <w:szCs w:val="28"/>
        </w:rPr>
        <w:t>PENDING: Waiting for a worker thread.</w:t>
      </w:r>
      <w:r w:rsidRPr="00C85854">
        <w:rPr>
          <w:rFonts w:ascii="Segoe UI" w:eastAsia="Times New Roman" w:hAnsi="Segoe UI" w:cs="Segoe UI"/>
          <w:iCs/>
          <w:sz w:val="28"/>
          <w:szCs w:val="28"/>
        </w:rPr>
        <w:br/>
        <w:t>RUNNABLE: Runnable, but waiting to receive a quantum.</w:t>
      </w:r>
      <w:r w:rsidRPr="00C85854">
        <w:rPr>
          <w:rFonts w:ascii="Segoe UI" w:eastAsia="Times New Roman" w:hAnsi="Segoe UI" w:cs="Segoe UI"/>
          <w:iCs/>
          <w:sz w:val="28"/>
          <w:szCs w:val="28"/>
        </w:rPr>
        <w:br/>
        <w:t>RUNNING: Currently running on the scheduler.</w:t>
      </w:r>
      <w:r w:rsidRPr="00C85854">
        <w:rPr>
          <w:rFonts w:ascii="Segoe UI" w:eastAsia="Times New Roman" w:hAnsi="Segoe UI" w:cs="Segoe UI"/>
          <w:iCs/>
          <w:sz w:val="28"/>
          <w:szCs w:val="28"/>
        </w:rPr>
        <w:br/>
        <w:t>SUSPENDED: Has a worker, but is waiting for an event.</w:t>
      </w:r>
      <w:r w:rsidRPr="00C85854">
        <w:rPr>
          <w:rFonts w:ascii="Segoe UI" w:eastAsia="Times New Roman" w:hAnsi="Segoe UI" w:cs="Segoe UI"/>
          <w:iCs/>
          <w:sz w:val="28"/>
          <w:szCs w:val="28"/>
        </w:rPr>
        <w:br/>
      </w:r>
      <w:r w:rsidRPr="00C85854">
        <w:rPr>
          <w:rFonts w:ascii="Segoe UI" w:eastAsia="Times New Roman" w:hAnsi="Segoe UI" w:cs="Segoe UI"/>
          <w:iCs/>
          <w:sz w:val="28"/>
          <w:szCs w:val="28"/>
        </w:rPr>
        <w:lastRenderedPageBreak/>
        <w:t>DONE: Completed.</w:t>
      </w:r>
      <w:r w:rsidR="00235CA3" w:rsidRPr="00CA32B1">
        <w:rPr>
          <w:rFonts w:ascii="Segoe UI" w:eastAsia="Times New Roman" w:hAnsi="Segoe UI" w:cs="Segoe UI"/>
          <w:iCs/>
          <w:sz w:val="28"/>
          <w:szCs w:val="28"/>
        </w:rPr>
        <w:br/>
        <w:t>SPINLOOP: Stuck in a spinlock.</w:t>
      </w:r>
    </w:p>
    <w:p w:rsidR="00235CA3" w:rsidRPr="00CA32B1" w:rsidRDefault="00C85854" w:rsidP="00E007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iCs/>
          <w:sz w:val="28"/>
          <w:szCs w:val="28"/>
        </w:rPr>
        <w:t>Wait Time (</w:t>
      </w:r>
      <w:proofErr w:type="spellStart"/>
      <w:r w:rsidRPr="00CA32B1">
        <w:rPr>
          <w:rFonts w:ascii="Segoe UI" w:eastAsia="Times New Roman" w:hAnsi="Segoe UI" w:cs="Segoe UI"/>
          <w:iCs/>
          <w:sz w:val="28"/>
          <w:szCs w:val="28"/>
        </w:rPr>
        <w:t>ms</w:t>
      </w:r>
      <w:proofErr w:type="spellEnd"/>
      <w:r w:rsidRPr="00CA32B1">
        <w:rPr>
          <w:rFonts w:ascii="Segoe UI" w:eastAsia="Times New Roman" w:hAnsi="Segoe UI" w:cs="Segoe UI"/>
          <w:iCs/>
          <w:sz w:val="28"/>
          <w:szCs w:val="28"/>
        </w:rPr>
        <w:t>)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 – how long in milliseconds the task is waiting for a resource. </w:t>
      </w:r>
    </w:p>
    <w:p w:rsidR="00235CA3" w:rsidRPr="00CA32B1" w:rsidRDefault="00C85854" w:rsidP="00E007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sz w:val="28"/>
          <w:szCs w:val="28"/>
        </w:rPr>
        <w:t>Wait Type – the last/current wait type</w:t>
      </w:r>
    </w:p>
    <w:p w:rsidR="00235CA3" w:rsidRPr="00CA32B1" w:rsidRDefault="00C85854" w:rsidP="00E007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iCs/>
          <w:sz w:val="28"/>
          <w:szCs w:val="28"/>
        </w:rPr>
        <w:t>Wait Resource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 – the resource the connection is waiting for</w:t>
      </w:r>
    </w:p>
    <w:p w:rsidR="00235CA3" w:rsidRPr="00CA32B1" w:rsidRDefault="00C85854" w:rsidP="00E007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iCs/>
          <w:sz w:val="28"/>
          <w:szCs w:val="28"/>
        </w:rPr>
        <w:t>Blocked By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 – the ID of the session that is blocking the task. </w:t>
      </w:r>
    </w:p>
    <w:p w:rsidR="00C85854" w:rsidRPr="00CA32B1" w:rsidRDefault="00C85854" w:rsidP="00E007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iCs/>
          <w:sz w:val="28"/>
          <w:szCs w:val="28"/>
        </w:rPr>
        <w:t>Head Blocker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 – the session that causes the first blocking condition in a blocking chain</w:t>
      </w:r>
    </w:p>
    <w:p w:rsidR="00C85854" w:rsidRPr="00CA32B1" w:rsidRDefault="00C85854" w:rsidP="00E007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iCs/>
          <w:sz w:val="28"/>
          <w:szCs w:val="28"/>
        </w:rPr>
        <w:t>Memory Use (KB)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 – the memory used by the task. </w:t>
      </w:r>
    </w:p>
    <w:p w:rsidR="00C85854" w:rsidRPr="00CA32B1" w:rsidRDefault="00C85854" w:rsidP="00E007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iCs/>
          <w:sz w:val="28"/>
          <w:szCs w:val="28"/>
        </w:rPr>
        <w:t>MB/sec Read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 – shows recent read activity for the database file</w:t>
      </w:r>
    </w:p>
    <w:p w:rsidR="00C85854" w:rsidRPr="00CA32B1" w:rsidRDefault="00C85854" w:rsidP="00E007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iCs/>
          <w:sz w:val="28"/>
          <w:szCs w:val="28"/>
        </w:rPr>
        <w:t>MB/sec Written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 – shows recent write activity for the database file</w:t>
      </w:r>
    </w:p>
    <w:p w:rsidR="00E0078E" w:rsidRPr="00CA32B1" w:rsidRDefault="00C85854" w:rsidP="00EC34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A32B1">
        <w:rPr>
          <w:rFonts w:ascii="Segoe UI" w:eastAsia="Times New Roman" w:hAnsi="Segoe UI" w:cs="Segoe UI"/>
          <w:iCs/>
          <w:sz w:val="28"/>
          <w:szCs w:val="28"/>
        </w:rPr>
        <w:t>Response Time (</w:t>
      </w:r>
      <w:proofErr w:type="spellStart"/>
      <w:r w:rsidRPr="00CA32B1">
        <w:rPr>
          <w:rFonts w:ascii="Segoe UI" w:eastAsia="Times New Roman" w:hAnsi="Segoe UI" w:cs="Segoe UI"/>
          <w:iCs/>
          <w:sz w:val="28"/>
          <w:szCs w:val="28"/>
        </w:rPr>
        <w:t>ms</w:t>
      </w:r>
      <w:proofErr w:type="spellEnd"/>
      <w:r w:rsidRPr="00CA32B1">
        <w:rPr>
          <w:rFonts w:ascii="Segoe UI" w:eastAsia="Times New Roman" w:hAnsi="Segoe UI" w:cs="Segoe UI"/>
          <w:iCs/>
          <w:sz w:val="28"/>
          <w:szCs w:val="28"/>
        </w:rPr>
        <w:t>)</w:t>
      </w:r>
      <w:r w:rsidRPr="00CA32B1">
        <w:rPr>
          <w:rFonts w:ascii="Segoe UI" w:eastAsia="Times New Roman" w:hAnsi="Segoe UI" w:cs="Segoe UI"/>
          <w:sz w:val="28"/>
          <w:szCs w:val="28"/>
        </w:rPr>
        <w:t xml:space="preserve"> – average response time for recent read-and-write activity</w:t>
      </w:r>
    </w:p>
    <w:p w:rsidR="00C85854" w:rsidRPr="00C85854" w:rsidRDefault="00C85854" w:rsidP="00C8585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</w:rPr>
      </w:pPr>
      <w:r w:rsidRPr="00C85854">
        <w:rPr>
          <w:rFonts w:ascii="Segoe UI" w:eastAsia="Times New Roman" w:hAnsi="Segoe UI" w:cs="Segoe UI"/>
          <w:b/>
          <w:bCs/>
          <w:sz w:val="28"/>
          <w:szCs w:val="28"/>
        </w:rPr>
        <w:t>The Recent Expensive Queries pane</w:t>
      </w:r>
    </w:p>
    <w:p w:rsidR="00C85854" w:rsidRPr="00C85854" w:rsidRDefault="00C85854" w:rsidP="00C8585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C85854">
        <w:rPr>
          <w:rFonts w:ascii="Segoe UI" w:eastAsia="Times New Roman" w:hAnsi="Segoe UI" w:cs="Segoe UI"/>
          <w:sz w:val="28"/>
          <w:szCs w:val="28"/>
        </w:rPr>
        <w:t xml:space="preserve">Expensive queries are the queries that use much resources – memory, disk, </w:t>
      </w:r>
      <w:r w:rsidR="00BB46A7" w:rsidRPr="00CA32B1">
        <w:rPr>
          <w:rFonts w:ascii="Segoe UI" w:eastAsia="Times New Roman" w:hAnsi="Segoe UI" w:cs="Segoe UI"/>
          <w:sz w:val="28"/>
          <w:szCs w:val="28"/>
        </w:rPr>
        <w:t>and network</w:t>
      </w:r>
    </w:p>
    <w:p w:rsidR="00BB46A7" w:rsidRPr="00845ABF" w:rsidRDefault="00C85854" w:rsidP="00845AB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845ABF">
        <w:rPr>
          <w:rFonts w:ascii="Segoe UI" w:eastAsia="Times New Roman" w:hAnsi="Segoe UI" w:cs="Segoe UI"/>
          <w:iCs/>
          <w:sz w:val="28"/>
          <w:szCs w:val="28"/>
        </w:rPr>
        <w:t>Executions/min</w:t>
      </w:r>
      <w:r w:rsidRPr="00845ABF">
        <w:rPr>
          <w:rFonts w:ascii="Segoe UI" w:eastAsia="Times New Roman" w:hAnsi="Segoe UI" w:cs="Segoe UI"/>
          <w:sz w:val="28"/>
          <w:szCs w:val="28"/>
        </w:rPr>
        <w:t xml:space="preserve"> – the number of executions per minute, since the last recompilation. </w:t>
      </w:r>
    </w:p>
    <w:p w:rsidR="00BB46A7" w:rsidRPr="00845ABF" w:rsidRDefault="00C85854" w:rsidP="00845AB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845ABF">
        <w:rPr>
          <w:rFonts w:ascii="Segoe UI" w:eastAsia="Times New Roman" w:hAnsi="Segoe UI" w:cs="Segoe UI"/>
          <w:iCs/>
          <w:sz w:val="28"/>
          <w:szCs w:val="28"/>
        </w:rPr>
        <w:t>CPU (</w:t>
      </w:r>
      <w:proofErr w:type="spellStart"/>
      <w:r w:rsidRPr="00845ABF">
        <w:rPr>
          <w:rFonts w:ascii="Segoe UI" w:eastAsia="Times New Roman" w:hAnsi="Segoe UI" w:cs="Segoe UI"/>
          <w:iCs/>
          <w:sz w:val="28"/>
          <w:szCs w:val="28"/>
        </w:rPr>
        <w:t>ms</w:t>
      </w:r>
      <w:proofErr w:type="spellEnd"/>
      <w:r w:rsidRPr="00845ABF">
        <w:rPr>
          <w:rFonts w:ascii="Segoe UI" w:eastAsia="Times New Roman" w:hAnsi="Segoe UI" w:cs="Segoe UI"/>
          <w:iCs/>
          <w:sz w:val="28"/>
          <w:szCs w:val="28"/>
        </w:rPr>
        <w:t>/sec)</w:t>
      </w:r>
      <w:r w:rsidRPr="00845ABF">
        <w:rPr>
          <w:rFonts w:ascii="Segoe UI" w:eastAsia="Times New Roman" w:hAnsi="Segoe UI" w:cs="Segoe UI"/>
          <w:sz w:val="28"/>
          <w:szCs w:val="28"/>
        </w:rPr>
        <w:t xml:space="preserve"> – the CPU rate used, since the last recompilation. </w:t>
      </w:r>
    </w:p>
    <w:p w:rsidR="00701F3C" w:rsidRPr="00845ABF" w:rsidRDefault="00C85854" w:rsidP="00845AB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sz w:val="28"/>
          <w:szCs w:val="28"/>
        </w:rPr>
      </w:pPr>
      <w:r w:rsidRPr="00845ABF">
        <w:rPr>
          <w:rFonts w:ascii="Segoe UI" w:eastAsia="Times New Roman" w:hAnsi="Segoe UI" w:cs="Segoe UI"/>
          <w:iCs/>
          <w:sz w:val="28"/>
          <w:szCs w:val="28"/>
        </w:rPr>
        <w:t>Physical Reads/sec, Logical Writes/sec,</w:t>
      </w:r>
      <w:r w:rsidRPr="00845ABF">
        <w:rPr>
          <w:rFonts w:ascii="Segoe UI" w:eastAsia="Times New Roman" w:hAnsi="Segoe UI" w:cs="Segoe UI"/>
          <w:sz w:val="28"/>
          <w:szCs w:val="28"/>
        </w:rPr>
        <w:t xml:space="preserve"> and </w:t>
      </w:r>
      <w:r w:rsidRPr="00845ABF">
        <w:rPr>
          <w:rFonts w:ascii="Segoe UI" w:eastAsia="Times New Roman" w:hAnsi="Segoe UI" w:cs="Segoe UI"/>
          <w:iCs/>
          <w:sz w:val="28"/>
          <w:szCs w:val="28"/>
        </w:rPr>
        <w:t>Logical Reads/</w:t>
      </w:r>
      <w:r w:rsidR="00701F3C" w:rsidRPr="00845ABF">
        <w:rPr>
          <w:rFonts w:ascii="Segoe UI" w:eastAsia="Times New Roman" w:hAnsi="Segoe UI" w:cs="Segoe UI"/>
          <w:iCs/>
          <w:sz w:val="28"/>
          <w:szCs w:val="28"/>
        </w:rPr>
        <w:t xml:space="preserve"> </w:t>
      </w:r>
      <w:r w:rsidRPr="00845ABF">
        <w:rPr>
          <w:rFonts w:ascii="Segoe UI" w:eastAsia="Times New Roman" w:hAnsi="Segoe UI" w:cs="Segoe UI"/>
          <w:iCs/>
          <w:sz w:val="28"/>
          <w:szCs w:val="28"/>
        </w:rPr>
        <w:t xml:space="preserve">Average </w:t>
      </w:r>
    </w:p>
    <w:p w:rsidR="00BB46A7" w:rsidRPr="00845ABF" w:rsidRDefault="00C85854" w:rsidP="00845AB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845ABF">
        <w:rPr>
          <w:rFonts w:ascii="Segoe UI" w:eastAsia="Times New Roman" w:hAnsi="Segoe UI" w:cs="Segoe UI"/>
          <w:iCs/>
          <w:sz w:val="28"/>
          <w:szCs w:val="28"/>
        </w:rPr>
        <w:t>Duration (</w:t>
      </w:r>
      <w:proofErr w:type="spellStart"/>
      <w:r w:rsidRPr="00845ABF">
        <w:rPr>
          <w:rFonts w:ascii="Segoe UI" w:eastAsia="Times New Roman" w:hAnsi="Segoe UI" w:cs="Segoe UI"/>
          <w:iCs/>
          <w:sz w:val="28"/>
          <w:szCs w:val="28"/>
        </w:rPr>
        <w:t>ms</w:t>
      </w:r>
      <w:proofErr w:type="spellEnd"/>
      <w:r w:rsidRPr="00845ABF">
        <w:rPr>
          <w:rFonts w:ascii="Segoe UI" w:eastAsia="Times New Roman" w:hAnsi="Segoe UI" w:cs="Segoe UI"/>
          <w:iCs/>
          <w:sz w:val="28"/>
          <w:szCs w:val="28"/>
        </w:rPr>
        <w:t>)</w:t>
      </w:r>
      <w:r w:rsidRPr="00845ABF">
        <w:rPr>
          <w:rFonts w:ascii="Segoe UI" w:eastAsia="Times New Roman" w:hAnsi="Segoe UI" w:cs="Segoe UI"/>
          <w:sz w:val="28"/>
          <w:szCs w:val="28"/>
        </w:rPr>
        <w:t xml:space="preserve"> – average time that the query runs</w:t>
      </w:r>
      <w:bookmarkStart w:id="0" w:name="_GoBack"/>
      <w:bookmarkEnd w:id="0"/>
    </w:p>
    <w:p w:rsidR="00BB46A7" w:rsidRPr="00CA32B1" w:rsidRDefault="00BB46A7" w:rsidP="00C8585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sz w:val="28"/>
          <w:szCs w:val="28"/>
        </w:rPr>
      </w:pPr>
    </w:p>
    <w:p w:rsidR="00BB46A7" w:rsidRPr="00CA32B1" w:rsidRDefault="00BB46A7" w:rsidP="00C8585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</w:p>
    <w:p w:rsidR="00FF21CE" w:rsidRPr="00CA32B1" w:rsidRDefault="00FF21CE" w:rsidP="00FF21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</w:p>
    <w:sectPr w:rsidR="00FF21CE" w:rsidRPr="00CA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009E3"/>
    <w:multiLevelType w:val="hybridMultilevel"/>
    <w:tmpl w:val="FD56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76FE8"/>
    <w:multiLevelType w:val="multilevel"/>
    <w:tmpl w:val="E164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D7F9A"/>
    <w:multiLevelType w:val="hybridMultilevel"/>
    <w:tmpl w:val="0534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94D62"/>
    <w:multiLevelType w:val="multilevel"/>
    <w:tmpl w:val="C65E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4C1249"/>
    <w:multiLevelType w:val="multilevel"/>
    <w:tmpl w:val="5D6A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525060"/>
    <w:multiLevelType w:val="multilevel"/>
    <w:tmpl w:val="9070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CE3B0D"/>
    <w:multiLevelType w:val="hybridMultilevel"/>
    <w:tmpl w:val="5026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60"/>
    <w:rsid w:val="0002648E"/>
    <w:rsid w:val="000A10B8"/>
    <w:rsid w:val="000C049A"/>
    <w:rsid w:val="000C1CAE"/>
    <w:rsid w:val="000F3166"/>
    <w:rsid w:val="00110753"/>
    <w:rsid w:val="001F477C"/>
    <w:rsid w:val="00201CEE"/>
    <w:rsid w:val="002100D4"/>
    <w:rsid w:val="00216CD8"/>
    <w:rsid w:val="00235CA3"/>
    <w:rsid w:val="00241827"/>
    <w:rsid w:val="002D2940"/>
    <w:rsid w:val="002F34F9"/>
    <w:rsid w:val="003A0153"/>
    <w:rsid w:val="003A6F3C"/>
    <w:rsid w:val="004523C4"/>
    <w:rsid w:val="004F5A68"/>
    <w:rsid w:val="005646CE"/>
    <w:rsid w:val="00664F04"/>
    <w:rsid w:val="00671B60"/>
    <w:rsid w:val="00673AD4"/>
    <w:rsid w:val="00701F3C"/>
    <w:rsid w:val="00742862"/>
    <w:rsid w:val="00774EE0"/>
    <w:rsid w:val="007877ED"/>
    <w:rsid w:val="007F259A"/>
    <w:rsid w:val="00845ABF"/>
    <w:rsid w:val="00846BB7"/>
    <w:rsid w:val="008E6553"/>
    <w:rsid w:val="0094522A"/>
    <w:rsid w:val="009900C4"/>
    <w:rsid w:val="009C25C3"/>
    <w:rsid w:val="00A74910"/>
    <w:rsid w:val="00A74D93"/>
    <w:rsid w:val="00A91385"/>
    <w:rsid w:val="00AF6D76"/>
    <w:rsid w:val="00B44389"/>
    <w:rsid w:val="00B95E55"/>
    <w:rsid w:val="00BB46A7"/>
    <w:rsid w:val="00BD01D3"/>
    <w:rsid w:val="00C0267C"/>
    <w:rsid w:val="00C11CA9"/>
    <w:rsid w:val="00C70DCE"/>
    <w:rsid w:val="00C85854"/>
    <w:rsid w:val="00CA32B1"/>
    <w:rsid w:val="00CD76DB"/>
    <w:rsid w:val="00D209B2"/>
    <w:rsid w:val="00D62983"/>
    <w:rsid w:val="00E0078E"/>
    <w:rsid w:val="00E27D26"/>
    <w:rsid w:val="00E51B7C"/>
    <w:rsid w:val="00E54941"/>
    <w:rsid w:val="00EC3404"/>
    <w:rsid w:val="00ED6264"/>
    <w:rsid w:val="00F0245E"/>
    <w:rsid w:val="00F46B3E"/>
    <w:rsid w:val="00F4737B"/>
    <w:rsid w:val="00F63A7D"/>
    <w:rsid w:val="00F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523CD-144D-40A4-A55F-DF519D63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30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qlservercurry.com/2010/07/find-most-time-consuming-code-in-you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qlservercurry.com/2013/04/activity-monitor-in-sql-serv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69</cp:revision>
  <dcterms:created xsi:type="dcterms:W3CDTF">2016-02-05T02:48:00Z</dcterms:created>
  <dcterms:modified xsi:type="dcterms:W3CDTF">2016-02-06T02:57:00Z</dcterms:modified>
</cp:coreProperties>
</file>