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DEA" w:rsidRPr="00AB3DC3" w:rsidRDefault="00CA6CA0" w:rsidP="000D3D72">
      <w:pPr>
        <w:jc w:val="center"/>
        <w:rPr>
          <w:rFonts w:ascii="Segoe UI" w:hAnsi="Segoe UI" w:cs="Segoe UI"/>
          <w:sz w:val="32"/>
          <w:szCs w:val="32"/>
        </w:rPr>
      </w:pPr>
      <w:r w:rsidRPr="00AB3DC3">
        <w:rPr>
          <w:rFonts w:ascii="Segoe UI" w:hAnsi="Segoe UI" w:cs="Segoe UI"/>
          <w:sz w:val="32"/>
          <w:szCs w:val="32"/>
        </w:rPr>
        <w:t>What is a contained database?</w:t>
      </w:r>
    </w:p>
    <w:p w:rsidR="00767817" w:rsidRPr="00E0412B" w:rsidRDefault="00682DEA" w:rsidP="00682DEA">
      <w:pPr>
        <w:spacing w:before="100" w:beforeAutospacing="1" w:after="100" w:afterAutospacing="1" w:line="240" w:lineRule="auto"/>
        <w:rPr>
          <w:rFonts w:ascii="Segoe UI" w:eastAsia="Times New Roman" w:hAnsi="Segoe UI" w:cs="Segoe UI"/>
          <w:sz w:val="24"/>
          <w:szCs w:val="24"/>
        </w:rPr>
      </w:pPr>
      <w:r w:rsidRPr="00682DEA">
        <w:rPr>
          <w:rFonts w:ascii="Segoe UI" w:eastAsia="Times New Roman" w:hAnsi="Segoe UI" w:cs="Segoe UI"/>
          <w:sz w:val="24"/>
          <w:szCs w:val="24"/>
        </w:rPr>
        <w:t>A contained database</w:t>
      </w:r>
      <w:r w:rsidR="00767817" w:rsidRPr="00E0412B">
        <w:rPr>
          <w:rFonts w:ascii="Segoe UI" w:eastAsia="Times New Roman" w:hAnsi="Segoe UI" w:cs="Segoe UI"/>
          <w:sz w:val="24"/>
          <w:szCs w:val="24"/>
        </w:rPr>
        <w:t>, as the name implies</w:t>
      </w:r>
      <w:r w:rsidR="00D934E7" w:rsidRPr="00E0412B">
        <w:rPr>
          <w:rFonts w:ascii="Segoe UI" w:eastAsia="Times New Roman" w:hAnsi="Segoe UI" w:cs="Segoe UI"/>
          <w:sz w:val="24"/>
          <w:szCs w:val="24"/>
        </w:rPr>
        <w:t>,</w:t>
      </w:r>
      <w:r w:rsidR="00767817" w:rsidRPr="00E0412B">
        <w:rPr>
          <w:rFonts w:ascii="Segoe UI" w:eastAsia="Times New Roman" w:hAnsi="Segoe UI" w:cs="Segoe UI"/>
          <w:sz w:val="24"/>
          <w:szCs w:val="24"/>
        </w:rPr>
        <w:t xml:space="preserve"> is a </w:t>
      </w:r>
      <w:r w:rsidR="00767817" w:rsidRPr="00BB0620">
        <w:rPr>
          <w:rFonts w:ascii="Segoe UI" w:eastAsia="Times New Roman" w:hAnsi="Segoe UI" w:cs="Segoe UI"/>
          <w:color w:val="FF0000"/>
          <w:sz w:val="24"/>
          <w:szCs w:val="24"/>
        </w:rPr>
        <w:t xml:space="preserve">self-contained database </w:t>
      </w:r>
      <w:r w:rsidR="00767817" w:rsidRPr="00E0412B">
        <w:rPr>
          <w:rFonts w:ascii="Segoe UI" w:eastAsia="Times New Roman" w:hAnsi="Segoe UI" w:cs="Segoe UI"/>
          <w:sz w:val="24"/>
          <w:szCs w:val="24"/>
        </w:rPr>
        <w:t>that has its own database setting, configurations, and metadata and does not dep</w:t>
      </w:r>
      <w:r w:rsidR="00336686" w:rsidRPr="00E0412B">
        <w:rPr>
          <w:rFonts w:ascii="Segoe UI" w:eastAsia="Times New Roman" w:hAnsi="Segoe UI" w:cs="Segoe UI"/>
          <w:sz w:val="24"/>
          <w:szCs w:val="24"/>
        </w:rPr>
        <w:t>end on the SQL Server instance</w:t>
      </w:r>
      <w:r w:rsidR="00767817" w:rsidRPr="00E0412B">
        <w:rPr>
          <w:rFonts w:ascii="Segoe UI" w:eastAsia="Times New Roman" w:hAnsi="Segoe UI" w:cs="Segoe UI"/>
          <w:sz w:val="24"/>
          <w:szCs w:val="24"/>
        </w:rPr>
        <w:t xml:space="preserve"> </w:t>
      </w:r>
    </w:p>
    <w:p w:rsidR="00863629" w:rsidRPr="00AB3DC3" w:rsidRDefault="00863629" w:rsidP="00863629">
      <w:pPr>
        <w:spacing w:before="100" w:beforeAutospacing="1" w:after="100" w:afterAutospacing="1" w:line="240" w:lineRule="auto"/>
        <w:jc w:val="center"/>
        <w:rPr>
          <w:rFonts w:ascii="Segoe UI" w:eastAsia="Times New Roman" w:hAnsi="Segoe UI" w:cs="Segoe UI"/>
          <w:sz w:val="32"/>
          <w:szCs w:val="32"/>
        </w:rPr>
      </w:pPr>
      <w:r w:rsidRPr="00AB3DC3">
        <w:rPr>
          <w:rFonts w:ascii="Segoe UI" w:eastAsia="Times New Roman" w:hAnsi="Segoe UI" w:cs="Segoe UI"/>
          <w:sz w:val="32"/>
          <w:szCs w:val="32"/>
        </w:rPr>
        <w:t>Advantages of a contained database</w:t>
      </w:r>
    </w:p>
    <w:p w:rsidR="00BA291B" w:rsidRPr="00E0412B" w:rsidRDefault="00CF5296" w:rsidP="00336686">
      <w:pPr>
        <w:spacing w:before="100" w:beforeAutospacing="1" w:after="100" w:afterAutospacing="1" w:line="240" w:lineRule="auto"/>
        <w:rPr>
          <w:rFonts w:ascii="Segoe UI" w:eastAsia="Times New Roman" w:hAnsi="Segoe UI" w:cs="Segoe UI"/>
          <w:sz w:val="24"/>
          <w:szCs w:val="24"/>
        </w:rPr>
      </w:pPr>
      <w:r w:rsidRPr="00E0412B">
        <w:rPr>
          <w:rFonts w:ascii="Segoe UI" w:eastAsia="Times New Roman" w:hAnsi="Segoe UI" w:cs="Segoe UI"/>
          <w:sz w:val="24"/>
          <w:szCs w:val="24"/>
        </w:rPr>
        <w:t xml:space="preserve">Having this feature allows the database to </w:t>
      </w:r>
      <w:r w:rsidRPr="00BB0620">
        <w:rPr>
          <w:rFonts w:ascii="Segoe UI" w:eastAsia="Times New Roman" w:hAnsi="Segoe UI" w:cs="Segoe UI"/>
          <w:color w:val="FF0000"/>
          <w:sz w:val="24"/>
          <w:szCs w:val="24"/>
        </w:rPr>
        <w:t xml:space="preserve">bypass having a SQL login </w:t>
      </w:r>
      <w:r w:rsidR="00755F15" w:rsidRPr="00BB0620">
        <w:rPr>
          <w:rFonts w:ascii="Segoe UI" w:eastAsia="Times New Roman" w:hAnsi="Segoe UI" w:cs="Segoe UI"/>
          <w:color w:val="FF0000"/>
          <w:sz w:val="24"/>
          <w:szCs w:val="24"/>
        </w:rPr>
        <w:t xml:space="preserve">to access the database </w:t>
      </w:r>
      <w:r w:rsidRPr="00E0412B">
        <w:rPr>
          <w:rFonts w:ascii="Segoe UI" w:eastAsia="Times New Roman" w:hAnsi="Segoe UI" w:cs="Segoe UI"/>
          <w:sz w:val="24"/>
          <w:szCs w:val="24"/>
        </w:rPr>
        <w:t>an</w:t>
      </w:r>
      <w:r w:rsidR="00336686" w:rsidRPr="00E0412B">
        <w:rPr>
          <w:rFonts w:ascii="Segoe UI" w:eastAsia="Times New Roman" w:hAnsi="Segoe UI" w:cs="Segoe UI"/>
          <w:sz w:val="24"/>
          <w:szCs w:val="24"/>
        </w:rPr>
        <w:t>d only depends upon the creation</w:t>
      </w:r>
      <w:r w:rsidRPr="00E0412B">
        <w:rPr>
          <w:rFonts w:ascii="Segoe UI" w:eastAsia="Times New Roman" w:hAnsi="Segoe UI" w:cs="Segoe UI"/>
          <w:sz w:val="24"/>
          <w:szCs w:val="24"/>
        </w:rPr>
        <w:t xml:space="preserve"> of a SQ</w:t>
      </w:r>
      <w:r w:rsidR="00BA291B" w:rsidRPr="00E0412B">
        <w:rPr>
          <w:rFonts w:ascii="Segoe UI" w:eastAsia="Times New Roman" w:hAnsi="Segoe UI" w:cs="Segoe UI"/>
          <w:sz w:val="24"/>
          <w:szCs w:val="24"/>
        </w:rPr>
        <w:t>L User to access the database</w:t>
      </w:r>
    </w:p>
    <w:p w:rsidR="009F6587" w:rsidRPr="00E0412B" w:rsidRDefault="00740B79" w:rsidP="00336686">
      <w:pPr>
        <w:spacing w:before="100" w:beforeAutospacing="1" w:after="100" w:afterAutospacing="1" w:line="240" w:lineRule="auto"/>
        <w:rPr>
          <w:rFonts w:ascii="Segoe UI" w:eastAsia="Times New Roman" w:hAnsi="Segoe UI" w:cs="Segoe UI"/>
          <w:sz w:val="24"/>
          <w:szCs w:val="24"/>
        </w:rPr>
      </w:pPr>
      <w:r w:rsidRPr="00E0412B">
        <w:rPr>
          <w:rFonts w:ascii="Segoe UI" w:eastAsia="Times New Roman" w:hAnsi="Segoe UI" w:cs="Segoe UI"/>
          <w:sz w:val="24"/>
          <w:szCs w:val="24"/>
        </w:rPr>
        <w:t>Permits</w:t>
      </w:r>
      <w:r w:rsidR="00336686" w:rsidRPr="00E0412B">
        <w:rPr>
          <w:rFonts w:ascii="Segoe UI" w:eastAsia="Times New Roman" w:hAnsi="Segoe UI" w:cs="Segoe UI"/>
          <w:sz w:val="24"/>
          <w:szCs w:val="24"/>
        </w:rPr>
        <w:t xml:space="preserve"> the database to be</w:t>
      </w:r>
      <w:r w:rsidR="00682DEA" w:rsidRPr="00682DEA">
        <w:rPr>
          <w:rFonts w:ascii="Segoe UI" w:eastAsia="Times New Roman" w:hAnsi="Segoe UI" w:cs="Segoe UI"/>
          <w:sz w:val="24"/>
          <w:szCs w:val="24"/>
        </w:rPr>
        <w:t xml:space="preserve"> move</w:t>
      </w:r>
      <w:r w:rsidR="00336686" w:rsidRPr="00E0412B">
        <w:rPr>
          <w:rFonts w:ascii="Segoe UI" w:eastAsia="Times New Roman" w:hAnsi="Segoe UI" w:cs="Segoe UI"/>
          <w:sz w:val="24"/>
          <w:szCs w:val="24"/>
        </w:rPr>
        <w:t xml:space="preserve">d to another server without creating </w:t>
      </w:r>
      <w:r w:rsidR="00472BD6" w:rsidRPr="00E0412B">
        <w:rPr>
          <w:rFonts w:ascii="Segoe UI" w:eastAsia="Times New Roman" w:hAnsi="Segoe UI" w:cs="Segoe UI"/>
          <w:sz w:val="24"/>
          <w:szCs w:val="24"/>
        </w:rPr>
        <w:t>‘</w:t>
      </w:r>
      <w:r w:rsidR="00336686" w:rsidRPr="00E0412B">
        <w:rPr>
          <w:rFonts w:ascii="Segoe UI" w:eastAsia="Times New Roman" w:hAnsi="Segoe UI" w:cs="Segoe UI"/>
          <w:sz w:val="24"/>
          <w:szCs w:val="24"/>
        </w:rPr>
        <w:t>security issues</w:t>
      </w:r>
      <w:r w:rsidR="00472BD6" w:rsidRPr="00E0412B">
        <w:rPr>
          <w:rFonts w:ascii="Segoe UI" w:eastAsia="Times New Roman" w:hAnsi="Segoe UI" w:cs="Segoe UI"/>
          <w:sz w:val="24"/>
          <w:szCs w:val="24"/>
        </w:rPr>
        <w:t>’</w:t>
      </w:r>
      <w:r w:rsidR="00336686" w:rsidRPr="00E0412B">
        <w:rPr>
          <w:rFonts w:ascii="Segoe UI" w:eastAsia="Times New Roman" w:hAnsi="Segoe UI" w:cs="Segoe UI"/>
          <w:sz w:val="24"/>
          <w:szCs w:val="24"/>
        </w:rPr>
        <w:t xml:space="preserve"> and orphan SQL Logins</w:t>
      </w:r>
    </w:p>
    <w:p w:rsidR="00740427" w:rsidRPr="00E0412B" w:rsidRDefault="00740427" w:rsidP="00740427">
      <w:pPr>
        <w:spacing w:before="100" w:beforeAutospacing="1" w:after="100" w:afterAutospacing="1" w:line="240" w:lineRule="auto"/>
        <w:rPr>
          <w:rFonts w:ascii="Segoe UI" w:eastAsia="Times New Roman" w:hAnsi="Segoe UI" w:cs="Segoe UI"/>
          <w:sz w:val="24"/>
          <w:szCs w:val="24"/>
        </w:rPr>
      </w:pPr>
      <w:r w:rsidRPr="00682DEA">
        <w:rPr>
          <w:rFonts w:ascii="Segoe UI" w:eastAsia="Times New Roman" w:hAnsi="Segoe UI" w:cs="Segoe UI"/>
          <w:sz w:val="24"/>
          <w:szCs w:val="24"/>
        </w:rPr>
        <w:t xml:space="preserve">A </w:t>
      </w:r>
      <w:r w:rsidRPr="00BB0620">
        <w:rPr>
          <w:rFonts w:ascii="Segoe UI" w:eastAsia="Times New Roman" w:hAnsi="Segoe UI" w:cs="Segoe UI"/>
          <w:color w:val="FF0000"/>
          <w:sz w:val="24"/>
          <w:szCs w:val="24"/>
        </w:rPr>
        <w:t xml:space="preserve">fully </w:t>
      </w:r>
      <w:r w:rsidRPr="00682DEA">
        <w:rPr>
          <w:rFonts w:ascii="Segoe UI" w:eastAsia="Times New Roman" w:hAnsi="Segoe UI" w:cs="Segoe UI"/>
          <w:sz w:val="24"/>
          <w:szCs w:val="24"/>
        </w:rPr>
        <w:t xml:space="preserve">contained database has no configuration dependencies on the instance of the SQL Server </w:t>
      </w:r>
      <w:r w:rsidRPr="00E0412B">
        <w:rPr>
          <w:rFonts w:ascii="Segoe UI" w:eastAsia="Times New Roman" w:hAnsi="Segoe UI" w:cs="Segoe UI"/>
          <w:sz w:val="24"/>
          <w:szCs w:val="24"/>
        </w:rPr>
        <w:t>(SQL Server 2016)</w:t>
      </w:r>
    </w:p>
    <w:p w:rsidR="00740427" w:rsidRPr="00E0412B" w:rsidRDefault="00740427" w:rsidP="00740427">
      <w:pPr>
        <w:spacing w:before="100" w:beforeAutospacing="1" w:after="100" w:afterAutospacing="1" w:line="240" w:lineRule="auto"/>
        <w:rPr>
          <w:rFonts w:ascii="Segoe UI" w:eastAsia="Times New Roman" w:hAnsi="Segoe UI" w:cs="Segoe UI"/>
          <w:sz w:val="24"/>
          <w:szCs w:val="24"/>
        </w:rPr>
      </w:pPr>
      <w:r w:rsidRPr="00BB0620">
        <w:rPr>
          <w:rFonts w:ascii="Segoe UI" w:eastAsia="Times New Roman" w:hAnsi="Segoe UI" w:cs="Segoe UI"/>
          <w:color w:val="FF0000"/>
          <w:sz w:val="24"/>
          <w:szCs w:val="24"/>
        </w:rPr>
        <w:t xml:space="preserve">Partially </w:t>
      </w:r>
      <w:r w:rsidRPr="00682DEA">
        <w:rPr>
          <w:rFonts w:ascii="Segoe UI" w:eastAsia="Times New Roman" w:hAnsi="Segoe UI" w:cs="Segoe UI"/>
          <w:sz w:val="24"/>
          <w:szCs w:val="24"/>
        </w:rPr>
        <w:t>contained databases make it easier to separate a database from the instance of</w:t>
      </w:r>
      <w:r w:rsidRPr="00E0412B">
        <w:rPr>
          <w:rFonts w:ascii="Segoe UI" w:eastAsia="Times New Roman" w:hAnsi="Segoe UI" w:cs="Segoe UI"/>
          <w:sz w:val="24"/>
          <w:szCs w:val="24"/>
        </w:rPr>
        <w:t xml:space="preserve"> SQL Server and other databases (SQL Server 2014)</w:t>
      </w:r>
    </w:p>
    <w:p w:rsidR="005B3629" w:rsidRPr="00682DEA" w:rsidRDefault="005B3629" w:rsidP="005B3629">
      <w:pPr>
        <w:spacing w:before="100" w:beforeAutospacing="1" w:after="100" w:afterAutospacing="1" w:line="240" w:lineRule="auto"/>
        <w:rPr>
          <w:rFonts w:ascii="Segoe UI" w:eastAsia="Times New Roman" w:hAnsi="Segoe UI" w:cs="Segoe UI"/>
          <w:sz w:val="24"/>
          <w:szCs w:val="24"/>
        </w:rPr>
      </w:pPr>
      <w:r w:rsidRPr="00682DEA">
        <w:rPr>
          <w:rFonts w:ascii="Segoe UI" w:eastAsia="Times New Roman" w:hAnsi="Segoe UI" w:cs="Segoe UI"/>
          <w:sz w:val="24"/>
          <w:szCs w:val="24"/>
        </w:rPr>
        <w:t>By reducing the ties to the instan</w:t>
      </w:r>
      <w:bookmarkStart w:id="0" w:name="_GoBack"/>
      <w:bookmarkEnd w:id="0"/>
      <w:r w:rsidRPr="00682DEA">
        <w:rPr>
          <w:rFonts w:ascii="Segoe UI" w:eastAsia="Times New Roman" w:hAnsi="Segoe UI" w:cs="Segoe UI"/>
          <w:sz w:val="24"/>
          <w:szCs w:val="24"/>
        </w:rPr>
        <w:t xml:space="preserve">ce of SQL Server, partially contained databases can be useful during failover when you use </w:t>
      </w:r>
      <w:r w:rsidRPr="00E0412B">
        <w:rPr>
          <w:rFonts w:ascii="Segoe UI" w:eastAsia="Times New Roman" w:hAnsi="Segoe UI" w:cs="Segoe UI"/>
          <w:sz w:val="24"/>
          <w:szCs w:val="24"/>
        </w:rPr>
        <w:t>AlwaysOn</w:t>
      </w:r>
      <w:r w:rsidRPr="00682DEA">
        <w:rPr>
          <w:rFonts w:ascii="Segoe UI" w:eastAsia="Times New Roman" w:hAnsi="Segoe UI" w:cs="Segoe UI"/>
          <w:sz w:val="24"/>
          <w:szCs w:val="24"/>
        </w:rPr>
        <w:t xml:space="preserve"> Availability Groups.</w:t>
      </w:r>
    </w:p>
    <w:p w:rsidR="00801A4D" w:rsidRPr="00E0412B" w:rsidRDefault="005B3629" w:rsidP="005B3629">
      <w:pPr>
        <w:spacing w:before="100" w:beforeAutospacing="1" w:after="100" w:afterAutospacing="1" w:line="240" w:lineRule="auto"/>
        <w:rPr>
          <w:rFonts w:ascii="Segoe UI" w:eastAsia="Times New Roman" w:hAnsi="Segoe UI" w:cs="Segoe UI"/>
          <w:sz w:val="24"/>
          <w:szCs w:val="24"/>
        </w:rPr>
      </w:pPr>
      <w:r w:rsidRPr="00682DEA">
        <w:rPr>
          <w:rFonts w:ascii="Segoe UI" w:eastAsia="Times New Roman" w:hAnsi="Segoe UI" w:cs="Segoe UI"/>
          <w:sz w:val="24"/>
          <w:szCs w:val="24"/>
        </w:rPr>
        <w:t xml:space="preserve">Creating contained users enables the user to connect directly to the contained database. This is a very significant feature in high availability and disaster recovery scenarios such as in an AlwaysOn solution. If the users are contained users, in case of failover, people would be able to connect to the secondary without creating logins on the instance hosting the secondary. This provides an immediate benefit. </w:t>
      </w:r>
    </w:p>
    <w:p w:rsidR="00801A4D" w:rsidRPr="00682DEA" w:rsidRDefault="00801A4D" w:rsidP="005B3629">
      <w:pPr>
        <w:spacing w:before="100" w:beforeAutospacing="1" w:after="100" w:afterAutospacing="1" w:line="240" w:lineRule="auto"/>
        <w:rPr>
          <w:rFonts w:ascii="Segoe UI" w:eastAsia="Times New Roman" w:hAnsi="Segoe UI" w:cs="Segoe UI"/>
          <w:sz w:val="24"/>
          <w:szCs w:val="24"/>
        </w:rPr>
      </w:pPr>
      <w:r w:rsidRPr="00682DEA">
        <w:rPr>
          <w:rFonts w:ascii="Segoe UI" w:eastAsia="Times New Roman" w:hAnsi="Segoe UI" w:cs="Segoe UI"/>
          <w:sz w:val="24"/>
          <w:szCs w:val="24"/>
        </w:rPr>
        <w:t>Partially contained databases cannot use replication, change data capture</w:t>
      </w:r>
    </w:p>
    <w:p w:rsidR="00112EC2" w:rsidRPr="00AB3DC3" w:rsidRDefault="00112EC2" w:rsidP="00AD51CD">
      <w:pPr>
        <w:spacing w:before="100" w:beforeAutospacing="1" w:after="100" w:afterAutospacing="1" w:line="240" w:lineRule="auto"/>
        <w:rPr>
          <w:rFonts w:ascii="Segoe UI" w:eastAsia="Times New Roman" w:hAnsi="Segoe UI" w:cs="Segoe UI"/>
          <w:sz w:val="32"/>
          <w:szCs w:val="32"/>
        </w:rPr>
      </w:pPr>
    </w:p>
    <w:p w:rsidR="00715ECA" w:rsidRPr="00AB3DC3" w:rsidRDefault="004860F7" w:rsidP="005340B2">
      <w:pPr>
        <w:spacing w:before="100" w:beforeAutospacing="1" w:after="100" w:afterAutospacing="1" w:line="240" w:lineRule="auto"/>
        <w:jc w:val="center"/>
        <w:rPr>
          <w:rFonts w:ascii="Segoe UI" w:eastAsia="Times New Roman" w:hAnsi="Segoe UI" w:cs="Segoe UI"/>
          <w:sz w:val="32"/>
          <w:szCs w:val="32"/>
        </w:rPr>
      </w:pPr>
      <w:r w:rsidRPr="00AB3DC3">
        <w:rPr>
          <w:rFonts w:ascii="Segoe UI" w:eastAsia="Times New Roman" w:hAnsi="Segoe UI" w:cs="Segoe UI"/>
          <w:sz w:val="32"/>
          <w:szCs w:val="32"/>
        </w:rPr>
        <w:t>Steps for creating a</w:t>
      </w:r>
      <w:r w:rsidR="00740B79" w:rsidRPr="00AB3DC3">
        <w:rPr>
          <w:rFonts w:ascii="Segoe UI" w:eastAsia="Times New Roman" w:hAnsi="Segoe UI" w:cs="Segoe UI"/>
          <w:sz w:val="32"/>
          <w:szCs w:val="32"/>
        </w:rPr>
        <w:t xml:space="preserve"> contained database via TSQL and GUI</w:t>
      </w:r>
    </w:p>
    <w:p w:rsidR="00112EC2" w:rsidRPr="00E0412B" w:rsidRDefault="00715ECA" w:rsidP="00112EC2">
      <w:pPr>
        <w:pStyle w:val="ListParagraph"/>
        <w:numPr>
          <w:ilvl w:val="0"/>
          <w:numId w:val="7"/>
        </w:numPr>
        <w:spacing w:before="100" w:beforeAutospacing="1" w:after="100" w:afterAutospacing="1" w:line="240" w:lineRule="auto"/>
        <w:rPr>
          <w:rFonts w:ascii="Segoe UI" w:eastAsia="Times New Roman" w:hAnsi="Segoe UI" w:cs="Segoe UI"/>
          <w:sz w:val="24"/>
          <w:szCs w:val="24"/>
        </w:rPr>
      </w:pPr>
      <w:r w:rsidRPr="00E0412B">
        <w:rPr>
          <w:rFonts w:ascii="Segoe UI" w:eastAsia="Times New Roman" w:hAnsi="Segoe UI" w:cs="Segoe UI"/>
          <w:sz w:val="24"/>
          <w:szCs w:val="24"/>
        </w:rPr>
        <w:t>Before a contained database can be created, it must be enabled</w:t>
      </w:r>
      <w:r w:rsidR="004860F7" w:rsidRPr="00E0412B">
        <w:rPr>
          <w:rFonts w:ascii="Segoe UI" w:eastAsia="Times New Roman" w:hAnsi="Segoe UI" w:cs="Segoe UI"/>
          <w:sz w:val="24"/>
          <w:szCs w:val="24"/>
        </w:rPr>
        <w:t xml:space="preserve"> using the sp_configure sproc</w:t>
      </w:r>
    </w:p>
    <w:p w:rsidR="00112EC2" w:rsidRPr="00E0412B" w:rsidRDefault="00682DEA" w:rsidP="00112EC2">
      <w:pPr>
        <w:pStyle w:val="ListParagraph"/>
        <w:numPr>
          <w:ilvl w:val="0"/>
          <w:numId w:val="7"/>
        </w:numPr>
        <w:spacing w:before="100" w:beforeAutospacing="1" w:after="100" w:afterAutospacing="1" w:line="240" w:lineRule="auto"/>
        <w:rPr>
          <w:rFonts w:ascii="Segoe UI" w:eastAsia="Times New Roman" w:hAnsi="Segoe UI" w:cs="Segoe UI"/>
          <w:sz w:val="24"/>
          <w:szCs w:val="24"/>
        </w:rPr>
      </w:pPr>
      <w:r w:rsidRPr="00E0412B">
        <w:rPr>
          <w:rFonts w:ascii="Segoe UI" w:eastAsia="Times New Roman" w:hAnsi="Segoe UI" w:cs="Segoe UI"/>
          <w:sz w:val="24"/>
          <w:szCs w:val="24"/>
        </w:rPr>
        <w:t xml:space="preserve">Create a Contained Database </w:t>
      </w:r>
      <w:r w:rsidR="00112EC2" w:rsidRPr="00E0412B">
        <w:rPr>
          <w:rFonts w:ascii="Segoe UI" w:eastAsia="Times New Roman" w:hAnsi="Segoe UI" w:cs="Segoe UI"/>
          <w:sz w:val="24"/>
          <w:szCs w:val="24"/>
        </w:rPr>
        <w:t>using TSQL</w:t>
      </w:r>
    </w:p>
    <w:p w:rsidR="00682DEA" w:rsidRPr="00E0412B" w:rsidRDefault="00682DEA" w:rsidP="009D6858">
      <w:pPr>
        <w:pStyle w:val="ListParagraph"/>
        <w:numPr>
          <w:ilvl w:val="0"/>
          <w:numId w:val="7"/>
        </w:numPr>
        <w:spacing w:before="100" w:beforeAutospacing="1" w:after="100" w:afterAutospacing="1" w:line="240" w:lineRule="auto"/>
        <w:rPr>
          <w:rFonts w:ascii="Segoe UI" w:eastAsia="Times New Roman" w:hAnsi="Segoe UI" w:cs="Segoe UI"/>
          <w:sz w:val="24"/>
          <w:szCs w:val="24"/>
        </w:rPr>
      </w:pPr>
      <w:r w:rsidRPr="00E0412B">
        <w:rPr>
          <w:rFonts w:ascii="Segoe UI" w:eastAsia="Times New Roman" w:hAnsi="Segoe UI" w:cs="Segoe UI"/>
          <w:sz w:val="24"/>
          <w:szCs w:val="24"/>
        </w:rPr>
        <w:t xml:space="preserve">Create an SQL Server User </w:t>
      </w:r>
      <w:r w:rsidR="00112EC2" w:rsidRPr="00E0412B">
        <w:rPr>
          <w:rFonts w:ascii="Segoe UI" w:eastAsia="Times New Roman" w:hAnsi="Segoe UI" w:cs="Segoe UI"/>
          <w:sz w:val="24"/>
          <w:szCs w:val="24"/>
        </w:rPr>
        <w:t>using TSQL</w:t>
      </w:r>
      <w:r w:rsidRPr="00E0412B">
        <w:rPr>
          <w:rFonts w:ascii="Segoe UI" w:eastAsia="Times New Roman" w:hAnsi="Segoe UI" w:cs="Segoe UI"/>
          <w:sz w:val="24"/>
          <w:szCs w:val="24"/>
        </w:rPr>
        <w:br/>
      </w:r>
    </w:p>
    <w:p w:rsidR="00682DEA" w:rsidRPr="00682DEA" w:rsidRDefault="00682DEA" w:rsidP="00682DEA">
      <w:pPr>
        <w:spacing w:after="0" w:line="240" w:lineRule="auto"/>
        <w:rPr>
          <w:rFonts w:ascii="Segoe UI" w:eastAsia="Times New Roman" w:hAnsi="Segoe UI" w:cs="Segoe UI"/>
          <w:sz w:val="24"/>
          <w:szCs w:val="24"/>
        </w:rPr>
      </w:pPr>
      <w:r w:rsidRPr="00682DEA">
        <w:rPr>
          <w:rFonts w:ascii="Segoe UI" w:eastAsia="Times New Roman" w:hAnsi="Segoe UI" w:cs="Segoe UI"/>
          <w:sz w:val="24"/>
          <w:szCs w:val="24"/>
        </w:rPr>
        <w:lastRenderedPageBreak/>
        <w:br/>
      </w:r>
    </w:p>
    <w:p w:rsidR="00682DEA" w:rsidRPr="00682DEA" w:rsidRDefault="00BF2E2C" w:rsidP="00B2154E">
      <w:pPr>
        <w:spacing w:after="0" w:line="240" w:lineRule="auto"/>
        <w:jc w:val="center"/>
        <w:rPr>
          <w:rFonts w:ascii="Segoe UI" w:eastAsia="Times New Roman" w:hAnsi="Segoe UI" w:cs="Segoe UI"/>
          <w:sz w:val="32"/>
          <w:szCs w:val="32"/>
        </w:rPr>
      </w:pPr>
      <w:r w:rsidRPr="00AB3DC3">
        <w:rPr>
          <w:rFonts w:ascii="Segoe UI" w:eastAsia="Times New Roman" w:hAnsi="Segoe UI" w:cs="Segoe UI"/>
          <w:sz w:val="32"/>
          <w:szCs w:val="32"/>
        </w:rPr>
        <w:t>Terminology:</w:t>
      </w:r>
    </w:p>
    <w:p w:rsidR="00682DEA" w:rsidRPr="00682DEA" w:rsidRDefault="00682DEA" w:rsidP="00682DEA">
      <w:pPr>
        <w:spacing w:after="0" w:line="240" w:lineRule="auto"/>
        <w:rPr>
          <w:rFonts w:ascii="Segoe UI" w:eastAsia="Times New Roman" w:hAnsi="Segoe UI" w:cs="Segoe UI"/>
          <w:sz w:val="32"/>
          <w:szCs w:val="32"/>
        </w:rPr>
      </w:pPr>
      <w:r w:rsidRPr="00682DEA">
        <w:rPr>
          <w:rFonts w:ascii="Segoe UI" w:eastAsia="Times New Roman" w:hAnsi="Segoe UI" w:cs="Segoe UI"/>
          <w:sz w:val="32"/>
          <w:szCs w:val="32"/>
        </w:rPr>
        <w:t xml:space="preserve">  </w:t>
      </w:r>
    </w:p>
    <w:p w:rsidR="00682DEA" w:rsidRPr="00E0412B" w:rsidRDefault="00682DEA" w:rsidP="00BF2E2C">
      <w:pPr>
        <w:pStyle w:val="ListParagraph"/>
        <w:numPr>
          <w:ilvl w:val="0"/>
          <w:numId w:val="8"/>
        </w:numPr>
        <w:spacing w:after="0" w:line="240" w:lineRule="auto"/>
        <w:rPr>
          <w:rFonts w:ascii="Segoe UI" w:eastAsia="Times New Roman" w:hAnsi="Segoe UI" w:cs="Segoe UI"/>
          <w:sz w:val="24"/>
          <w:szCs w:val="24"/>
        </w:rPr>
      </w:pPr>
      <w:r w:rsidRPr="00E0412B">
        <w:rPr>
          <w:rFonts w:ascii="Segoe UI" w:eastAsia="Times New Roman" w:hAnsi="Segoe UI" w:cs="Segoe UI"/>
          <w:sz w:val="24"/>
          <w:szCs w:val="24"/>
        </w:rPr>
        <w:t>Contained</w:t>
      </w:r>
    </w:p>
    <w:p w:rsidR="00682DEA" w:rsidRPr="00E0412B" w:rsidRDefault="00682DEA" w:rsidP="00BF2E2C">
      <w:pPr>
        <w:pStyle w:val="ListParagraph"/>
        <w:numPr>
          <w:ilvl w:val="1"/>
          <w:numId w:val="8"/>
        </w:numPr>
        <w:spacing w:before="100" w:beforeAutospacing="1" w:after="100" w:afterAutospacing="1" w:line="240" w:lineRule="auto"/>
        <w:rPr>
          <w:rFonts w:ascii="Segoe UI" w:eastAsia="Times New Roman" w:hAnsi="Segoe UI" w:cs="Segoe UI"/>
          <w:sz w:val="24"/>
          <w:szCs w:val="24"/>
        </w:rPr>
      </w:pPr>
      <w:r w:rsidRPr="00E0412B">
        <w:rPr>
          <w:rFonts w:ascii="Segoe UI" w:eastAsia="Times New Roman" w:hAnsi="Segoe UI" w:cs="Segoe UI"/>
          <w:sz w:val="24"/>
          <w:szCs w:val="24"/>
        </w:rPr>
        <w:t>An element that exists entirely in the database boundary.</w:t>
      </w:r>
    </w:p>
    <w:p w:rsidR="00682DEA" w:rsidRPr="00E0412B" w:rsidRDefault="00682DEA" w:rsidP="00BF2E2C">
      <w:pPr>
        <w:pStyle w:val="ListParagraph"/>
        <w:numPr>
          <w:ilvl w:val="0"/>
          <w:numId w:val="8"/>
        </w:numPr>
        <w:spacing w:after="0" w:line="240" w:lineRule="auto"/>
        <w:rPr>
          <w:rFonts w:ascii="Segoe UI" w:eastAsia="Times New Roman" w:hAnsi="Segoe UI" w:cs="Segoe UI"/>
          <w:sz w:val="24"/>
          <w:szCs w:val="24"/>
        </w:rPr>
      </w:pPr>
      <w:r w:rsidRPr="00E0412B">
        <w:rPr>
          <w:rFonts w:ascii="Segoe UI" w:eastAsia="Times New Roman" w:hAnsi="Segoe UI" w:cs="Segoe UI"/>
          <w:sz w:val="24"/>
          <w:szCs w:val="24"/>
        </w:rPr>
        <w:t>Uncontained</w:t>
      </w:r>
    </w:p>
    <w:p w:rsidR="00682DEA" w:rsidRPr="00E0412B" w:rsidRDefault="00682DEA" w:rsidP="00BF2E2C">
      <w:pPr>
        <w:pStyle w:val="ListParagraph"/>
        <w:numPr>
          <w:ilvl w:val="1"/>
          <w:numId w:val="8"/>
        </w:numPr>
        <w:spacing w:before="100" w:beforeAutospacing="1" w:after="100" w:afterAutospacing="1" w:line="240" w:lineRule="auto"/>
        <w:rPr>
          <w:rFonts w:ascii="Segoe UI" w:eastAsia="Times New Roman" w:hAnsi="Segoe UI" w:cs="Segoe UI"/>
          <w:sz w:val="24"/>
          <w:szCs w:val="24"/>
        </w:rPr>
      </w:pPr>
      <w:r w:rsidRPr="00E0412B">
        <w:rPr>
          <w:rFonts w:ascii="Segoe UI" w:eastAsia="Times New Roman" w:hAnsi="Segoe UI" w:cs="Segoe UI"/>
          <w:sz w:val="24"/>
          <w:szCs w:val="24"/>
        </w:rPr>
        <w:t>An element that crosses the database boundary.</w:t>
      </w:r>
    </w:p>
    <w:p w:rsidR="00682DEA" w:rsidRPr="00E0412B" w:rsidRDefault="00682DEA" w:rsidP="00BF2E2C">
      <w:pPr>
        <w:pStyle w:val="ListParagraph"/>
        <w:numPr>
          <w:ilvl w:val="0"/>
          <w:numId w:val="8"/>
        </w:numPr>
        <w:spacing w:after="0" w:line="240" w:lineRule="auto"/>
        <w:rPr>
          <w:rFonts w:ascii="Segoe UI" w:eastAsia="Times New Roman" w:hAnsi="Segoe UI" w:cs="Segoe UI"/>
          <w:sz w:val="24"/>
          <w:szCs w:val="24"/>
        </w:rPr>
      </w:pPr>
      <w:r w:rsidRPr="00E0412B">
        <w:rPr>
          <w:rFonts w:ascii="Segoe UI" w:eastAsia="Times New Roman" w:hAnsi="Segoe UI" w:cs="Segoe UI"/>
          <w:sz w:val="24"/>
          <w:szCs w:val="24"/>
        </w:rPr>
        <w:t>Non-contained database</w:t>
      </w:r>
    </w:p>
    <w:p w:rsidR="00682DEA" w:rsidRPr="00E0412B" w:rsidRDefault="00682DEA" w:rsidP="00BF2E2C">
      <w:pPr>
        <w:pStyle w:val="ListParagraph"/>
        <w:numPr>
          <w:ilvl w:val="1"/>
          <w:numId w:val="8"/>
        </w:numPr>
        <w:spacing w:before="100" w:beforeAutospacing="1" w:after="100" w:afterAutospacing="1" w:line="240" w:lineRule="auto"/>
        <w:rPr>
          <w:rFonts w:ascii="Segoe UI" w:eastAsia="Times New Roman" w:hAnsi="Segoe UI" w:cs="Segoe UI"/>
          <w:sz w:val="24"/>
          <w:szCs w:val="24"/>
        </w:rPr>
      </w:pPr>
      <w:r w:rsidRPr="00E0412B">
        <w:rPr>
          <w:rFonts w:ascii="Segoe UI" w:eastAsia="Times New Roman" w:hAnsi="Segoe UI" w:cs="Segoe UI"/>
          <w:sz w:val="24"/>
          <w:szCs w:val="24"/>
        </w:rPr>
        <w:t xml:space="preserve">A database that has containment set to </w:t>
      </w:r>
      <w:r w:rsidRPr="00E0412B">
        <w:rPr>
          <w:rFonts w:ascii="Segoe UI" w:eastAsia="Times New Roman" w:hAnsi="Segoe UI" w:cs="Segoe UI"/>
          <w:bCs/>
          <w:sz w:val="24"/>
          <w:szCs w:val="24"/>
        </w:rPr>
        <w:t>NONE</w:t>
      </w:r>
      <w:r w:rsidRPr="00E0412B">
        <w:rPr>
          <w:rFonts w:ascii="Segoe UI" w:eastAsia="Times New Roman" w:hAnsi="Segoe UI" w:cs="Segoe UI"/>
          <w:sz w:val="24"/>
          <w:szCs w:val="24"/>
        </w:rPr>
        <w:t xml:space="preserve">. All databases in versions earlier than SQL Server 2012 are non-contained. By default, all SQL Server 2012 and later databases have a containment set to </w:t>
      </w:r>
      <w:r w:rsidRPr="00E0412B">
        <w:rPr>
          <w:rFonts w:ascii="Segoe UI" w:eastAsia="Times New Roman" w:hAnsi="Segoe UI" w:cs="Segoe UI"/>
          <w:bCs/>
          <w:sz w:val="24"/>
          <w:szCs w:val="24"/>
        </w:rPr>
        <w:t>NONE</w:t>
      </w:r>
      <w:r w:rsidRPr="00E0412B">
        <w:rPr>
          <w:rFonts w:ascii="Segoe UI" w:eastAsia="Times New Roman" w:hAnsi="Segoe UI" w:cs="Segoe UI"/>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6"/>
      </w:tblGrid>
      <w:tr w:rsidR="00682DEA" w:rsidRPr="00682DEA" w:rsidTr="00973FE2">
        <w:trPr>
          <w:tblCellSpacing w:w="15" w:type="dxa"/>
        </w:trPr>
        <w:tc>
          <w:tcPr>
            <w:tcW w:w="0" w:type="auto"/>
            <w:vAlign w:val="center"/>
          </w:tcPr>
          <w:p w:rsidR="00682DEA" w:rsidRPr="00682DEA" w:rsidRDefault="00682DEA" w:rsidP="00682DEA">
            <w:pPr>
              <w:spacing w:before="100" w:beforeAutospacing="1" w:after="100" w:afterAutospacing="1" w:line="240" w:lineRule="auto"/>
              <w:rPr>
                <w:rFonts w:ascii="Segoe UI" w:eastAsia="Times New Roman" w:hAnsi="Segoe UI" w:cs="Segoe UI"/>
                <w:sz w:val="24"/>
                <w:szCs w:val="24"/>
              </w:rPr>
            </w:pPr>
          </w:p>
        </w:tc>
      </w:tr>
    </w:tbl>
    <w:p w:rsidR="00682DEA" w:rsidRPr="00682DEA" w:rsidRDefault="00682DEA" w:rsidP="00801A4D">
      <w:pPr>
        <w:spacing w:before="100" w:beforeAutospacing="1" w:after="100" w:afterAutospacing="1" w:line="240" w:lineRule="auto"/>
        <w:ind w:left="720"/>
        <w:rPr>
          <w:rFonts w:ascii="Segoe UI" w:eastAsia="Times New Roman" w:hAnsi="Segoe UI" w:cs="Segoe U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0"/>
      </w:tblGrid>
      <w:tr w:rsidR="00682DEA" w:rsidRPr="00682DEA" w:rsidTr="00A33161">
        <w:trPr>
          <w:tblCellSpacing w:w="15" w:type="dxa"/>
        </w:trPr>
        <w:tc>
          <w:tcPr>
            <w:tcW w:w="4440" w:type="dxa"/>
            <w:vAlign w:val="center"/>
          </w:tcPr>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The following demonstration will show that a regular database</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which has SQL users and SQL logins DO NOT migrate to another instance</w:t>
            </w:r>
          </w:p>
          <w:p w:rsidR="00CD22DD" w:rsidRDefault="00CD22DD" w:rsidP="00CD22D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of</w:t>
            </w:r>
            <w:proofErr w:type="gramEnd"/>
            <w:r>
              <w:rPr>
                <w:rFonts w:ascii="Consolas" w:hAnsi="Consolas" w:cs="Consolas"/>
                <w:color w:val="008000"/>
                <w:sz w:val="19"/>
                <w:szCs w:val="19"/>
              </w:rPr>
              <w:t xml:space="preserve"> a database, but rather become an SQL login orphan. But a contained database</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when moved, retains the SQL user and SQL login information so as to prevent orphans</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--create test </w:t>
            </w:r>
            <w:proofErr w:type="spellStart"/>
            <w:r>
              <w:rPr>
                <w:rFonts w:ascii="Consolas" w:hAnsi="Consolas" w:cs="Consolas"/>
                <w:color w:val="008000"/>
                <w:sz w:val="19"/>
                <w:szCs w:val="19"/>
              </w:rPr>
              <w:t>db</w:t>
            </w:r>
            <w:proofErr w:type="spellEnd"/>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PROD</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login and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user for prod </w:t>
            </w:r>
            <w:proofErr w:type="spellStart"/>
            <w:r>
              <w:rPr>
                <w:rFonts w:ascii="Consolas" w:hAnsi="Consolas" w:cs="Consolas"/>
                <w:color w:val="008000"/>
                <w:sz w:val="19"/>
                <w:szCs w:val="19"/>
              </w:rPr>
              <w:t>db</w:t>
            </w:r>
            <w:proofErr w:type="spellEnd"/>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[ANDY]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FF0000"/>
                <w:sz w:val="19"/>
                <w:szCs w:val="19"/>
              </w:rPr>
              <w:t>N'password#123'</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color w:val="808080"/>
                <w:sz w:val="19"/>
                <w:szCs w:val="19"/>
              </w:rPr>
              <w:t>=</w:t>
            </w:r>
            <w:r>
              <w:rPr>
                <w:rFonts w:ascii="Consolas" w:hAnsi="Consolas" w:cs="Consolas"/>
                <w:sz w:val="19"/>
                <w:szCs w:val="19"/>
              </w:rPr>
              <w:t>[PROD]</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color w:val="808080"/>
                <w:sz w:val="19"/>
                <w:szCs w:val="19"/>
              </w:rPr>
              <w:t>=</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CHECK_POLICY</w:t>
            </w:r>
            <w:r>
              <w:rPr>
                <w:rFonts w:ascii="Consolas" w:hAnsi="Consolas" w:cs="Consolas"/>
                <w:color w:val="808080"/>
                <w:sz w:val="19"/>
                <w:szCs w:val="19"/>
              </w:rPr>
              <w:t>=</w:t>
            </w:r>
            <w:r>
              <w:rPr>
                <w:rFonts w:ascii="Consolas" w:hAnsi="Consolas" w:cs="Consolas"/>
                <w:color w:val="0000FF"/>
                <w:sz w:val="19"/>
                <w:szCs w:val="19"/>
              </w:rPr>
              <w:t>OFF</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[PROD]</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[ANDY]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[ANDY]</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[PROD]</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ROLE</w:t>
            </w:r>
            <w:r>
              <w:rPr>
                <w:rFonts w:ascii="Consolas" w:hAnsi="Consolas" w:cs="Consolas"/>
                <w:sz w:val="19"/>
                <w:szCs w:val="19"/>
              </w:rPr>
              <w:t xml:space="preserve"> [</w:t>
            </w:r>
            <w:proofErr w:type="spellStart"/>
            <w:r>
              <w:rPr>
                <w:rFonts w:ascii="Consolas" w:hAnsi="Consolas" w:cs="Consolas"/>
                <w:sz w:val="19"/>
                <w:szCs w:val="19"/>
              </w:rPr>
              <w:t>db_owner</w:t>
            </w:r>
            <w:proofErr w:type="spellEnd"/>
            <w:r>
              <w:rPr>
                <w:rFonts w:ascii="Consolas" w:hAnsi="Consolas" w:cs="Consolas"/>
                <w:sz w:val="19"/>
                <w:szCs w:val="19"/>
              </w:rPr>
              <w:t xml:space="preserve">] </w:t>
            </w:r>
            <w:r>
              <w:rPr>
                <w:rFonts w:ascii="Consolas" w:hAnsi="Consolas" w:cs="Consolas"/>
                <w:color w:val="0000FF"/>
                <w:sz w:val="19"/>
                <w:szCs w:val="19"/>
              </w:rPr>
              <w:t>ADD</w:t>
            </w:r>
            <w:r>
              <w:rPr>
                <w:rFonts w:ascii="Consolas" w:hAnsi="Consolas" w:cs="Consolas"/>
                <w:sz w:val="19"/>
                <w:szCs w:val="19"/>
              </w:rPr>
              <w:t xml:space="preserve"> MEMBER [ANDY]</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--backup prod database with the SQL login Andy.  Change connection in this query pane to run the restore</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BACKUP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[PROD]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w:t>
            </w:r>
            <w:proofErr w:type="spellStart"/>
            <w:r>
              <w:rPr>
                <w:rFonts w:ascii="Consolas" w:hAnsi="Consolas" w:cs="Consolas"/>
                <w:color w:val="FF0000"/>
                <w:sz w:val="19"/>
                <w:szCs w:val="19"/>
              </w:rPr>
              <w:t>ProdBackup</w:t>
            </w:r>
            <w:proofErr w:type="spellEnd"/>
            <w:r>
              <w:rPr>
                <w:rFonts w:ascii="Consolas" w:hAnsi="Consolas" w:cs="Consolas"/>
                <w:color w:val="FF0000"/>
                <w:sz w:val="19"/>
                <w:szCs w:val="19"/>
              </w:rPr>
              <w:t>\</w:t>
            </w:r>
            <w:proofErr w:type="spellStart"/>
            <w:r>
              <w:rPr>
                <w:rFonts w:ascii="Consolas" w:hAnsi="Consolas" w:cs="Consolas"/>
                <w:color w:val="FF0000"/>
                <w:sz w:val="19"/>
                <w:szCs w:val="19"/>
              </w:rPr>
              <w:t>prod.bak</w:t>
            </w:r>
            <w:proofErr w:type="spellEnd"/>
            <w:r>
              <w:rPr>
                <w:rFonts w:ascii="Consolas" w:hAnsi="Consolas" w:cs="Consolas"/>
                <w:color w:val="FF000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COPY_ONLY</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NOFORMAT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NOINIT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N'PROD-Full Database Backup'</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SKIP</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NOREWIND</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NOUNLOAD</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STATS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--Restore database Prod on different instance.  Must use a </w:t>
            </w:r>
            <w:proofErr w:type="spellStart"/>
            <w:r>
              <w:rPr>
                <w:rFonts w:ascii="Consolas" w:hAnsi="Consolas" w:cs="Consolas"/>
                <w:color w:val="008000"/>
                <w:sz w:val="19"/>
                <w:szCs w:val="19"/>
              </w:rPr>
              <w:t>differnt</w:t>
            </w:r>
            <w:proofErr w:type="spellEnd"/>
            <w:r>
              <w:rPr>
                <w:rFonts w:ascii="Consolas" w:hAnsi="Consolas" w:cs="Consolas"/>
                <w:color w:val="008000"/>
                <w:sz w:val="19"/>
                <w:szCs w:val="19"/>
              </w:rPr>
              <w:t xml:space="preserve"> connection to the </w:t>
            </w:r>
            <w:proofErr w:type="spellStart"/>
            <w:r>
              <w:rPr>
                <w:rFonts w:ascii="Consolas" w:hAnsi="Consolas" w:cs="Consolas"/>
                <w:color w:val="008000"/>
                <w:sz w:val="19"/>
                <w:szCs w:val="19"/>
              </w:rPr>
              <w:t>Dev</w:t>
            </w:r>
            <w:proofErr w:type="spellEnd"/>
            <w:r>
              <w:rPr>
                <w:rFonts w:ascii="Consolas" w:hAnsi="Consolas" w:cs="Consolas"/>
                <w:color w:val="008000"/>
                <w:sz w:val="19"/>
                <w:szCs w:val="19"/>
              </w:rPr>
              <w:t xml:space="preserve"> instance</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--Notice that the SQL </w:t>
            </w:r>
            <w:proofErr w:type="spellStart"/>
            <w:r>
              <w:rPr>
                <w:rFonts w:ascii="Consolas" w:hAnsi="Consolas" w:cs="Consolas"/>
                <w:color w:val="008000"/>
                <w:sz w:val="19"/>
                <w:szCs w:val="19"/>
              </w:rPr>
              <w:t>databse</w:t>
            </w:r>
            <w:proofErr w:type="spellEnd"/>
            <w:r>
              <w:rPr>
                <w:rFonts w:ascii="Consolas" w:hAnsi="Consolas" w:cs="Consolas"/>
                <w:color w:val="008000"/>
                <w:sz w:val="19"/>
                <w:szCs w:val="19"/>
              </w:rPr>
              <w:t xml:space="preserve"> user ANDY moved, but the SQL Login DID NOT copy over!!  This is a SQL orphan</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RESTORE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[PROD]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w:t>
            </w:r>
            <w:proofErr w:type="spellStart"/>
            <w:r>
              <w:rPr>
                <w:rFonts w:ascii="Consolas" w:hAnsi="Consolas" w:cs="Consolas"/>
                <w:color w:val="FF0000"/>
                <w:sz w:val="19"/>
                <w:szCs w:val="19"/>
              </w:rPr>
              <w:t>ProdBackup</w:t>
            </w:r>
            <w:proofErr w:type="spellEnd"/>
            <w:r>
              <w:rPr>
                <w:rFonts w:ascii="Consolas" w:hAnsi="Consolas" w:cs="Consolas"/>
                <w:color w:val="FF0000"/>
                <w:sz w:val="19"/>
                <w:szCs w:val="19"/>
              </w:rPr>
              <w:t>\</w:t>
            </w:r>
            <w:proofErr w:type="spellStart"/>
            <w:r>
              <w:rPr>
                <w:rFonts w:ascii="Consolas" w:hAnsi="Consolas" w:cs="Consolas"/>
                <w:color w:val="FF0000"/>
                <w:sz w:val="19"/>
                <w:szCs w:val="19"/>
              </w:rPr>
              <w:t>prod.bak</w:t>
            </w:r>
            <w:proofErr w:type="spellEnd"/>
            <w:r>
              <w:rPr>
                <w:rFonts w:ascii="Consolas" w:hAnsi="Consolas" w:cs="Consolas"/>
                <w:color w:val="FF000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FILE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MOVE</w:t>
            </w:r>
            <w:r>
              <w:rPr>
                <w:rFonts w:ascii="Consolas" w:hAnsi="Consolas" w:cs="Consolas"/>
                <w:sz w:val="19"/>
                <w:szCs w:val="19"/>
              </w:rPr>
              <w:t xml:space="preserve"> </w:t>
            </w:r>
            <w:r>
              <w:rPr>
                <w:rFonts w:ascii="Consolas" w:hAnsi="Consolas" w:cs="Consolas"/>
                <w:color w:val="FF0000"/>
                <w:sz w:val="19"/>
                <w:szCs w:val="19"/>
              </w:rPr>
              <w:t>N'PROD'</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00"/>
                <w:sz w:val="19"/>
                <w:szCs w:val="19"/>
              </w:rPr>
              <w:t>N'C:\Program Files\Microsoft SQL Server\MSSQL12.DEV\MSSQL\DATA\</w:t>
            </w:r>
            <w:proofErr w:type="spellStart"/>
            <w:r>
              <w:rPr>
                <w:rFonts w:ascii="Consolas" w:hAnsi="Consolas" w:cs="Consolas"/>
                <w:color w:val="FF0000"/>
                <w:sz w:val="19"/>
                <w:szCs w:val="19"/>
              </w:rPr>
              <w:t>PROD.mdf</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MOVE</w:t>
            </w:r>
            <w:r>
              <w:rPr>
                <w:rFonts w:ascii="Consolas" w:hAnsi="Consolas" w:cs="Consolas"/>
                <w:sz w:val="19"/>
                <w:szCs w:val="19"/>
              </w:rPr>
              <w:t xml:space="preserve"> </w:t>
            </w:r>
            <w:proofErr w:type="spellStart"/>
            <w:r>
              <w:rPr>
                <w:rFonts w:ascii="Consolas" w:hAnsi="Consolas" w:cs="Consolas"/>
                <w:color w:val="FF0000"/>
                <w:sz w:val="19"/>
                <w:szCs w:val="19"/>
              </w:rPr>
              <w:t>N'PROD_log</w:t>
            </w:r>
            <w:proofErr w:type="spellEnd"/>
            <w:r>
              <w:rPr>
                <w:rFonts w:ascii="Consolas" w:hAnsi="Consolas" w:cs="Consolas"/>
                <w:color w:val="FF000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00"/>
                <w:sz w:val="19"/>
                <w:szCs w:val="19"/>
              </w:rPr>
              <w:t>N'C:\Program Files\Microsoft SQL Server\MSSQL12.DEV\MSSQL\DATA\</w:t>
            </w:r>
            <w:proofErr w:type="spellStart"/>
            <w:r>
              <w:rPr>
                <w:rFonts w:ascii="Consolas" w:hAnsi="Consolas" w:cs="Consolas"/>
                <w:color w:val="FF0000"/>
                <w:sz w:val="19"/>
                <w:szCs w:val="19"/>
              </w:rPr>
              <w:t>PROD_log.ldf</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NOUNLOAD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STATS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--Find SQL login orphans.  Run this script against the </w:t>
            </w:r>
            <w:proofErr w:type="spellStart"/>
            <w:r>
              <w:rPr>
                <w:rFonts w:ascii="Consolas" w:hAnsi="Consolas" w:cs="Consolas"/>
                <w:color w:val="008000"/>
                <w:sz w:val="19"/>
                <w:szCs w:val="19"/>
              </w:rPr>
              <w:t>Dev</w:t>
            </w:r>
            <w:proofErr w:type="spellEnd"/>
            <w:r>
              <w:rPr>
                <w:rFonts w:ascii="Consolas" w:hAnsi="Consolas" w:cs="Consolas"/>
                <w:color w:val="008000"/>
                <w:sz w:val="19"/>
                <w:szCs w:val="19"/>
              </w:rPr>
              <w:t xml:space="preserve"> database to find orphans. Change connection in this query pane</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PROD</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sp_change_users_login</w:t>
            </w:r>
            <w:proofErr w:type="spellEnd"/>
            <w:r>
              <w:rPr>
                <w:rFonts w:ascii="Consolas" w:hAnsi="Consolas" w:cs="Consolas"/>
                <w:color w:val="0000FF"/>
                <w:sz w:val="19"/>
                <w:szCs w:val="19"/>
              </w:rPr>
              <w:t xml:space="preserve"> </w:t>
            </w:r>
            <w:r>
              <w:rPr>
                <w:rFonts w:ascii="Consolas" w:hAnsi="Consolas" w:cs="Consolas"/>
                <w:color w:val="FF0000"/>
                <w:sz w:val="19"/>
                <w:szCs w:val="19"/>
              </w:rPr>
              <w:t>'Report'</w:t>
            </w:r>
            <w:r>
              <w:rPr>
                <w:rFonts w:ascii="Consolas" w:hAnsi="Consolas" w:cs="Consolas"/>
                <w:color w:val="80808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--this will fix by mapping the SQL user to the SQL Login</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EXEC</w:t>
            </w:r>
            <w:r>
              <w:rPr>
                <w:rFonts w:ascii="Consolas" w:hAnsi="Consolas" w:cs="Consolas"/>
                <w:sz w:val="19"/>
                <w:szCs w:val="19"/>
              </w:rPr>
              <w:t xml:space="preserve"> </w:t>
            </w:r>
            <w:proofErr w:type="spellStart"/>
            <w:r>
              <w:rPr>
                <w:rFonts w:ascii="Consolas" w:hAnsi="Consolas" w:cs="Consolas"/>
                <w:color w:val="800000"/>
                <w:sz w:val="19"/>
                <w:szCs w:val="19"/>
              </w:rPr>
              <w:t>sp_change_users_login</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Auto_Fix</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'ANDY'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FF0000"/>
                <w:sz w:val="19"/>
                <w:szCs w:val="19"/>
              </w:rPr>
              <w:t>'PASSWORD'</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---extra work needed in a </w:t>
            </w:r>
            <w:proofErr w:type="spellStart"/>
            <w:r>
              <w:rPr>
                <w:rFonts w:ascii="Consolas" w:hAnsi="Consolas" w:cs="Consolas"/>
                <w:color w:val="008000"/>
                <w:sz w:val="19"/>
                <w:szCs w:val="19"/>
              </w:rPr>
              <w:t>non contained</w:t>
            </w:r>
            <w:proofErr w:type="spellEnd"/>
            <w:r>
              <w:rPr>
                <w:rFonts w:ascii="Consolas" w:hAnsi="Consolas" w:cs="Consolas"/>
                <w:color w:val="008000"/>
                <w:sz w:val="19"/>
                <w:szCs w:val="19"/>
              </w:rPr>
              <w:t xml:space="preserve"> database to </w:t>
            </w:r>
            <w:proofErr w:type="spellStart"/>
            <w:r>
              <w:rPr>
                <w:rFonts w:ascii="Consolas" w:hAnsi="Consolas" w:cs="Consolas"/>
                <w:color w:val="008000"/>
                <w:sz w:val="19"/>
                <w:szCs w:val="19"/>
              </w:rPr>
              <w:t>resole</w:t>
            </w:r>
            <w:proofErr w:type="spellEnd"/>
            <w:r>
              <w:rPr>
                <w:rFonts w:ascii="Consolas" w:hAnsi="Consolas" w:cs="Consolas"/>
                <w:color w:val="008000"/>
                <w:sz w:val="19"/>
                <w:szCs w:val="19"/>
              </w:rPr>
              <w:t xml:space="preserve"> issues of orphans and security!!</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prod </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--drop </w:t>
            </w:r>
            <w:proofErr w:type="spellStart"/>
            <w:r>
              <w:rPr>
                <w:rFonts w:ascii="Consolas" w:hAnsi="Consolas" w:cs="Consolas"/>
                <w:color w:val="008000"/>
                <w:sz w:val="19"/>
                <w:szCs w:val="19"/>
              </w:rPr>
              <w:t>sql</w:t>
            </w:r>
            <w:proofErr w:type="spellEnd"/>
            <w:r>
              <w:rPr>
                <w:rFonts w:ascii="Consolas" w:hAnsi="Consolas" w:cs="Consolas"/>
                <w:color w:val="008000"/>
                <w:sz w:val="19"/>
                <w:szCs w:val="19"/>
              </w:rPr>
              <w:t xml:space="preserve"> login in both databases</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[ANDY]</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--this issue of orphans does not exist in contained databases as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--each database has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own meta data about security and configuration</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--DROP DATABASE </w:t>
            </w:r>
            <w:proofErr w:type="spellStart"/>
            <w:r>
              <w:rPr>
                <w:rFonts w:ascii="Consolas" w:hAnsi="Consolas" w:cs="Consolas"/>
                <w:color w:val="008000"/>
                <w:sz w:val="19"/>
                <w:szCs w:val="19"/>
              </w:rPr>
              <w:t>ContainDB</w:t>
            </w:r>
            <w:proofErr w:type="spellEnd"/>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--CHANGE THE AUTHENTICATION MODE TO MIXED</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--USE [master]</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xp_instance_regwrite</w:t>
            </w:r>
            <w:proofErr w:type="spellEnd"/>
            <w:r>
              <w:rPr>
                <w:rFonts w:ascii="Consolas" w:hAnsi="Consolas" w:cs="Consolas"/>
                <w:color w:val="008000"/>
                <w:sz w:val="19"/>
                <w:szCs w:val="19"/>
              </w:rPr>
              <w:t xml:space="preserve"> N'HKEY_LOCAL_MACHINE',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N'Software</w:t>
            </w:r>
            <w:proofErr w:type="spellEnd"/>
            <w:r>
              <w:rPr>
                <w:rFonts w:ascii="Consolas" w:hAnsi="Consolas" w:cs="Consolas"/>
                <w:color w:val="008000"/>
                <w:sz w:val="19"/>
                <w:szCs w:val="19"/>
              </w:rPr>
              <w:t>\Microsoft\</w:t>
            </w:r>
            <w:proofErr w:type="spellStart"/>
            <w:r>
              <w:rPr>
                <w:rFonts w:ascii="Consolas" w:hAnsi="Consolas" w:cs="Consolas"/>
                <w:color w:val="008000"/>
                <w:sz w:val="19"/>
                <w:szCs w:val="19"/>
              </w:rPr>
              <w:t>MSSQLServer</w:t>
            </w:r>
            <w:proofErr w:type="spellEnd"/>
            <w:r>
              <w:rPr>
                <w:rFonts w:ascii="Consolas" w:hAnsi="Consolas" w:cs="Consolas"/>
                <w:color w:val="008000"/>
                <w:sz w:val="19"/>
                <w:szCs w:val="19"/>
              </w:rPr>
              <w:t>\</w:t>
            </w:r>
            <w:proofErr w:type="spellStart"/>
            <w:r>
              <w:rPr>
                <w:rFonts w:ascii="Consolas" w:hAnsi="Consolas" w:cs="Consolas"/>
                <w:color w:val="008000"/>
                <w:sz w:val="19"/>
                <w:szCs w:val="19"/>
              </w:rPr>
              <w:t>MSSQLServer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N'LoginMode</w:t>
            </w:r>
            <w:proofErr w:type="spellEnd"/>
            <w:r>
              <w:rPr>
                <w:rFonts w:ascii="Consolas" w:hAnsi="Consolas" w:cs="Consolas"/>
                <w:color w:val="008000"/>
                <w:sz w:val="19"/>
                <w:szCs w:val="19"/>
              </w:rPr>
              <w:t>', REG_DWORD, 2</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----RESTART SQL SERVER</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----CHANGE THE AUTHENTICATION MODE TO WINDOWS</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--USE [master]</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xp_instance_regwrite</w:t>
            </w:r>
            <w:proofErr w:type="spellEnd"/>
            <w:r>
              <w:rPr>
                <w:rFonts w:ascii="Consolas" w:hAnsi="Consolas" w:cs="Consolas"/>
                <w:color w:val="008000"/>
                <w:sz w:val="19"/>
                <w:szCs w:val="19"/>
              </w:rPr>
              <w:t xml:space="preserve"> N'HKEY_LOCAL_MACHINE',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N'Software</w:t>
            </w:r>
            <w:proofErr w:type="spellEnd"/>
            <w:r>
              <w:rPr>
                <w:rFonts w:ascii="Consolas" w:hAnsi="Consolas" w:cs="Consolas"/>
                <w:color w:val="008000"/>
                <w:sz w:val="19"/>
                <w:szCs w:val="19"/>
              </w:rPr>
              <w:t>\Microsoft\</w:t>
            </w:r>
            <w:proofErr w:type="spellStart"/>
            <w:r>
              <w:rPr>
                <w:rFonts w:ascii="Consolas" w:hAnsi="Consolas" w:cs="Consolas"/>
                <w:color w:val="008000"/>
                <w:sz w:val="19"/>
                <w:szCs w:val="19"/>
              </w:rPr>
              <w:t>MSSQLServer</w:t>
            </w:r>
            <w:proofErr w:type="spellEnd"/>
            <w:r>
              <w:rPr>
                <w:rFonts w:ascii="Consolas" w:hAnsi="Consolas" w:cs="Consolas"/>
                <w:color w:val="008000"/>
                <w:sz w:val="19"/>
                <w:szCs w:val="19"/>
              </w:rPr>
              <w:t>\</w:t>
            </w:r>
            <w:proofErr w:type="spellStart"/>
            <w:r>
              <w:rPr>
                <w:rFonts w:ascii="Consolas" w:hAnsi="Consolas" w:cs="Consolas"/>
                <w:color w:val="008000"/>
                <w:sz w:val="19"/>
                <w:szCs w:val="19"/>
              </w:rPr>
              <w:t>MSSQLServer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N'LoginMode</w:t>
            </w:r>
            <w:proofErr w:type="spellEnd"/>
            <w:r>
              <w:rPr>
                <w:rFonts w:ascii="Consolas" w:hAnsi="Consolas" w:cs="Consolas"/>
                <w:color w:val="008000"/>
                <w:sz w:val="19"/>
                <w:szCs w:val="19"/>
              </w:rPr>
              <w:t>', REG_DWORD, 1</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--RESTART SQL SERVER</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--Configure a contained database via sp_configure</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sp_configure</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--set option on</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'contained database authentication'</w:t>
            </w:r>
            <w:r>
              <w:rPr>
                <w:rFonts w:ascii="Consolas" w:hAnsi="Consolas" w:cs="Consolas"/>
                <w:color w:val="808080"/>
                <w:sz w:val="19"/>
                <w:szCs w:val="19"/>
              </w:rPr>
              <w:t>,</w:t>
            </w:r>
            <w:r>
              <w:rPr>
                <w:rFonts w:ascii="Consolas" w:hAnsi="Consolas" w:cs="Consolas"/>
                <w:sz w:val="19"/>
                <w:szCs w:val="19"/>
              </w:rPr>
              <w:t xml:space="preserve"> 1</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reconfigure</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sp_configure</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option off</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sp_configure</w:t>
            </w:r>
            <w:r>
              <w:rPr>
                <w:rFonts w:ascii="Consolas" w:hAnsi="Consolas" w:cs="Consolas"/>
                <w:sz w:val="19"/>
                <w:szCs w:val="19"/>
              </w:rPr>
              <w:t xml:space="preserve"> </w:t>
            </w:r>
            <w:r>
              <w:rPr>
                <w:rFonts w:ascii="Consolas" w:hAnsi="Consolas" w:cs="Consolas"/>
                <w:color w:val="FF0000"/>
                <w:sz w:val="19"/>
                <w:szCs w:val="19"/>
              </w:rPr>
              <w:t>'contained database authentication'</w:t>
            </w:r>
            <w:r>
              <w:rPr>
                <w:rFonts w:ascii="Consolas" w:hAnsi="Consolas" w:cs="Consolas"/>
                <w:color w:val="808080"/>
                <w:sz w:val="19"/>
                <w:szCs w:val="19"/>
              </w:rPr>
              <w:t>,</w:t>
            </w:r>
            <w:r>
              <w:rPr>
                <w:rFonts w:ascii="Consolas" w:hAnsi="Consolas" w:cs="Consolas"/>
                <w:sz w:val="19"/>
                <w:szCs w:val="19"/>
              </w:rPr>
              <w:t xml:space="preserve"> 0</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reconfigure</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sp_configure</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A CONTAINED DATABASE.  SAME AS CREATING A REGUALAR DATABASE, ONLY THIS TIME ' CONTAINMENT = PARTIAL' ADDEDD</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proofErr w:type="spellStart"/>
            <w:r>
              <w:rPr>
                <w:rFonts w:ascii="Consolas" w:hAnsi="Consolas" w:cs="Consolas"/>
                <w:sz w:val="19"/>
                <w:szCs w:val="19"/>
              </w:rPr>
              <w:t>ContainDB</w:t>
            </w:r>
            <w:proofErr w:type="spellEnd"/>
            <w:r>
              <w:rPr>
                <w:rFonts w:ascii="Consolas" w:hAnsi="Consolas" w:cs="Consolas"/>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CONTAINMENT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8000"/>
                <w:sz w:val="19"/>
                <w:szCs w:val="19"/>
              </w:rPr>
              <w:t>--&lt;&lt; ADDITIONAL COMMAND TO CREATE A CONTAINED DATABASE</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N'ContainDB</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N'C:\Program Files\Microsoft SQL Server\MSSQL12.MSSQLSERVER\MSSQL\DATA\</w:t>
            </w:r>
            <w:proofErr w:type="spellStart"/>
            <w:r>
              <w:rPr>
                <w:rFonts w:ascii="Consolas" w:hAnsi="Consolas" w:cs="Consolas"/>
                <w:color w:val="FF0000"/>
                <w:sz w:val="19"/>
                <w:szCs w:val="19"/>
              </w:rPr>
              <w:t>ContainDB.mdf</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SIZE </w:t>
            </w:r>
            <w:r>
              <w:rPr>
                <w:rFonts w:ascii="Consolas" w:hAnsi="Consolas" w:cs="Consolas"/>
                <w:color w:val="808080"/>
                <w:sz w:val="19"/>
                <w:szCs w:val="19"/>
              </w:rPr>
              <w:t>=</w:t>
            </w:r>
            <w:r>
              <w:rPr>
                <w:rFonts w:ascii="Consolas" w:hAnsi="Consolas" w:cs="Consolas"/>
                <w:sz w:val="19"/>
                <w:szCs w:val="19"/>
              </w:rPr>
              <w:t xml:space="preserve"> 4096KB </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FILEGROWTH </w:t>
            </w:r>
            <w:r>
              <w:rPr>
                <w:rFonts w:ascii="Consolas" w:hAnsi="Consolas" w:cs="Consolas"/>
                <w:color w:val="808080"/>
                <w:sz w:val="19"/>
                <w:szCs w:val="19"/>
              </w:rPr>
              <w:t>=</w:t>
            </w:r>
            <w:r>
              <w:rPr>
                <w:rFonts w:ascii="Consolas" w:hAnsi="Consolas" w:cs="Consolas"/>
                <w:sz w:val="19"/>
                <w:szCs w:val="19"/>
              </w:rPr>
              <w:t xml:space="preserve"> 1024KB </w:t>
            </w:r>
            <w:r>
              <w:rPr>
                <w:rFonts w:ascii="Consolas" w:hAnsi="Consolas" w:cs="Consolas"/>
                <w:color w:val="80808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LOG</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N'ContainDB_log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FILENAME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N'C:\Program Files\Microsoft SQL Server\MSSQL12.MSSQLSERVER\MSSQL\DATA\</w:t>
            </w:r>
            <w:proofErr w:type="spellStart"/>
            <w:r>
              <w:rPr>
                <w:rFonts w:ascii="Consolas" w:hAnsi="Consolas" w:cs="Consolas"/>
                <w:color w:val="FF0000"/>
                <w:sz w:val="19"/>
                <w:szCs w:val="19"/>
              </w:rPr>
              <w:t>ContainDB_log.ldf</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SIZE </w:t>
            </w:r>
            <w:r>
              <w:rPr>
                <w:rFonts w:ascii="Consolas" w:hAnsi="Consolas" w:cs="Consolas"/>
                <w:color w:val="808080"/>
                <w:sz w:val="19"/>
                <w:szCs w:val="19"/>
              </w:rPr>
              <w:t>=</w:t>
            </w:r>
            <w:r>
              <w:rPr>
                <w:rFonts w:ascii="Consolas" w:hAnsi="Consolas" w:cs="Consolas"/>
                <w:sz w:val="19"/>
                <w:szCs w:val="19"/>
              </w:rPr>
              <w:t xml:space="preserve"> 1024KB </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FILEGROWTH </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--Create a SQL User to access the contained database.  Note NO SQL LOGIN!!!</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ContainDB</w:t>
            </w:r>
            <w:proofErr w:type="spellEnd"/>
            <w:r>
              <w:rPr>
                <w:rFonts w:ascii="Consolas" w:hAnsi="Consolas" w:cs="Consolas"/>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[Jack]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proofErr w:type="spellStart"/>
            <w:r>
              <w:rPr>
                <w:rFonts w:ascii="Consolas" w:hAnsi="Consolas" w:cs="Consolas"/>
                <w:color w:val="FF0000"/>
                <w:sz w:val="19"/>
                <w:szCs w:val="19"/>
              </w:rPr>
              <w:t>N'password</w:t>
            </w:r>
            <w:proofErr w:type="spellEnd"/>
            <w:r>
              <w:rPr>
                <w:rFonts w:ascii="Consolas" w:hAnsi="Consolas" w:cs="Consolas"/>
                <w:color w:val="FF000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ContainDB</w:t>
            </w:r>
            <w:proofErr w:type="spellEnd"/>
            <w:r>
              <w:rPr>
                <w:rFonts w:ascii="Consolas" w:hAnsi="Consolas" w:cs="Consolas"/>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AUTHORIZATION</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SCHEMA</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db_owner</w:t>
            </w:r>
            <w:proofErr w:type="spellEnd"/>
            <w:r>
              <w:rPr>
                <w:rFonts w:ascii="Consolas" w:hAnsi="Consolas" w:cs="Consolas"/>
                <w:sz w:val="19"/>
                <w:szCs w:val="19"/>
              </w:rPr>
              <w:t xml:space="preserve">] </w:t>
            </w:r>
            <w:r>
              <w:rPr>
                <w:rFonts w:ascii="Consolas" w:hAnsi="Consolas" w:cs="Consolas"/>
                <w:color w:val="0000FF"/>
                <w:sz w:val="19"/>
                <w:szCs w:val="19"/>
              </w:rPr>
              <w:t>TO</w:t>
            </w:r>
            <w:r>
              <w:rPr>
                <w:rFonts w:ascii="Consolas" w:hAnsi="Consolas" w:cs="Consolas"/>
                <w:sz w:val="19"/>
                <w:szCs w:val="19"/>
              </w:rPr>
              <w:t xml:space="preserve"> [Jack]</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--Information about uncontained objects or features.  We see that Jack is a SQL USER and</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--has database authentication type rather than NONE - which is a </w:t>
            </w:r>
            <w:proofErr w:type="spellStart"/>
            <w:r>
              <w:rPr>
                <w:rFonts w:ascii="Consolas" w:hAnsi="Consolas" w:cs="Consolas"/>
                <w:color w:val="008000"/>
                <w:sz w:val="19"/>
                <w:szCs w:val="19"/>
              </w:rPr>
              <w:t>reugular</w:t>
            </w:r>
            <w:proofErr w:type="spellEnd"/>
            <w:r>
              <w:rPr>
                <w:rFonts w:ascii="Consolas" w:hAnsi="Consolas" w:cs="Consolas"/>
                <w:color w:val="008000"/>
                <w:sz w:val="19"/>
                <w:szCs w:val="19"/>
              </w:rPr>
              <w:t xml:space="preserve"> database</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r>
              <w:rPr>
                <w:rFonts w:ascii="Consolas" w:hAnsi="Consolas" w:cs="Consolas"/>
                <w:sz w:val="19"/>
                <w:szCs w:val="19"/>
              </w:rPr>
              <w:t>ContainDB</w:t>
            </w:r>
            <w:proofErr w:type="spellEnd"/>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type_desc</w:t>
            </w:r>
            <w:r>
              <w:rPr>
                <w:rFonts w:ascii="Consolas" w:hAnsi="Consolas" w:cs="Consolas"/>
                <w:color w:val="808080"/>
                <w:sz w:val="19"/>
                <w:szCs w:val="19"/>
              </w:rPr>
              <w:t>,</w:t>
            </w:r>
            <w:r>
              <w:rPr>
                <w:rFonts w:ascii="Consolas" w:hAnsi="Consolas" w:cs="Consolas"/>
                <w:sz w:val="19"/>
                <w:szCs w:val="19"/>
              </w:rPr>
              <w:t>authentication_type_desc</w:t>
            </w:r>
            <w:proofErr w:type="spellEnd"/>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database_principals</w:t>
            </w:r>
            <w:proofErr w:type="spellEnd"/>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--BACKUP THE DATABASE CONTAINDB</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BACKUP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[CONTAINDB]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w:t>
            </w:r>
            <w:proofErr w:type="spellStart"/>
            <w:r>
              <w:rPr>
                <w:rFonts w:ascii="Consolas" w:hAnsi="Consolas" w:cs="Consolas"/>
                <w:color w:val="FF0000"/>
                <w:sz w:val="19"/>
                <w:szCs w:val="19"/>
              </w:rPr>
              <w:t>ProdBackup</w:t>
            </w:r>
            <w:proofErr w:type="spellEnd"/>
            <w:r>
              <w:rPr>
                <w:rFonts w:ascii="Consolas" w:hAnsi="Consolas" w:cs="Consolas"/>
                <w:color w:val="FF0000"/>
                <w:sz w:val="19"/>
                <w:szCs w:val="19"/>
              </w:rPr>
              <w:t>\</w:t>
            </w:r>
            <w:proofErr w:type="spellStart"/>
            <w:r>
              <w:rPr>
                <w:rFonts w:ascii="Consolas" w:hAnsi="Consolas" w:cs="Consolas"/>
                <w:color w:val="FF0000"/>
                <w:sz w:val="19"/>
                <w:szCs w:val="19"/>
              </w:rPr>
              <w:t>CONTAINDB.bak</w:t>
            </w:r>
            <w:proofErr w:type="spellEnd"/>
            <w:r>
              <w:rPr>
                <w:rFonts w:ascii="Consolas" w:hAnsi="Consolas" w:cs="Consolas"/>
                <w:color w:val="FF000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COPY_ONLY</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NOFORMAT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NOINIT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N'CONTAINDB-Full Database Backup'</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SKIP</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NOREWIND</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NOUNLOAD</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STATS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--Restore database Prod on different instance.  Must use a </w:t>
            </w:r>
            <w:proofErr w:type="spellStart"/>
            <w:r>
              <w:rPr>
                <w:rFonts w:ascii="Consolas" w:hAnsi="Consolas" w:cs="Consolas"/>
                <w:color w:val="008000"/>
                <w:sz w:val="19"/>
                <w:szCs w:val="19"/>
              </w:rPr>
              <w:t>differnt</w:t>
            </w:r>
            <w:proofErr w:type="spellEnd"/>
            <w:r>
              <w:rPr>
                <w:rFonts w:ascii="Consolas" w:hAnsi="Consolas" w:cs="Consolas"/>
                <w:color w:val="008000"/>
                <w:sz w:val="19"/>
                <w:szCs w:val="19"/>
              </w:rPr>
              <w:t xml:space="preserve"> connection to the </w:t>
            </w:r>
            <w:proofErr w:type="spellStart"/>
            <w:r>
              <w:rPr>
                <w:rFonts w:ascii="Consolas" w:hAnsi="Consolas" w:cs="Consolas"/>
                <w:color w:val="008000"/>
                <w:sz w:val="19"/>
                <w:szCs w:val="19"/>
              </w:rPr>
              <w:t>Dev</w:t>
            </w:r>
            <w:proofErr w:type="spellEnd"/>
            <w:r>
              <w:rPr>
                <w:rFonts w:ascii="Consolas" w:hAnsi="Consolas" w:cs="Consolas"/>
                <w:color w:val="008000"/>
                <w:sz w:val="19"/>
                <w:szCs w:val="19"/>
              </w:rPr>
              <w:t xml:space="preserve"> instance</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--Notice that the SQL </w:t>
            </w:r>
            <w:proofErr w:type="spellStart"/>
            <w:r>
              <w:rPr>
                <w:rFonts w:ascii="Consolas" w:hAnsi="Consolas" w:cs="Consolas"/>
                <w:color w:val="008000"/>
                <w:sz w:val="19"/>
                <w:szCs w:val="19"/>
              </w:rPr>
              <w:t>databse</w:t>
            </w:r>
            <w:proofErr w:type="spellEnd"/>
            <w:r>
              <w:rPr>
                <w:rFonts w:ascii="Consolas" w:hAnsi="Consolas" w:cs="Consolas"/>
                <w:color w:val="008000"/>
                <w:sz w:val="19"/>
                <w:szCs w:val="19"/>
              </w:rPr>
              <w:t xml:space="preserve"> user ANDY moved, but the SQL Login DID NOT copy over!!  This is a SQL orphan</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[master]</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RESTORE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[CONTAINDB]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00FF"/>
                <w:sz w:val="19"/>
                <w:szCs w:val="19"/>
              </w:rPr>
              <w:t>DISK</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w:t>
            </w:r>
            <w:proofErr w:type="spellStart"/>
            <w:r>
              <w:rPr>
                <w:rFonts w:ascii="Consolas" w:hAnsi="Consolas" w:cs="Consolas"/>
                <w:color w:val="FF0000"/>
                <w:sz w:val="19"/>
                <w:szCs w:val="19"/>
              </w:rPr>
              <w:t>ProdBackup</w:t>
            </w:r>
            <w:proofErr w:type="spellEnd"/>
            <w:r>
              <w:rPr>
                <w:rFonts w:ascii="Consolas" w:hAnsi="Consolas" w:cs="Consolas"/>
                <w:color w:val="FF0000"/>
                <w:sz w:val="19"/>
                <w:szCs w:val="19"/>
              </w:rPr>
              <w:t>\</w:t>
            </w:r>
            <w:proofErr w:type="spellStart"/>
            <w:r>
              <w:rPr>
                <w:rFonts w:ascii="Consolas" w:hAnsi="Consolas" w:cs="Consolas"/>
                <w:color w:val="FF0000"/>
                <w:sz w:val="19"/>
                <w:szCs w:val="19"/>
              </w:rPr>
              <w:t>CONTAINDB.bak</w:t>
            </w:r>
            <w:proofErr w:type="spellEnd"/>
            <w:r>
              <w:rPr>
                <w:rFonts w:ascii="Consolas" w:hAnsi="Consolas" w:cs="Consolas"/>
                <w:color w:val="FF000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FILE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MOVE</w:t>
            </w:r>
            <w:r>
              <w:rPr>
                <w:rFonts w:ascii="Consolas" w:hAnsi="Consolas" w:cs="Consolas"/>
                <w:sz w:val="19"/>
                <w:szCs w:val="19"/>
              </w:rPr>
              <w:t xml:space="preserve"> </w:t>
            </w:r>
            <w:r>
              <w:rPr>
                <w:rFonts w:ascii="Consolas" w:hAnsi="Consolas" w:cs="Consolas"/>
                <w:color w:val="FF0000"/>
                <w:sz w:val="19"/>
                <w:szCs w:val="19"/>
              </w:rPr>
              <w:t>N'CONTAINDB'</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00"/>
                <w:sz w:val="19"/>
                <w:szCs w:val="19"/>
              </w:rPr>
              <w:t>N'C:\Program Files\Microsoft SQL Server\MSSQL12.DEV\MSSQL\DATA\</w:t>
            </w:r>
            <w:proofErr w:type="spellStart"/>
            <w:r>
              <w:rPr>
                <w:rFonts w:ascii="Consolas" w:hAnsi="Consolas" w:cs="Consolas"/>
                <w:color w:val="FF0000"/>
                <w:sz w:val="19"/>
                <w:szCs w:val="19"/>
              </w:rPr>
              <w:t>CONTAINDB.mdf</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MOVE</w:t>
            </w:r>
            <w:r>
              <w:rPr>
                <w:rFonts w:ascii="Consolas" w:hAnsi="Consolas" w:cs="Consolas"/>
                <w:sz w:val="19"/>
                <w:szCs w:val="19"/>
              </w:rPr>
              <w:t xml:space="preserve"> </w:t>
            </w:r>
            <w:proofErr w:type="spellStart"/>
            <w:r>
              <w:rPr>
                <w:rFonts w:ascii="Consolas" w:hAnsi="Consolas" w:cs="Consolas"/>
                <w:color w:val="FF0000"/>
                <w:sz w:val="19"/>
                <w:szCs w:val="19"/>
              </w:rPr>
              <w:t>N'CONTAINDB_log</w:t>
            </w:r>
            <w:proofErr w:type="spellEnd"/>
            <w:r>
              <w:rPr>
                <w:rFonts w:ascii="Consolas" w:hAnsi="Consolas" w:cs="Consolas"/>
                <w:color w:val="FF000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r>
              <w:rPr>
                <w:rFonts w:ascii="Consolas" w:hAnsi="Consolas" w:cs="Consolas"/>
                <w:color w:val="FF0000"/>
                <w:sz w:val="19"/>
                <w:szCs w:val="19"/>
              </w:rPr>
              <w:t>N'C:\Program Files\Microsoft SQL Server\MSSQL12.DEV\MSSQL\DATA\</w:t>
            </w:r>
            <w:proofErr w:type="spellStart"/>
            <w:r>
              <w:rPr>
                <w:rFonts w:ascii="Consolas" w:hAnsi="Consolas" w:cs="Consolas"/>
                <w:color w:val="FF0000"/>
                <w:sz w:val="19"/>
                <w:szCs w:val="19"/>
              </w:rPr>
              <w:t>CONTAINDB_log.ldf</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NOUNLOAD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STATS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--Find SQL login orphans.  Run this script against the </w:t>
            </w:r>
            <w:proofErr w:type="spellStart"/>
            <w:r>
              <w:rPr>
                <w:rFonts w:ascii="Consolas" w:hAnsi="Consolas" w:cs="Consolas"/>
                <w:color w:val="008000"/>
                <w:sz w:val="19"/>
                <w:szCs w:val="19"/>
              </w:rPr>
              <w:t>Dev</w:t>
            </w:r>
            <w:proofErr w:type="spellEnd"/>
            <w:r>
              <w:rPr>
                <w:rFonts w:ascii="Consolas" w:hAnsi="Consolas" w:cs="Consolas"/>
                <w:color w:val="008000"/>
                <w:sz w:val="19"/>
                <w:szCs w:val="19"/>
              </w:rPr>
              <w:t xml:space="preserve"> database to find orphans. Change connection in this query pane</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CONTAINDB</w:t>
            </w: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sp_change_users_login</w:t>
            </w:r>
            <w:proofErr w:type="spellEnd"/>
            <w:r>
              <w:rPr>
                <w:rFonts w:ascii="Consolas" w:hAnsi="Consolas" w:cs="Consolas"/>
                <w:color w:val="0000FF"/>
                <w:sz w:val="19"/>
                <w:szCs w:val="19"/>
              </w:rPr>
              <w:t xml:space="preserve"> </w:t>
            </w:r>
            <w:r>
              <w:rPr>
                <w:rFonts w:ascii="Consolas" w:hAnsi="Consolas" w:cs="Consolas"/>
                <w:color w:val="FF0000"/>
                <w:sz w:val="19"/>
                <w:szCs w:val="19"/>
              </w:rPr>
              <w:t>'Report'</w:t>
            </w:r>
            <w:r>
              <w:rPr>
                <w:rFonts w:ascii="Consolas" w:hAnsi="Consolas" w:cs="Consolas"/>
                <w:color w:val="808080"/>
                <w:sz w:val="19"/>
                <w:szCs w:val="19"/>
              </w:rPr>
              <w:t>;</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--NO ORPHASN FOUND.  JACK MOVED WITH THE RESTORE TO THE NEW SERVER</w:t>
            </w: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sz w:val="19"/>
                <w:szCs w:val="19"/>
              </w:rPr>
            </w:pPr>
          </w:p>
          <w:p w:rsidR="00CD22DD" w:rsidRDefault="00CD22DD" w:rsidP="00CD22D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---EXTRA WORK PREVENTED</w:t>
            </w:r>
          </w:p>
          <w:p w:rsidR="00682DEA" w:rsidRPr="00682DEA" w:rsidRDefault="00682DEA" w:rsidP="00682DEA">
            <w:pPr>
              <w:spacing w:after="0" w:line="240" w:lineRule="auto"/>
              <w:rPr>
                <w:rFonts w:ascii="Segoe UI" w:eastAsia="Times New Roman" w:hAnsi="Segoe UI" w:cs="Segoe UI"/>
                <w:bCs/>
                <w:sz w:val="24"/>
                <w:szCs w:val="24"/>
              </w:rPr>
            </w:pPr>
          </w:p>
        </w:tc>
      </w:tr>
      <w:tr w:rsidR="00682DEA" w:rsidRPr="00682DEA" w:rsidTr="00A33161">
        <w:trPr>
          <w:tblCellSpacing w:w="15" w:type="dxa"/>
        </w:trPr>
        <w:tc>
          <w:tcPr>
            <w:tcW w:w="4440" w:type="dxa"/>
            <w:vAlign w:val="center"/>
          </w:tcPr>
          <w:p w:rsidR="00682DEA" w:rsidRPr="00682DEA" w:rsidRDefault="00682DEA" w:rsidP="00682DEA">
            <w:pPr>
              <w:spacing w:before="100" w:beforeAutospacing="1" w:after="100" w:afterAutospacing="1" w:line="240" w:lineRule="auto"/>
              <w:rPr>
                <w:rFonts w:ascii="Segoe UI" w:eastAsia="Times New Roman" w:hAnsi="Segoe UI" w:cs="Segoe UI"/>
                <w:sz w:val="24"/>
                <w:szCs w:val="24"/>
              </w:rPr>
            </w:pPr>
          </w:p>
        </w:tc>
      </w:tr>
    </w:tbl>
    <w:p w:rsidR="00682DEA" w:rsidRPr="00E0412B" w:rsidRDefault="00682DEA" w:rsidP="00A33161">
      <w:pPr>
        <w:autoSpaceDE w:val="0"/>
        <w:autoSpaceDN w:val="0"/>
        <w:adjustRightInd w:val="0"/>
        <w:spacing w:after="0" w:line="240" w:lineRule="auto"/>
        <w:rPr>
          <w:rFonts w:ascii="Segoe UI" w:hAnsi="Segoe UI" w:cs="Segoe UI"/>
          <w:sz w:val="24"/>
          <w:szCs w:val="24"/>
        </w:rPr>
      </w:pPr>
    </w:p>
    <w:sectPr w:rsidR="00682DEA" w:rsidRPr="00E0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F1675"/>
    <w:multiLevelType w:val="hybridMultilevel"/>
    <w:tmpl w:val="747647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1C4CF7"/>
    <w:multiLevelType w:val="hybridMultilevel"/>
    <w:tmpl w:val="BFF83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C3766"/>
    <w:multiLevelType w:val="multilevel"/>
    <w:tmpl w:val="10F2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5568E"/>
    <w:multiLevelType w:val="multilevel"/>
    <w:tmpl w:val="93F0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2F21FA"/>
    <w:multiLevelType w:val="hybridMultilevel"/>
    <w:tmpl w:val="75A22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A82491"/>
    <w:multiLevelType w:val="multilevel"/>
    <w:tmpl w:val="ED96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471B38"/>
    <w:multiLevelType w:val="multilevel"/>
    <w:tmpl w:val="C54A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336783"/>
    <w:multiLevelType w:val="hybridMultilevel"/>
    <w:tmpl w:val="D5A0F7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4"/>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CA0"/>
    <w:rsid w:val="00022E6C"/>
    <w:rsid w:val="000D3D72"/>
    <w:rsid w:val="00112EC2"/>
    <w:rsid w:val="00146A8F"/>
    <w:rsid w:val="00197E40"/>
    <w:rsid w:val="001E5699"/>
    <w:rsid w:val="002F6DC3"/>
    <w:rsid w:val="00336686"/>
    <w:rsid w:val="00367C80"/>
    <w:rsid w:val="00455265"/>
    <w:rsid w:val="00456C5B"/>
    <w:rsid w:val="00472BD6"/>
    <w:rsid w:val="004860F7"/>
    <w:rsid w:val="004D1DA3"/>
    <w:rsid w:val="005340B2"/>
    <w:rsid w:val="00566328"/>
    <w:rsid w:val="00597577"/>
    <w:rsid w:val="005B14C6"/>
    <w:rsid w:val="005B3629"/>
    <w:rsid w:val="00682DEA"/>
    <w:rsid w:val="00715ECA"/>
    <w:rsid w:val="00740427"/>
    <w:rsid w:val="00740B79"/>
    <w:rsid w:val="00751404"/>
    <w:rsid w:val="00755F15"/>
    <w:rsid w:val="00767817"/>
    <w:rsid w:val="00774288"/>
    <w:rsid w:val="00801A4D"/>
    <w:rsid w:val="00863629"/>
    <w:rsid w:val="008D2D8D"/>
    <w:rsid w:val="0090750E"/>
    <w:rsid w:val="00950FD8"/>
    <w:rsid w:val="00973FE2"/>
    <w:rsid w:val="00990C23"/>
    <w:rsid w:val="009D115F"/>
    <w:rsid w:val="009D6858"/>
    <w:rsid w:val="009F6587"/>
    <w:rsid w:val="00A10357"/>
    <w:rsid w:val="00A255AA"/>
    <w:rsid w:val="00A33161"/>
    <w:rsid w:val="00AB3DC3"/>
    <w:rsid w:val="00AD51CD"/>
    <w:rsid w:val="00B2154E"/>
    <w:rsid w:val="00BA291B"/>
    <w:rsid w:val="00BB0620"/>
    <w:rsid w:val="00BF2E2C"/>
    <w:rsid w:val="00C53C43"/>
    <w:rsid w:val="00C95A4F"/>
    <w:rsid w:val="00CA6CA0"/>
    <w:rsid w:val="00CB38F3"/>
    <w:rsid w:val="00CD22DD"/>
    <w:rsid w:val="00CF5296"/>
    <w:rsid w:val="00D11E36"/>
    <w:rsid w:val="00D31EBC"/>
    <w:rsid w:val="00D934E7"/>
    <w:rsid w:val="00E0412B"/>
    <w:rsid w:val="00E573AA"/>
    <w:rsid w:val="00E576C8"/>
    <w:rsid w:val="00FF5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224DC-FA40-408B-9967-83308A4D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59659">
      <w:bodyDiv w:val="1"/>
      <w:marLeft w:val="0"/>
      <w:marRight w:val="0"/>
      <w:marTop w:val="0"/>
      <w:marBottom w:val="0"/>
      <w:divBdr>
        <w:top w:val="none" w:sz="0" w:space="0" w:color="auto"/>
        <w:left w:val="none" w:sz="0" w:space="0" w:color="auto"/>
        <w:bottom w:val="none" w:sz="0" w:space="0" w:color="auto"/>
        <w:right w:val="none" w:sz="0" w:space="0" w:color="auto"/>
      </w:divBdr>
      <w:divsChild>
        <w:div w:id="1149398589">
          <w:marLeft w:val="0"/>
          <w:marRight w:val="0"/>
          <w:marTop w:val="0"/>
          <w:marBottom w:val="0"/>
          <w:divBdr>
            <w:top w:val="none" w:sz="0" w:space="0" w:color="auto"/>
            <w:left w:val="none" w:sz="0" w:space="0" w:color="auto"/>
            <w:bottom w:val="none" w:sz="0" w:space="0" w:color="auto"/>
            <w:right w:val="none" w:sz="0" w:space="0" w:color="auto"/>
          </w:divBdr>
        </w:div>
        <w:div w:id="1044452869">
          <w:marLeft w:val="0"/>
          <w:marRight w:val="0"/>
          <w:marTop w:val="0"/>
          <w:marBottom w:val="0"/>
          <w:divBdr>
            <w:top w:val="none" w:sz="0" w:space="0" w:color="auto"/>
            <w:left w:val="none" w:sz="0" w:space="0" w:color="auto"/>
            <w:bottom w:val="none" w:sz="0" w:space="0" w:color="auto"/>
            <w:right w:val="none" w:sz="0" w:space="0" w:color="auto"/>
          </w:divBdr>
        </w:div>
        <w:div w:id="1373922957">
          <w:marLeft w:val="0"/>
          <w:marRight w:val="0"/>
          <w:marTop w:val="0"/>
          <w:marBottom w:val="0"/>
          <w:divBdr>
            <w:top w:val="none" w:sz="0" w:space="0" w:color="auto"/>
            <w:left w:val="none" w:sz="0" w:space="0" w:color="auto"/>
            <w:bottom w:val="none" w:sz="0" w:space="0" w:color="auto"/>
            <w:right w:val="none" w:sz="0" w:space="0" w:color="auto"/>
          </w:divBdr>
        </w:div>
        <w:div w:id="1272281169">
          <w:marLeft w:val="0"/>
          <w:marRight w:val="0"/>
          <w:marTop w:val="0"/>
          <w:marBottom w:val="0"/>
          <w:divBdr>
            <w:top w:val="none" w:sz="0" w:space="0" w:color="auto"/>
            <w:left w:val="none" w:sz="0" w:space="0" w:color="auto"/>
            <w:bottom w:val="none" w:sz="0" w:space="0" w:color="auto"/>
            <w:right w:val="none" w:sz="0" w:space="0" w:color="auto"/>
          </w:divBdr>
        </w:div>
        <w:div w:id="1789467926">
          <w:marLeft w:val="0"/>
          <w:marRight w:val="0"/>
          <w:marTop w:val="0"/>
          <w:marBottom w:val="0"/>
          <w:divBdr>
            <w:top w:val="none" w:sz="0" w:space="0" w:color="auto"/>
            <w:left w:val="none" w:sz="0" w:space="0" w:color="auto"/>
            <w:bottom w:val="none" w:sz="0" w:space="0" w:color="auto"/>
            <w:right w:val="none" w:sz="0" w:space="0" w:color="auto"/>
          </w:divBdr>
        </w:div>
        <w:div w:id="1887599781">
          <w:marLeft w:val="0"/>
          <w:marRight w:val="0"/>
          <w:marTop w:val="0"/>
          <w:marBottom w:val="0"/>
          <w:divBdr>
            <w:top w:val="none" w:sz="0" w:space="0" w:color="auto"/>
            <w:left w:val="none" w:sz="0" w:space="0" w:color="auto"/>
            <w:bottom w:val="none" w:sz="0" w:space="0" w:color="auto"/>
            <w:right w:val="none" w:sz="0" w:space="0" w:color="auto"/>
          </w:divBdr>
        </w:div>
        <w:div w:id="57872573">
          <w:marLeft w:val="0"/>
          <w:marRight w:val="0"/>
          <w:marTop w:val="0"/>
          <w:marBottom w:val="0"/>
          <w:divBdr>
            <w:top w:val="none" w:sz="0" w:space="0" w:color="auto"/>
            <w:left w:val="none" w:sz="0" w:space="0" w:color="auto"/>
            <w:bottom w:val="none" w:sz="0" w:space="0" w:color="auto"/>
            <w:right w:val="none" w:sz="0" w:space="0" w:color="auto"/>
          </w:divBdr>
        </w:div>
        <w:div w:id="898786250">
          <w:marLeft w:val="0"/>
          <w:marRight w:val="0"/>
          <w:marTop w:val="0"/>
          <w:marBottom w:val="0"/>
          <w:divBdr>
            <w:top w:val="none" w:sz="0" w:space="0" w:color="auto"/>
            <w:left w:val="none" w:sz="0" w:space="0" w:color="auto"/>
            <w:bottom w:val="none" w:sz="0" w:space="0" w:color="auto"/>
            <w:right w:val="none" w:sz="0" w:space="0" w:color="auto"/>
          </w:divBdr>
        </w:div>
        <w:div w:id="1930842582">
          <w:marLeft w:val="0"/>
          <w:marRight w:val="0"/>
          <w:marTop w:val="0"/>
          <w:marBottom w:val="0"/>
          <w:divBdr>
            <w:top w:val="none" w:sz="0" w:space="0" w:color="auto"/>
            <w:left w:val="none" w:sz="0" w:space="0" w:color="auto"/>
            <w:bottom w:val="none" w:sz="0" w:space="0" w:color="auto"/>
            <w:right w:val="none" w:sz="0" w:space="0" w:color="auto"/>
          </w:divBdr>
        </w:div>
        <w:div w:id="630089807">
          <w:marLeft w:val="0"/>
          <w:marRight w:val="0"/>
          <w:marTop w:val="0"/>
          <w:marBottom w:val="0"/>
          <w:divBdr>
            <w:top w:val="none" w:sz="0" w:space="0" w:color="auto"/>
            <w:left w:val="none" w:sz="0" w:space="0" w:color="auto"/>
            <w:bottom w:val="none" w:sz="0" w:space="0" w:color="auto"/>
            <w:right w:val="none" w:sz="0" w:space="0" w:color="auto"/>
          </w:divBdr>
        </w:div>
        <w:div w:id="311451642">
          <w:marLeft w:val="0"/>
          <w:marRight w:val="0"/>
          <w:marTop w:val="0"/>
          <w:marBottom w:val="0"/>
          <w:divBdr>
            <w:top w:val="none" w:sz="0" w:space="0" w:color="auto"/>
            <w:left w:val="none" w:sz="0" w:space="0" w:color="auto"/>
            <w:bottom w:val="none" w:sz="0" w:space="0" w:color="auto"/>
            <w:right w:val="none" w:sz="0" w:space="0" w:color="auto"/>
          </w:divBdr>
          <w:divsChild>
            <w:div w:id="943726813">
              <w:marLeft w:val="0"/>
              <w:marRight w:val="0"/>
              <w:marTop w:val="0"/>
              <w:marBottom w:val="0"/>
              <w:divBdr>
                <w:top w:val="none" w:sz="0" w:space="0" w:color="auto"/>
                <w:left w:val="none" w:sz="0" w:space="0" w:color="auto"/>
                <w:bottom w:val="none" w:sz="0" w:space="0" w:color="auto"/>
                <w:right w:val="none" w:sz="0" w:space="0" w:color="auto"/>
              </w:divBdr>
            </w:div>
            <w:div w:id="1044644097">
              <w:marLeft w:val="0"/>
              <w:marRight w:val="0"/>
              <w:marTop w:val="0"/>
              <w:marBottom w:val="0"/>
              <w:divBdr>
                <w:top w:val="none" w:sz="0" w:space="0" w:color="auto"/>
                <w:left w:val="none" w:sz="0" w:space="0" w:color="auto"/>
                <w:bottom w:val="none" w:sz="0" w:space="0" w:color="auto"/>
                <w:right w:val="none" w:sz="0" w:space="0" w:color="auto"/>
              </w:divBdr>
              <w:divsChild>
                <w:div w:id="1688284828">
                  <w:marLeft w:val="0"/>
                  <w:marRight w:val="0"/>
                  <w:marTop w:val="0"/>
                  <w:marBottom w:val="0"/>
                  <w:divBdr>
                    <w:top w:val="none" w:sz="0" w:space="0" w:color="auto"/>
                    <w:left w:val="none" w:sz="0" w:space="0" w:color="auto"/>
                    <w:bottom w:val="none" w:sz="0" w:space="0" w:color="auto"/>
                    <w:right w:val="none" w:sz="0" w:space="0" w:color="auto"/>
                  </w:divBdr>
                  <w:divsChild>
                    <w:div w:id="1099791887">
                      <w:marLeft w:val="0"/>
                      <w:marRight w:val="0"/>
                      <w:marTop w:val="0"/>
                      <w:marBottom w:val="0"/>
                      <w:divBdr>
                        <w:top w:val="none" w:sz="0" w:space="0" w:color="auto"/>
                        <w:left w:val="none" w:sz="0" w:space="0" w:color="auto"/>
                        <w:bottom w:val="none" w:sz="0" w:space="0" w:color="auto"/>
                        <w:right w:val="none" w:sz="0" w:space="0" w:color="auto"/>
                      </w:divBdr>
                    </w:div>
                    <w:div w:id="7340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609914">
          <w:marLeft w:val="0"/>
          <w:marRight w:val="0"/>
          <w:marTop w:val="0"/>
          <w:marBottom w:val="0"/>
          <w:divBdr>
            <w:top w:val="none" w:sz="0" w:space="0" w:color="auto"/>
            <w:left w:val="none" w:sz="0" w:space="0" w:color="auto"/>
            <w:bottom w:val="none" w:sz="0" w:space="0" w:color="auto"/>
            <w:right w:val="none" w:sz="0" w:space="0" w:color="auto"/>
          </w:divBdr>
        </w:div>
        <w:div w:id="1062630577">
          <w:marLeft w:val="0"/>
          <w:marRight w:val="0"/>
          <w:marTop w:val="0"/>
          <w:marBottom w:val="0"/>
          <w:divBdr>
            <w:top w:val="none" w:sz="0" w:space="0" w:color="auto"/>
            <w:left w:val="none" w:sz="0" w:space="0" w:color="auto"/>
            <w:bottom w:val="none" w:sz="0" w:space="0" w:color="auto"/>
            <w:right w:val="none" w:sz="0" w:space="0" w:color="auto"/>
          </w:divBdr>
          <w:divsChild>
            <w:div w:id="2085107528">
              <w:marLeft w:val="0"/>
              <w:marRight w:val="0"/>
              <w:marTop w:val="0"/>
              <w:marBottom w:val="0"/>
              <w:divBdr>
                <w:top w:val="none" w:sz="0" w:space="0" w:color="auto"/>
                <w:left w:val="none" w:sz="0" w:space="0" w:color="auto"/>
                <w:bottom w:val="none" w:sz="0" w:space="0" w:color="auto"/>
                <w:right w:val="none" w:sz="0" w:space="0" w:color="auto"/>
              </w:divBdr>
            </w:div>
            <w:div w:id="416829631">
              <w:marLeft w:val="0"/>
              <w:marRight w:val="0"/>
              <w:marTop w:val="0"/>
              <w:marBottom w:val="0"/>
              <w:divBdr>
                <w:top w:val="none" w:sz="0" w:space="0" w:color="auto"/>
                <w:left w:val="none" w:sz="0" w:space="0" w:color="auto"/>
                <w:bottom w:val="none" w:sz="0" w:space="0" w:color="auto"/>
                <w:right w:val="none" w:sz="0" w:space="0" w:color="auto"/>
              </w:divBdr>
              <w:divsChild>
                <w:div w:id="1145849982">
                  <w:marLeft w:val="0"/>
                  <w:marRight w:val="0"/>
                  <w:marTop w:val="0"/>
                  <w:marBottom w:val="0"/>
                  <w:divBdr>
                    <w:top w:val="none" w:sz="0" w:space="0" w:color="auto"/>
                    <w:left w:val="none" w:sz="0" w:space="0" w:color="auto"/>
                    <w:bottom w:val="none" w:sz="0" w:space="0" w:color="auto"/>
                    <w:right w:val="none" w:sz="0" w:space="0" w:color="auto"/>
                  </w:divBdr>
                  <w:divsChild>
                    <w:div w:id="676035714">
                      <w:marLeft w:val="0"/>
                      <w:marRight w:val="0"/>
                      <w:marTop w:val="0"/>
                      <w:marBottom w:val="0"/>
                      <w:divBdr>
                        <w:top w:val="none" w:sz="0" w:space="0" w:color="auto"/>
                        <w:left w:val="none" w:sz="0" w:space="0" w:color="auto"/>
                        <w:bottom w:val="none" w:sz="0" w:space="0" w:color="auto"/>
                        <w:right w:val="none" w:sz="0" w:space="0" w:color="auto"/>
                      </w:divBdr>
                      <w:divsChild>
                        <w:div w:id="126827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98227">
          <w:marLeft w:val="0"/>
          <w:marRight w:val="0"/>
          <w:marTop w:val="0"/>
          <w:marBottom w:val="0"/>
          <w:divBdr>
            <w:top w:val="none" w:sz="0" w:space="0" w:color="auto"/>
            <w:left w:val="none" w:sz="0" w:space="0" w:color="auto"/>
            <w:bottom w:val="none" w:sz="0" w:space="0" w:color="auto"/>
            <w:right w:val="none" w:sz="0" w:space="0" w:color="auto"/>
          </w:divBdr>
          <w:divsChild>
            <w:div w:id="1577782232">
              <w:marLeft w:val="0"/>
              <w:marRight w:val="0"/>
              <w:marTop w:val="0"/>
              <w:marBottom w:val="0"/>
              <w:divBdr>
                <w:top w:val="none" w:sz="0" w:space="0" w:color="auto"/>
                <w:left w:val="none" w:sz="0" w:space="0" w:color="auto"/>
                <w:bottom w:val="none" w:sz="0" w:space="0" w:color="auto"/>
                <w:right w:val="none" w:sz="0" w:space="0" w:color="auto"/>
              </w:divBdr>
            </w:div>
            <w:div w:id="1627083435">
              <w:marLeft w:val="0"/>
              <w:marRight w:val="0"/>
              <w:marTop w:val="0"/>
              <w:marBottom w:val="0"/>
              <w:divBdr>
                <w:top w:val="none" w:sz="0" w:space="0" w:color="auto"/>
                <w:left w:val="none" w:sz="0" w:space="0" w:color="auto"/>
                <w:bottom w:val="none" w:sz="0" w:space="0" w:color="auto"/>
                <w:right w:val="none" w:sz="0" w:space="0" w:color="auto"/>
              </w:divBdr>
              <w:divsChild>
                <w:div w:id="1676568549">
                  <w:marLeft w:val="0"/>
                  <w:marRight w:val="0"/>
                  <w:marTop w:val="0"/>
                  <w:marBottom w:val="0"/>
                  <w:divBdr>
                    <w:top w:val="none" w:sz="0" w:space="0" w:color="auto"/>
                    <w:left w:val="none" w:sz="0" w:space="0" w:color="auto"/>
                    <w:bottom w:val="none" w:sz="0" w:space="0" w:color="auto"/>
                    <w:right w:val="none" w:sz="0" w:space="0" w:color="auto"/>
                  </w:divBdr>
                </w:div>
                <w:div w:id="915285384">
                  <w:marLeft w:val="0"/>
                  <w:marRight w:val="0"/>
                  <w:marTop w:val="0"/>
                  <w:marBottom w:val="0"/>
                  <w:divBdr>
                    <w:top w:val="none" w:sz="0" w:space="0" w:color="auto"/>
                    <w:left w:val="none" w:sz="0" w:space="0" w:color="auto"/>
                    <w:bottom w:val="none" w:sz="0" w:space="0" w:color="auto"/>
                    <w:right w:val="none" w:sz="0" w:space="0" w:color="auto"/>
                  </w:divBdr>
                  <w:divsChild>
                    <w:div w:id="1637175883">
                      <w:marLeft w:val="0"/>
                      <w:marRight w:val="0"/>
                      <w:marTop w:val="0"/>
                      <w:marBottom w:val="0"/>
                      <w:divBdr>
                        <w:top w:val="none" w:sz="0" w:space="0" w:color="auto"/>
                        <w:left w:val="none" w:sz="0" w:space="0" w:color="auto"/>
                        <w:bottom w:val="none" w:sz="0" w:space="0" w:color="auto"/>
                        <w:right w:val="none" w:sz="0" w:space="0" w:color="auto"/>
                      </w:divBdr>
                    </w:div>
                    <w:div w:id="1791895216">
                      <w:marLeft w:val="0"/>
                      <w:marRight w:val="0"/>
                      <w:marTop w:val="0"/>
                      <w:marBottom w:val="0"/>
                      <w:divBdr>
                        <w:top w:val="none" w:sz="0" w:space="0" w:color="auto"/>
                        <w:left w:val="none" w:sz="0" w:space="0" w:color="auto"/>
                        <w:bottom w:val="none" w:sz="0" w:space="0" w:color="auto"/>
                        <w:right w:val="none" w:sz="0" w:space="0" w:color="auto"/>
                      </w:divBdr>
                      <w:divsChild>
                        <w:div w:id="250045129">
                          <w:marLeft w:val="0"/>
                          <w:marRight w:val="0"/>
                          <w:marTop w:val="0"/>
                          <w:marBottom w:val="0"/>
                          <w:divBdr>
                            <w:top w:val="none" w:sz="0" w:space="0" w:color="auto"/>
                            <w:left w:val="none" w:sz="0" w:space="0" w:color="auto"/>
                            <w:bottom w:val="none" w:sz="0" w:space="0" w:color="auto"/>
                            <w:right w:val="none" w:sz="0" w:space="0" w:color="auto"/>
                          </w:divBdr>
                          <w:divsChild>
                            <w:div w:id="1625967174">
                              <w:marLeft w:val="0"/>
                              <w:marRight w:val="0"/>
                              <w:marTop w:val="0"/>
                              <w:marBottom w:val="0"/>
                              <w:divBdr>
                                <w:top w:val="none" w:sz="0" w:space="0" w:color="auto"/>
                                <w:left w:val="none" w:sz="0" w:space="0" w:color="auto"/>
                                <w:bottom w:val="none" w:sz="0" w:space="0" w:color="auto"/>
                                <w:right w:val="none" w:sz="0" w:space="0" w:color="auto"/>
                              </w:divBdr>
                              <w:divsChild>
                                <w:div w:id="14759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851070">
          <w:marLeft w:val="0"/>
          <w:marRight w:val="0"/>
          <w:marTop w:val="0"/>
          <w:marBottom w:val="0"/>
          <w:divBdr>
            <w:top w:val="none" w:sz="0" w:space="0" w:color="auto"/>
            <w:left w:val="none" w:sz="0" w:space="0" w:color="auto"/>
            <w:bottom w:val="none" w:sz="0" w:space="0" w:color="auto"/>
            <w:right w:val="none" w:sz="0" w:space="0" w:color="auto"/>
          </w:divBdr>
          <w:divsChild>
            <w:div w:id="1915965825">
              <w:marLeft w:val="0"/>
              <w:marRight w:val="0"/>
              <w:marTop w:val="0"/>
              <w:marBottom w:val="0"/>
              <w:divBdr>
                <w:top w:val="none" w:sz="0" w:space="0" w:color="auto"/>
                <w:left w:val="none" w:sz="0" w:space="0" w:color="auto"/>
                <w:bottom w:val="none" w:sz="0" w:space="0" w:color="auto"/>
                <w:right w:val="none" w:sz="0" w:space="0" w:color="auto"/>
              </w:divBdr>
            </w:div>
            <w:div w:id="2081557215">
              <w:marLeft w:val="0"/>
              <w:marRight w:val="0"/>
              <w:marTop w:val="0"/>
              <w:marBottom w:val="0"/>
              <w:divBdr>
                <w:top w:val="none" w:sz="0" w:space="0" w:color="auto"/>
                <w:left w:val="none" w:sz="0" w:space="0" w:color="auto"/>
                <w:bottom w:val="none" w:sz="0" w:space="0" w:color="auto"/>
                <w:right w:val="none" w:sz="0" w:space="0" w:color="auto"/>
              </w:divBdr>
              <w:divsChild>
                <w:div w:id="1748187825">
                  <w:marLeft w:val="0"/>
                  <w:marRight w:val="0"/>
                  <w:marTop w:val="0"/>
                  <w:marBottom w:val="0"/>
                  <w:divBdr>
                    <w:top w:val="none" w:sz="0" w:space="0" w:color="auto"/>
                    <w:left w:val="none" w:sz="0" w:space="0" w:color="auto"/>
                    <w:bottom w:val="none" w:sz="0" w:space="0" w:color="auto"/>
                    <w:right w:val="none" w:sz="0" w:space="0" w:color="auto"/>
                  </w:divBdr>
                </w:div>
                <w:div w:id="1269970102">
                  <w:marLeft w:val="0"/>
                  <w:marRight w:val="0"/>
                  <w:marTop w:val="0"/>
                  <w:marBottom w:val="0"/>
                  <w:divBdr>
                    <w:top w:val="none" w:sz="0" w:space="0" w:color="auto"/>
                    <w:left w:val="none" w:sz="0" w:space="0" w:color="auto"/>
                    <w:bottom w:val="none" w:sz="0" w:space="0" w:color="auto"/>
                    <w:right w:val="none" w:sz="0" w:space="0" w:color="auto"/>
                  </w:divBdr>
                  <w:divsChild>
                    <w:div w:id="1127091093">
                      <w:marLeft w:val="0"/>
                      <w:marRight w:val="0"/>
                      <w:marTop w:val="0"/>
                      <w:marBottom w:val="0"/>
                      <w:divBdr>
                        <w:top w:val="none" w:sz="0" w:space="0" w:color="auto"/>
                        <w:left w:val="none" w:sz="0" w:space="0" w:color="auto"/>
                        <w:bottom w:val="none" w:sz="0" w:space="0" w:color="auto"/>
                        <w:right w:val="none" w:sz="0" w:space="0" w:color="auto"/>
                      </w:divBdr>
                    </w:div>
                    <w:div w:id="634799474">
                      <w:marLeft w:val="0"/>
                      <w:marRight w:val="0"/>
                      <w:marTop w:val="0"/>
                      <w:marBottom w:val="0"/>
                      <w:divBdr>
                        <w:top w:val="none" w:sz="0" w:space="0" w:color="auto"/>
                        <w:left w:val="none" w:sz="0" w:space="0" w:color="auto"/>
                        <w:bottom w:val="none" w:sz="0" w:space="0" w:color="auto"/>
                        <w:right w:val="none" w:sz="0" w:space="0" w:color="auto"/>
                      </w:divBdr>
                      <w:divsChild>
                        <w:div w:id="201212867">
                          <w:marLeft w:val="0"/>
                          <w:marRight w:val="0"/>
                          <w:marTop w:val="0"/>
                          <w:marBottom w:val="0"/>
                          <w:divBdr>
                            <w:top w:val="none" w:sz="0" w:space="0" w:color="auto"/>
                            <w:left w:val="none" w:sz="0" w:space="0" w:color="auto"/>
                            <w:bottom w:val="none" w:sz="0" w:space="0" w:color="auto"/>
                            <w:right w:val="none" w:sz="0" w:space="0" w:color="auto"/>
                          </w:divBdr>
                          <w:divsChild>
                            <w:div w:id="282420948">
                              <w:marLeft w:val="0"/>
                              <w:marRight w:val="0"/>
                              <w:marTop w:val="0"/>
                              <w:marBottom w:val="0"/>
                              <w:divBdr>
                                <w:top w:val="none" w:sz="0" w:space="0" w:color="auto"/>
                                <w:left w:val="none" w:sz="0" w:space="0" w:color="auto"/>
                                <w:bottom w:val="none" w:sz="0" w:space="0" w:color="auto"/>
                                <w:right w:val="none" w:sz="0" w:space="0" w:color="auto"/>
                              </w:divBdr>
                              <w:divsChild>
                                <w:div w:id="1961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865971">
                  <w:marLeft w:val="0"/>
                  <w:marRight w:val="0"/>
                  <w:marTop w:val="0"/>
                  <w:marBottom w:val="0"/>
                  <w:divBdr>
                    <w:top w:val="none" w:sz="0" w:space="0" w:color="auto"/>
                    <w:left w:val="none" w:sz="0" w:space="0" w:color="auto"/>
                    <w:bottom w:val="none" w:sz="0" w:space="0" w:color="auto"/>
                    <w:right w:val="none" w:sz="0" w:space="0" w:color="auto"/>
                  </w:divBdr>
                  <w:divsChild>
                    <w:div w:id="1103644065">
                      <w:marLeft w:val="0"/>
                      <w:marRight w:val="0"/>
                      <w:marTop w:val="0"/>
                      <w:marBottom w:val="0"/>
                      <w:divBdr>
                        <w:top w:val="none" w:sz="0" w:space="0" w:color="auto"/>
                        <w:left w:val="none" w:sz="0" w:space="0" w:color="auto"/>
                        <w:bottom w:val="none" w:sz="0" w:space="0" w:color="auto"/>
                        <w:right w:val="none" w:sz="0" w:space="0" w:color="auto"/>
                      </w:divBdr>
                    </w:div>
                    <w:div w:id="1041248293">
                      <w:marLeft w:val="0"/>
                      <w:marRight w:val="0"/>
                      <w:marTop w:val="0"/>
                      <w:marBottom w:val="0"/>
                      <w:divBdr>
                        <w:top w:val="none" w:sz="0" w:space="0" w:color="auto"/>
                        <w:left w:val="none" w:sz="0" w:space="0" w:color="auto"/>
                        <w:bottom w:val="none" w:sz="0" w:space="0" w:color="auto"/>
                        <w:right w:val="none" w:sz="0" w:space="0" w:color="auto"/>
                      </w:divBdr>
                      <w:divsChild>
                        <w:div w:id="10328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7065">
                  <w:marLeft w:val="0"/>
                  <w:marRight w:val="0"/>
                  <w:marTop w:val="0"/>
                  <w:marBottom w:val="0"/>
                  <w:divBdr>
                    <w:top w:val="none" w:sz="0" w:space="0" w:color="auto"/>
                    <w:left w:val="none" w:sz="0" w:space="0" w:color="auto"/>
                    <w:bottom w:val="none" w:sz="0" w:space="0" w:color="auto"/>
                    <w:right w:val="none" w:sz="0" w:space="0" w:color="auto"/>
                  </w:divBdr>
                  <w:divsChild>
                    <w:div w:id="718162324">
                      <w:marLeft w:val="0"/>
                      <w:marRight w:val="0"/>
                      <w:marTop w:val="0"/>
                      <w:marBottom w:val="0"/>
                      <w:divBdr>
                        <w:top w:val="none" w:sz="0" w:space="0" w:color="auto"/>
                        <w:left w:val="none" w:sz="0" w:space="0" w:color="auto"/>
                        <w:bottom w:val="none" w:sz="0" w:space="0" w:color="auto"/>
                        <w:right w:val="none" w:sz="0" w:space="0" w:color="auto"/>
                      </w:divBdr>
                    </w:div>
                    <w:div w:id="282276724">
                      <w:marLeft w:val="0"/>
                      <w:marRight w:val="0"/>
                      <w:marTop w:val="0"/>
                      <w:marBottom w:val="0"/>
                      <w:divBdr>
                        <w:top w:val="none" w:sz="0" w:space="0" w:color="auto"/>
                        <w:left w:val="none" w:sz="0" w:space="0" w:color="auto"/>
                        <w:bottom w:val="none" w:sz="0" w:space="0" w:color="auto"/>
                        <w:right w:val="none" w:sz="0" w:space="0" w:color="auto"/>
                      </w:divBdr>
                      <w:divsChild>
                        <w:div w:id="14293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845">
                  <w:marLeft w:val="0"/>
                  <w:marRight w:val="0"/>
                  <w:marTop w:val="0"/>
                  <w:marBottom w:val="0"/>
                  <w:divBdr>
                    <w:top w:val="none" w:sz="0" w:space="0" w:color="auto"/>
                    <w:left w:val="none" w:sz="0" w:space="0" w:color="auto"/>
                    <w:bottom w:val="none" w:sz="0" w:space="0" w:color="auto"/>
                    <w:right w:val="none" w:sz="0" w:space="0" w:color="auto"/>
                  </w:divBdr>
                  <w:divsChild>
                    <w:div w:id="1348024247">
                      <w:marLeft w:val="0"/>
                      <w:marRight w:val="0"/>
                      <w:marTop w:val="0"/>
                      <w:marBottom w:val="0"/>
                      <w:divBdr>
                        <w:top w:val="none" w:sz="0" w:space="0" w:color="auto"/>
                        <w:left w:val="none" w:sz="0" w:space="0" w:color="auto"/>
                        <w:bottom w:val="none" w:sz="0" w:space="0" w:color="auto"/>
                        <w:right w:val="none" w:sz="0" w:space="0" w:color="auto"/>
                      </w:divBdr>
                    </w:div>
                    <w:div w:id="1619295710">
                      <w:marLeft w:val="0"/>
                      <w:marRight w:val="0"/>
                      <w:marTop w:val="0"/>
                      <w:marBottom w:val="0"/>
                      <w:divBdr>
                        <w:top w:val="none" w:sz="0" w:space="0" w:color="auto"/>
                        <w:left w:val="none" w:sz="0" w:space="0" w:color="auto"/>
                        <w:bottom w:val="none" w:sz="0" w:space="0" w:color="auto"/>
                        <w:right w:val="none" w:sz="0" w:space="0" w:color="auto"/>
                      </w:divBdr>
                      <w:divsChild>
                        <w:div w:id="21392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19451">
          <w:marLeft w:val="0"/>
          <w:marRight w:val="0"/>
          <w:marTop w:val="0"/>
          <w:marBottom w:val="0"/>
          <w:divBdr>
            <w:top w:val="none" w:sz="0" w:space="0" w:color="auto"/>
            <w:left w:val="none" w:sz="0" w:space="0" w:color="auto"/>
            <w:bottom w:val="none" w:sz="0" w:space="0" w:color="auto"/>
            <w:right w:val="none" w:sz="0" w:space="0" w:color="auto"/>
          </w:divBdr>
          <w:divsChild>
            <w:div w:id="1076903627">
              <w:marLeft w:val="0"/>
              <w:marRight w:val="0"/>
              <w:marTop w:val="0"/>
              <w:marBottom w:val="0"/>
              <w:divBdr>
                <w:top w:val="none" w:sz="0" w:space="0" w:color="auto"/>
                <w:left w:val="none" w:sz="0" w:space="0" w:color="auto"/>
                <w:bottom w:val="none" w:sz="0" w:space="0" w:color="auto"/>
                <w:right w:val="none" w:sz="0" w:space="0" w:color="auto"/>
              </w:divBdr>
            </w:div>
            <w:div w:id="1320576149">
              <w:marLeft w:val="0"/>
              <w:marRight w:val="0"/>
              <w:marTop w:val="0"/>
              <w:marBottom w:val="0"/>
              <w:divBdr>
                <w:top w:val="none" w:sz="0" w:space="0" w:color="auto"/>
                <w:left w:val="none" w:sz="0" w:space="0" w:color="auto"/>
                <w:bottom w:val="none" w:sz="0" w:space="0" w:color="auto"/>
                <w:right w:val="none" w:sz="0" w:space="0" w:color="auto"/>
              </w:divBdr>
              <w:divsChild>
                <w:div w:id="1560289638">
                  <w:marLeft w:val="0"/>
                  <w:marRight w:val="0"/>
                  <w:marTop w:val="0"/>
                  <w:marBottom w:val="0"/>
                  <w:divBdr>
                    <w:top w:val="none" w:sz="0" w:space="0" w:color="auto"/>
                    <w:left w:val="none" w:sz="0" w:space="0" w:color="auto"/>
                    <w:bottom w:val="none" w:sz="0" w:space="0" w:color="auto"/>
                    <w:right w:val="none" w:sz="0" w:space="0" w:color="auto"/>
                  </w:divBdr>
                  <w:divsChild>
                    <w:div w:id="488835262">
                      <w:marLeft w:val="0"/>
                      <w:marRight w:val="0"/>
                      <w:marTop w:val="0"/>
                      <w:marBottom w:val="0"/>
                      <w:divBdr>
                        <w:top w:val="none" w:sz="0" w:space="0" w:color="auto"/>
                        <w:left w:val="none" w:sz="0" w:space="0" w:color="auto"/>
                        <w:bottom w:val="none" w:sz="0" w:space="0" w:color="auto"/>
                        <w:right w:val="none" w:sz="0" w:space="0" w:color="auto"/>
                      </w:divBdr>
                      <w:divsChild>
                        <w:div w:id="3204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25912">
          <w:marLeft w:val="0"/>
          <w:marRight w:val="0"/>
          <w:marTop w:val="0"/>
          <w:marBottom w:val="0"/>
          <w:divBdr>
            <w:top w:val="none" w:sz="0" w:space="0" w:color="auto"/>
            <w:left w:val="none" w:sz="0" w:space="0" w:color="auto"/>
            <w:bottom w:val="none" w:sz="0" w:space="0" w:color="auto"/>
            <w:right w:val="none" w:sz="0" w:space="0" w:color="auto"/>
          </w:divBdr>
          <w:divsChild>
            <w:div w:id="412093071">
              <w:marLeft w:val="0"/>
              <w:marRight w:val="0"/>
              <w:marTop w:val="0"/>
              <w:marBottom w:val="0"/>
              <w:divBdr>
                <w:top w:val="none" w:sz="0" w:space="0" w:color="auto"/>
                <w:left w:val="none" w:sz="0" w:space="0" w:color="auto"/>
                <w:bottom w:val="none" w:sz="0" w:space="0" w:color="auto"/>
                <w:right w:val="none" w:sz="0" w:space="0" w:color="auto"/>
              </w:divBdr>
            </w:div>
            <w:div w:id="1683585488">
              <w:marLeft w:val="0"/>
              <w:marRight w:val="0"/>
              <w:marTop w:val="0"/>
              <w:marBottom w:val="0"/>
              <w:divBdr>
                <w:top w:val="none" w:sz="0" w:space="0" w:color="auto"/>
                <w:left w:val="none" w:sz="0" w:space="0" w:color="auto"/>
                <w:bottom w:val="none" w:sz="0" w:space="0" w:color="auto"/>
                <w:right w:val="none" w:sz="0" w:space="0" w:color="auto"/>
              </w:divBdr>
              <w:divsChild>
                <w:div w:id="453793665">
                  <w:marLeft w:val="0"/>
                  <w:marRight w:val="0"/>
                  <w:marTop w:val="0"/>
                  <w:marBottom w:val="0"/>
                  <w:divBdr>
                    <w:top w:val="none" w:sz="0" w:space="0" w:color="auto"/>
                    <w:left w:val="none" w:sz="0" w:space="0" w:color="auto"/>
                    <w:bottom w:val="none" w:sz="0" w:space="0" w:color="auto"/>
                    <w:right w:val="none" w:sz="0" w:space="0" w:color="auto"/>
                  </w:divBdr>
                </w:div>
                <w:div w:id="932662408">
                  <w:marLeft w:val="0"/>
                  <w:marRight w:val="0"/>
                  <w:marTop w:val="0"/>
                  <w:marBottom w:val="0"/>
                  <w:divBdr>
                    <w:top w:val="none" w:sz="0" w:space="0" w:color="auto"/>
                    <w:left w:val="none" w:sz="0" w:space="0" w:color="auto"/>
                    <w:bottom w:val="none" w:sz="0" w:space="0" w:color="auto"/>
                    <w:right w:val="none" w:sz="0" w:space="0" w:color="auto"/>
                  </w:divBdr>
                  <w:divsChild>
                    <w:div w:id="481581704">
                      <w:marLeft w:val="0"/>
                      <w:marRight w:val="0"/>
                      <w:marTop w:val="0"/>
                      <w:marBottom w:val="0"/>
                      <w:divBdr>
                        <w:top w:val="none" w:sz="0" w:space="0" w:color="auto"/>
                        <w:left w:val="none" w:sz="0" w:space="0" w:color="auto"/>
                        <w:bottom w:val="none" w:sz="0" w:space="0" w:color="auto"/>
                        <w:right w:val="none" w:sz="0" w:space="0" w:color="auto"/>
                      </w:divBdr>
                    </w:div>
                    <w:div w:id="179131172">
                      <w:marLeft w:val="0"/>
                      <w:marRight w:val="0"/>
                      <w:marTop w:val="0"/>
                      <w:marBottom w:val="0"/>
                      <w:divBdr>
                        <w:top w:val="none" w:sz="0" w:space="0" w:color="auto"/>
                        <w:left w:val="none" w:sz="0" w:space="0" w:color="auto"/>
                        <w:bottom w:val="none" w:sz="0" w:space="0" w:color="auto"/>
                        <w:right w:val="none" w:sz="0" w:space="0" w:color="auto"/>
                      </w:divBdr>
                      <w:divsChild>
                        <w:div w:id="10247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2281">
                  <w:marLeft w:val="0"/>
                  <w:marRight w:val="0"/>
                  <w:marTop w:val="0"/>
                  <w:marBottom w:val="0"/>
                  <w:divBdr>
                    <w:top w:val="none" w:sz="0" w:space="0" w:color="auto"/>
                    <w:left w:val="none" w:sz="0" w:space="0" w:color="auto"/>
                    <w:bottom w:val="none" w:sz="0" w:space="0" w:color="auto"/>
                    <w:right w:val="none" w:sz="0" w:space="0" w:color="auto"/>
                  </w:divBdr>
                  <w:divsChild>
                    <w:div w:id="198397597">
                      <w:marLeft w:val="0"/>
                      <w:marRight w:val="0"/>
                      <w:marTop w:val="0"/>
                      <w:marBottom w:val="0"/>
                      <w:divBdr>
                        <w:top w:val="none" w:sz="0" w:space="0" w:color="auto"/>
                        <w:left w:val="none" w:sz="0" w:space="0" w:color="auto"/>
                        <w:bottom w:val="none" w:sz="0" w:space="0" w:color="auto"/>
                        <w:right w:val="none" w:sz="0" w:space="0" w:color="auto"/>
                      </w:divBdr>
                    </w:div>
                    <w:div w:id="1531258236">
                      <w:marLeft w:val="0"/>
                      <w:marRight w:val="0"/>
                      <w:marTop w:val="0"/>
                      <w:marBottom w:val="0"/>
                      <w:divBdr>
                        <w:top w:val="none" w:sz="0" w:space="0" w:color="auto"/>
                        <w:left w:val="none" w:sz="0" w:space="0" w:color="auto"/>
                        <w:bottom w:val="none" w:sz="0" w:space="0" w:color="auto"/>
                        <w:right w:val="none" w:sz="0" w:space="0" w:color="auto"/>
                      </w:divBdr>
                      <w:divsChild>
                        <w:div w:id="17707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7</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55</cp:revision>
  <dcterms:created xsi:type="dcterms:W3CDTF">2016-02-25T02:24:00Z</dcterms:created>
  <dcterms:modified xsi:type="dcterms:W3CDTF">2016-02-26T06:20:00Z</dcterms:modified>
</cp:coreProperties>
</file>