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rsidRPr="00D96207" w14:paraId="2EDD20D3"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31A02F72" w14:textId="77777777" w:rsidR="0063684C" w:rsidRPr="00295FC6" w:rsidRDefault="0063684C" w:rsidP="002D3290">
            <w:pPr>
              <w:spacing w:after="80"/>
              <w:jc w:val="center"/>
              <w:rPr>
                <w:color w:val="156082" w:themeColor="accent1"/>
                <w:lang w:val="pt-PT"/>
              </w:rPr>
            </w:pPr>
            <w:r w:rsidRPr="00295FC6">
              <w:rPr>
                <w:b/>
                <w:bCs/>
                <w:color w:val="156082" w:themeColor="accent1"/>
                <w:sz w:val="96"/>
                <w:szCs w:val="96"/>
                <w:lang w:val="pt-PT"/>
              </w:rPr>
              <w:t>NIS2PME</w:t>
            </w:r>
          </w:p>
          <w:p w14:paraId="6948F49D" w14:textId="77777777" w:rsidR="0063684C" w:rsidRPr="00295FC6" w:rsidRDefault="0063684C" w:rsidP="002D3290">
            <w:pPr>
              <w:jc w:val="center"/>
              <w:rPr>
                <w:lang w:val="pt-PT"/>
              </w:rPr>
            </w:pPr>
            <w:r w:rsidRPr="00295FC6">
              <w:rPr>
                <w:i/>
                <w:iCs/>
                <w:color w:val="0F4761" w:themeColor="accent1" w:themeShade="BF"/>
                <w:sz w:val="24"/>
                <w:szCs w:val="24"/>
                <w:lang w:val="pt-PT"/>
              </w:rPr>
              <w:t>Repositório de Políticas de Cibersegurança para PME</w:t>
            </w:r>
          </w:p>
        </w:tc>
      </w:tr>
    </w:tbl>
    <w:p w14:paraId="744106CE" w14:textId="77777777" w:rsidR="0063684C" w:rsidRPr="00295FC6" w:rsidRDefault="0063684C" w:rsidP="0063684C">
      <w:pPr>
        <w:spacing w:before="36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14:paraId="3F1E2FC2"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DAE1A5A" w14:textId="77777777" w:rsidR="0063684C" w:rsidRPr="00D96207" w:rsidRDefault="0063684C" w:rsidP="002D3290">
            <w:pPr>
              <w:jc w:val="center"/>
              <w:rPr>
                <w:b/>
                <w:bCs/>
                <w:color w:val="FFFFFF"/>
                <w:sz w:val="32"/>
                <w:szCs w:val="32"/>
                <w:lang w:val="pt-PT"/>
              </w:rPr>
            </w:pPr>
          </w:p>
          <w:p w14:paraId="6D324813" w14:textId="3D04012E" w:rsidR="0063684C" w:rsidRDefault="0063684C" w:rsidP="002D3290">
            <w:pPr>
              <w:jc w:val="center"/>
              <w:rPr>
                <w:b/>
                <w:bCs/>
                <w:color w:val="FFFFFF"/>
                <w:sz w:val="32"/>
                <w:szCs w:val="32"/>
              </w:rPr>
            </w:pPr>
            <w:r>
              <w:rPr>
                <w:b/>
                <w:bCs/>
                <w:color w:val="FFFFFF"/>
                <w:sz w:val="32"/>
                <w:szCs w:val="32"/>
              </w:rPr>
              <w:t>MODELO DE DOCUMENTO</w:t>
            </w:r>
          </w:p>
          <w:p w14:paraId="7DAF09F6" w14:textId="77777777" w:rsidR="0063684C" w:rsidRDefault="0063684C" w:rsidP="002D3290">
            <w:pPr>
              <w:jc w:val="center"/>
            </w:pPr>
          </w:p>
        </w:tc>
      </w:tr>
    </w:tbl>
    <w:p w14:paraId="041AF607" w14:textId="77777777" w:rsidR="0063684C" w:rsidRDefault="0063684C" w:rsidP="0063684C">
      <w:pPr>
        <w:spacing w:before="360"/>
      </w:pPr>
    </w:p>
    <w:p w14:paraId="195D2823" w14:textId="26A7DE07" w:rsidR="0063684C" w:rsidRPr="00295FC6" w:rsidRDefault="0063684C" w:rsidP="0063684C">
      <w:pPr>
        <w:jc w:val="center"/>
        <w:rPr>
          <w:lang w:val="pt-PT"/>
        </w:rPr>
      </w:pPr>
      <w:r w:rsidRPr="00295FC6">
        <w:rPr>
          <w:color w:val="555555"/>
          <w:sz w:val="20"/>
          <w:szCs w:val="20"/>
          <w:lang w:val="pt-PT"/>
        </w:rPr>
        <w:t xml:space="preserve">Alinhado com: </w:t>
      </w:r>
      <w:r w:rsidRPr="00295FC6">
        <w:rPr>
          <w:b/>
          <w:bCs/>
          <w:color w:val="1F4E79"/>
          <w:sz w:val="20"/>
          <w:szCs w:val="20"/>
          <w:lang w:val="pt-PT"/>
        </w:rPr>
        <w:t>DL 125/2025 (NIS2)</w:t>
      </w:r>
    </w:p>
    <w:p w14:paraId="25D98608" w14:textId="77777777" w:rsidR="0063684C" w:rsidRPr="00295FC6" w:rsidRDefault="0063684C" w:rsidP="0063684C">
      <w:pPr>
        <w:spacing w:before="320"/>
        <w:rPr>
          <w:lang w:val="pt-PT"/>
        </w:rPr>
      </w:pPr>
    </w:p>
    <w:p w14:paraId="24F7A70B" w14:textId="77777777" w:rsidR="0063684C" w:rsidRPr="00295FC6" w:rsidRDefault="0063684C" w:rsidP="0063684C">
      <w:pPr>
        <w:pBdr>
          <w:bottom w:val="single" w:sz="6" w:space="1" w:color="D6E4F0"/>
        </w:pBdr>
        <w:rPr>
          <w:lang w:val="pt-PT"/>
        </w:rPr>
      </w:pPr>
    </w:p>
    <w:p w14:paraId="4BD00512" w14:textId="77777777" w:rsidR="0063684C" w:rsidRDefault="0063684C" w:rsidP="0063684C">
      <w:pPr>
        <w:spacing w:before="320"/>
        <w:rPr>
          <w:lang w:val="pt-PT"/>
        </w:rPr>
      </w:pPr>
    </w:p>
    <w:p w14:paraId="4944EC55" w14:textId="77777777" w:rsidR="0063684C" w:rsidRPr="00295FC6" w:rsidRDefault="0063684C" w:rsidP="0063684C">
      <w:pPr>
        <w:spacing w:before="3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rsidRPr="00D96207" w14:paraId="56A90C46"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065F6699" w14:textId="77777777" w:rsidR="0063684C" w:rsidRPr="00295FC6" w:rsidRDefault="0063684C" w:rsidP="002D3290">
            <w:pPr>
              <w:spacing w:after="100"/>
              <w:jc w:val="center"/>
              <w:rPr>
                <w:lang w:val="pt-PT"/>
              </w:rPr>
            </w:pPr>
            <w:r w:rsidRPr="00295FC6">
              <w:rPr>
                <w:b/>
                <w:bCs/>
                <w:color w:val="1F4E79"/>
                <w:sz w:val="20"/>
                <w:szCs w:val="20"/>
                <w:lang w:val="pt-PT"/>
              </w:rPr>
              <w:t>AVISO DE UTILIZAÇÃO</w:t>
            </w:r>
          </w:p>
          <w:p w14:paraId="14EFB402" w14:textId="77777777" w:rsidR="0063684C" w:rsidRPr="00295FC6" w:rsidRDefault="0063684C" w:rsidP="002D3290">
            <w:pPr>
              <w:spacing w:after="80"/>
              <w:jc w:val="center"/>
              <w:rPr>
                <w:lang w:val="pt-PT"/>
              </w:rPr>
            </w:pPr>
            <w:r w:rsidRPr="00295FC6">
              <w:rPr>
                <w:sz w:val="19"/>
                <w:szCs w:val="19"/>
                <w:lang w:val="pt-PT"/>
              </w:rPr>
              <w:t>Os documentos do repositório NIS2PME são modelos de referência desenvolvidos para apoiar pequenas e médias empresas na implementação de práticas de cibersegurança alinhadas com o Decreto-Lei 125/2025 e a Directiva NIS2 (UE 2022/2555).</w:t>
            </w:r>
          </w:p>
          <w:p w14:paraId="4AD95B96" w14:textId="77777777" w:rsidR="0063684C" w:rsidRPr="00295FC6" w:rsidRDefault="0063684C" w:rsidP="002D3290">
            <w:pPr>
              <w:spacing w:after="80"/>
              <w:jc w:val="center"/>
              <w:rPr>
                <w:lang w:val="pt-PT"/>
              </w:rPr>
            </w:pPr>
            <w:r w:rsidRPr="00295FC6">
              <w:rPr>
                <w:sz w:val="19"/>
                <w:szCs w:val="19"/>
                <w:lang w:val="pt-PT"/>
              </w:rPr>
              <w:t>Estes modelos não constituem aconselhamento jurídico nem substituem a análise do enquadramento legal específico de cada organização. Antes de adoptar estes documentos, a organização deve adaptá-los à sua realidade, validar a sua adequação com os responsáveis de TI e, quando necessário, consultar um assessor jurídico especializado.</w:t>
            </w:r>
          </w:p>
          <w:p w14:paraId="0F9B5F70" w14:textId="77777777" w:rsidR="0063684C" w:rsidRPr="00295FC6" w:rsidRDefault="0063684C" w:rsidP="002D3290">
            <w:pPr>
              <w:jc w:val="center"/>
              <w:rPr>
                <w:lang w:val="pt-PT"/>
              </w:rPr>
            </w:pPr>
            <w:r w:rsidRPr="00295FC6">
              <w:rPr>
                <w:b/>
                <w:bCs/>
                <w:color w:val="2E75B6"/>
                <w:sz w:val="19"/>
                <w:szCs w:val="19"/>
                <w:lang w:val="pt-PT"/>
              </w:rPr>
              <w:t>Todos os campos assinalados com [parênteses rectos] devem ser substituídos pelos dados reais da organização.</w:t>
            </w:r>
          </w:p>
        </w:tc>
      </w:tr>
    </w:tbl>
    <w:p w14:paraId="3BFA5B10" w14:textId="77777777" w:rsidR="0063684C" w:rsidRDefault="0063684C" w:rsidP="0063684C">
      <w:pPr>
        <w:spacing w:before="320"/>
        <w:rPr>
          <w:lang w:val="pt-PT"/>
        </w:rPr>
      </w:pPr>
    </w:p>
    <w:p w14:paraId="01661566" w14:textId="77777777" w:rsidR="0063684C" w:rsidRPr="00295FC6" w:rsidRDefault="0063684C" w:rsidP="0063684C">
      <w:pPr>
        <w:spacing w:before="320"/>
        <w:rPr>
          <w:lang w:val="pt-PT"/>
        </w:rPr>
      </w:pPr>
    </w:p>
    <w:p w14:paraId="395F49B8" w14:textId="77777777" w:rsidR="0063684C" w:rsidRPr="00295FC6" w:rsidRDefault="0063684C" w:rsidP="0063684C">
      <w:pPr>
        <w:pBdr>
          <w:bottom w:val="single" w:sz="6" w:space="1" w:color="D6E4F0"/>
        </w:pBdr>
        <w:rPr>
          <w:lang w:val="pt-PT"/>
        </w:rPr>
      </w:pPr>
    </w:p>
    <w:p w14:paraId="179BDAE8" w14:textId="77777777" w:rsidR="0063684C" w:rsidRPr="00295FC6" w:rsidRDefault="0063684C" w:rsidP="0063684C">
      <w:pPr>
        <w:spacing w:before="320"/>
        <w:rPr>
          <w:lang w:val="pt-PT"/>
        </w:rPr>
      </w:pPr>
    </w:p>
    <w:p w14:paraId="3FD39FA1" w14:textId="77777777" w:rsidR="0063684C" w:rsidRPr="00D96207" w:rsidRDefault="0063684C" w:rsidP="0063684C">
      <w:pPr>
        <w:jc w:val="center"/>
        <w:rPr>
          <w:b/>
          <w:bCs/>
          <w:color w:val="2E75B6"/>
          <w:sz w:val="18"/>
          <w:szCs w:val="18"/>
          <w:lang w:val="pt-PT"/>
        </w:rPr>
      </w:pPr>
    </w:p>
    <w:p w14:paraId="5129BF8F" w14:textId="444FAE04" w:rsidR="0063684C" w:rsidRPr="00D96207" w:rsidRDefault="0063684C" w:rsidP="0063684C">
      <w:pPr>
        <w:jc w:val="center"/>
        <w:rPr>
          <w:lang w:val="pt-PT"/>
        </w:rPr>
      </w:pPr>
      <w:r w:rsidRPr="00D96207">
        <w:rPr>
          <w:b/>
          <w:bCs/>
          <w:color w:val="2E75B6"/>
          <w:sz w:val="18"/>
          <w:szCs w:val="18"/>
          <w:lang w:val="pt-PT"/>
        </w:rPr>
        <w:t>NIS2PME</w:t>
      </w:r>
      <w:r w:rsidRPr="00D96207">
        <w:rPr>
          <w:color w:val="888888"/>
          <w:sz w:val="18"/>
          <w:szCs w:val="18"/>
          <w:lang w:val="pt-PT"/>
        </w:rPr>
        <w:t xml:space="preserve">  |  Uso Interno  |  Confidencial</w:t>
      </w:r>
    </w:p>
    <w:p w14:paraId="1A2A5FA5" w14:textId="2C86DC93" w:rsidR="0063684C" w:rsidRPr="00D96207" w:rsidRDefault="0063684C">
      <w:pPr>
        <w:rPr>
          <w:lang w:val="pt-PT"/>
        </w:rPr>
      </w:pPr>
      <w:r w:rsidRPr="00D96207">
        <w:rPr>
          <w:lang w:val="pt-PT"/>
        </w:rPr>
        <w:br w:type="page"/>
      </w:r>
    </w:p>
    <w:p w14:paraId="4CC8B3D7" w14:textId="77777777" w:rsidR="00852B94" w:rsidRPr="00D96207" w:rsidRDefault="00852B94">
      <w:pPr>
        <w:spacing w:before="2400" w:after="400"/>
        <w:rPr>
          <w:lang w:val="pt-PT"/>
        </w:rPr>
      </w:pPr>
    </w:p>
    <w:p w14:paraId="66A3FB81" w14:textId="77777777" w:rsidR="00852B94" w:rsidRPr="0063684C" w:rsidRDefault="00000000">
      <w:pPr>
        <w:spacing w:after="200"/>
        <w:jc w:val="center"/>
        <w:rPr>
          <w:lang w:val="pt-PT"/>
        </w:rPr>
      </w:pPr>
      <w:r w:rsidRPr="0063684C">
        <w:rPr>
          <w:b/>
          <w:bCs/>
          <w:color w:val="1F4E79"/>
          <w:sz w:val="52"/>
          <w:szCs w:val="52"/>
          <w:lang w:val="pt-PT"/>
        </w:rPr>
        <w:t>[NOME DA ORGANIZAÇÃO]</w:t>
      </w:r>
    </w:p>
    <w:p w14:paraId="3BF482E8" w14:textId="77777777" w:rsidR="00852B94" w:rsidRPr="0063684C" w:rsidRDefault="00000000">
      <w:pPr>
        <w:spacing w:after="80"/>
        <w:jc w:val="center"/>
        <w:rPr>
          <w:lang w:val="pt-PT"/>
        </w:rPr>
      </w:pPr>
      <w:r w:rsidRPr="0063684C">
        <w:rPr>
          <w:i/>
          <w:iCs/>
          <w:color w:val="888888"/>
          <w:lang w:val="pt-PT"/>
        </w:rPr>
        <w:t>[Morada | NIF | Contacto]</w:t>
      </w:r>
    </w:p>
    <w:p w14:paraId="2E4EC3D1" w14:textId="77777777" w:rsidR="00852B94" w:rsidRPr="0063684C" w:rsidRDefault="00852B94">
      <w:pPr>
        <w:pBdr>
          <w:bottom w:val="single" w:sz="10" w:space="1" w:color="2E75B6"/>
        </w:pBdr>
        <w:spacing w:before="400" w:after="400"/>
        <w:rPr>
          <w:lang w:val="pt-PT"/>
        </w:rPr>
      </w:pPr>
    </w:p>
    <w:p w14:paraId="1EBAF1FC" w14:textId="77777777" w:rsidR="00852B94" w:rsidRPr="0063684C" w:rsidRDefault="00000000">
      <w:pPr>
        <w:spacing w:before="300" w:after="80"/>
        <w:jc w:val="center"/>
        <w:rPr>
          <w:lang w:val="pt-PT"/>
        </w:rPr>
      </w:pPr>
      <w:r w:rsidRPr="0063684C">
        <w:rPr>
          <w:b/>
          <w:bCs/>
          <w:color w:val="1F4E79"/>
          <w:sz w:val="40"/>
          <w:szCs w:val="40"/>
          <w:lang w:val="pt-PT"/>
        </w:rPr>
        <w:t>POLÍTICA DE BACKUP E RECUPERAÇÃO</w:t>
      </w:r>
    </w:p>
    <w:p w14:paraId="04E207D9" w14:textId="77777777" w:rsidR="00852B94" w:rsidRPr="0063684C" w:rsidRDefault="00000000">
      <w:pPr>
        <w:spacing w:after="80"/>
        <w:jc w:val="center"/>
        <w:rPr>
          <w:lang w:val="pt-PT"/>
        </w:rPr>
      </w:pPr>
      <w:r w:rsidRPr="0063684C">
        <w:rPr>
          <w:i/>
          <w:iCs/>
          <w:color w:val="2E75B6"/>
          <w:sz w:val="28"/>
          <w:szCs w:val="28"/>
          <w:lang w:val="pt-PT"/>
        </w:rPr>
        <w:t>Backup and Recovery Policy</w:t>
      </w:r>
    </w:p>
    <w:p w14:paraId="6E53C541" w14:textId="77777777" w:rsidR="00852B94" w:rsidRPr="0063684C" w:rsidRDefault="00852B94">
      <w:pPr>
        <w:pBdr>
          <w:bottom w:val="single" w:sz="10" w:space="1" w:color="2E75B6"/>
        </w:pBdr>
        <w:spacing w:before="200" w:after="200"/>
        <w:rPr>
          <w:lang w:val="pt-PT"/>
        </w:rPr>
      </w:pPr>
    </w:p>
    <w:p w14:paraId="1EC33C03" w14:textId="77777777" w:rsidR="00852B94" w:rsidRPr="0063684C" w:rsidRDefault="00000000">
      <w:pPr>
        <w:spacing w:before="200" w:after="80"/>
        <w:jc w:val="center"/>
        <w:rPr>
          <w:lang w:val="pt-PT"/>
        </w:rPr>
      </w:pPr>
      <w:r w:rsidRPr="0063684C">
        <w:rPr>
          <w:color w:val="555555"/>
          <w:sz w:val="20"/>
          <w:szCs w:val="20"/>
          <w:lang w:val="pt-PT"/>
        </w:rPr>
        <w:t>Versão 1.0   |   [Data]   |   Classificação: Confidencial - Uso Interno</w:t>
      </w:r>
    </w:p>
    <w:p w14:paraId="42E1FA0F" w14:textId="77777777" w:rsidR="00852B94" w:rsidRPr="0063684C" w:rsidRDefault="00000000">
      <w:pPr>
        <w:spacing w:before="80" w:after="80"/>
        <w:jc w:val="center"/>
        <w:rPr>
          <w:lang w:val="pt-PT"/>
        </w:rPr>
      </w:pPr>
      <w:r w:rsidRPr="0063684C">
        <w:rPr>
          <w:color w:val="777777"/>
          <w:sz w:val="18"/>
          <w:szCs w:val="18"/>
          <w:lang w:val="pt-PT"/>
        </w:rPr>
        <w:t>Alinhada com: NIS2 (UE 2022/2555) | DL 125/2025 | ISO/IEC 27002 | RGPD</w:t>
      </w:r>
    </w:p>
    <w:p w14:paraId="7242E96A" w14:textId="77777777" w:rsidR="00852B94" w:rsidRPr="0063684C" w:rsidRDefault="00852B94">
      <w:pPr>
        <w:rPr>
          <w:lang w:val="pt-PT"/>
        </w:rPr>
        <w:sectPr w:rsidR="00852B94" w:rsidRPr="0063684C">
          <w:pgSz w:w="11906" w:h="16838"/>
          <w:pgMar w:top="1440" w:right="1440" w:bottom="1440" w:left="1440" w:header="708" w:footer="708" w:gutter="0"/>
          <w:cols w:space="720"/>
          <w:docGrid w:linePitch="360"/>
        </w:sectPr>
      </w:pPr>
    </w:p>
    <w:p w14:paraId="0C016ACB" w14:textId="77777777" w:rsidR="00852B94" w:rsidRPr="0063684C" w:rsidRDefault="00000000">
      <w:pPr>
        <w:pStyle w:val="Heading1"/>
        <w:rPr>
          <w:lang w:val="pt-PT"/>
        </w:rPr>
      </w:pPr>
      <w:r w:rsidRPr="0063684C">
        <w:rPr>
          <w:lang w:val="pt-PT"/>
        </w:rPr>
        <w:lastRenderedPageBreak/>
        <w:t>1. Controlo do Documento</w:t>
      </w:r>
    </w:p>
    <w:p w14:paraId="2D6A94C9" w14:textId="77777777" w:rsidR="00852B94" w:rsidRPr="0063684C" w:rsidRDefault="00000000">
      <w:pPr>
        <w:spacing w:before="60" w:after="120"/>
        <w:rPr>
          <w:lang w:val="pt-PT"/>
        </w:rPr>
      </w:pPr>
      <w:r w:rsidRPr="0063684C">
        <w:rPr>
          <w:b/>
          <w:bCs/>
          <w:color w:val="1F4E79"/>
          <w:lang w:val="pt-PT"/>
        </w:rPr>
        <w:t>Informação do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52B94" w14:paraId="71B5E82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CDAAED8" w14:textId="77777777" w:rsidR="00852B94" w:rsidRDefault="00000000">
            <w:r>
              <w:rPr>
                <w:b/>
                <w:bCs/>
                <w:color w:val="1F4E79"/>
                <w:sz w:val="20"/>
                <w:szCs w:val="20"/>
              </w:rPr>
              <w:t>Autor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728DC8" w14:textId="77777777" w:rsidR="00852B94" w:rsidRDefault="00000000">
            <w:r>
              <w:rPr>
                <w:i/>
                <w:iCs/>
                <w:color w:val="888888"/>
                <w:sz w:val="20"/>
                <w:szCs w:val="20"/>
              </w:rPr>
              <w:t>[nome]</w:t>
            </w:r>
          </w:p>
        </w:tc>
      </w:tr>
      <w:tr w:rsidR="00852B94" w14:paraId="20B58D1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A9715D9" w14:textId="77777777" w:rsidR="00852B94" w:rsidRDefault="00000000">
            <w:r>
              <w:rPr>
                <w:b/>
                <w:bCs/>
                <w:color w:val="1F4E79"/>
                <w:sz w:val="20"/>
                <w:szCs w:val="20"/>
              </w:rPr>
              <w:t>Responsável pelo documento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12E1A59" w14:textId="77777777" w:rsidR="00852B94" w:rsidRDefault="00000000">
            <w:r>
              <w:rPr>
                <w:i/>
                <w:iCs/>
                <w:color w:val="888888"/>
                <w:sz w:val="20"/>
                <w:szCs w:val="20"/>
              </w:rPr>
              <w:t>[nome / função]</w:t>
            </w:r>
          </w:p>
        </w:tc>
      </w:tr>
      <w:tr w:rsidR="00852B94" w14:paraId="7BEBBD7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FF387FF" w14:textId="77777777" w:rsidR="00852B94" w:rsidRDefault="00000000">
            <w:r>
              <w:rPr>
                <w:b/>
                <w:bCs/>
                <w:color w:val="1F4E79"/>
                <w:sz w:val="20"/>
                <w:szCs w:val="20"/>
              </w:rPr>
              <w:t>Data de criação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CB52224" w14:textId="77777777" w:rsidR="00852B94" w:rsidRDefault="00000000">
            <w:r>
              <w:rPr>
                <w:i/>
                <w:iCs/>
                <w:color w:val="888888"/>
                <w:sz w:val="20"/>
                <w:szCs w:val="20"/>
              </w:rPr>
              <w:t>[dd/mm/aaaa]</w:t>
            </w:r>
          </w:p>
        </w:tc>
      </w:tr>
      <w:tr w:rsidR="00852B94" w:rsidRPr="00D96207" w14:paraId="16B1FCE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DD10202" w14:textId="77777777" w:rsidR="00852B94" w:rsidRDefault="00000000">
            <w:r>
              <w:rPr>
                <w:b/>
                <w:bCs/>
                <w:color w:val="1F4E79"/>
                <w:sz w:val="20"/>
                <w:szCs w:val="20"/>
              </w:rPr>
              <w:t>Última revisão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646D6F9" w14:textId="77777777" w:rsidR="00852B94" w:rsidRPr="0063684C" w:rsidRDefault="00000000">
            <w:pPr>
              <w:rPr>
                <w:lang w:val="pt-PT"/>
              </w:rPr>
            </w:pPr>
            <w:r w:rsidRPr="0063684C">
              <w:rPr>
                <w:i/>
                <w:iCs/>
                <w:color w:val="888888"/>
                <w:sz w:val="20"/>
                <w:szCs w:val="20"/>
                <w:lang w:val="pt-PT"/>
              </w:rPr>
              <w:t>[dd/mm/aaaa] por [nome]</w:t>
            </w:r>
          </w:p>
        </w:tc>
      </w:tr>
      <w:tr w:rsidR="00852B94" w14:paraId="334D20A1"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53FF9DE" w14:textId="77777777" w:rsidR="00852B94" w:rsidRDefault="00000000">
            <w:r>
              <w:rPr>
                <w:b/>
                <w:bCs/>
                <w:color w:val="1F4E79"/>
                <w:sz w:val="20"/>
                <w:szCs w:val="20"/>
              </w:rPr>
              <w:t>Próxima revisão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2618C38" w14:textId="77777777" w:rsidR="00852B94" w:rsidRDefault="00000000">
            <w:r>
              <w:rPr>
                <w:i/>
                <w:iCs/>
                <w:color w:val="888888"/>
                <w:sz w:val="20"/>
                <w:szCs w:val="20"/>
              </w:rPr>
              <w:t>[dd/mm/aaaa]</w:t>
            </w:r>
          </w:p>
        </w:tc>
      </w:tr>
      <w:tr w:rsidR="00852B94" w14:paraId="778367F4"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0E983A0" w14:textId="77777777" w:rsidR="00852B94" w:rsidRDefault="00000000">
            <w:r>
              <w:rPr>
                <w:b/>
                <w:bCs/>
                <w:color w:val="1F4E79"/>
                <w:sz w:val="20"/>
                <w:szCs w:val="20"/>
              </w:rPr>
              <w:t>Versão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96B6160" w14:textId="77777777" w:rsidR="00852B94" w:rsidRDefault="00000000">
            <w:r>
              <w:rPr>
                <w:i/>
                <w:iCs/>
                <w:color w:val="888888"/>
                <w:sz w:val="20"/>
                <w:szCs w:val="20"/>
              </w:rPr>
              <w:t>1.0</w:t>
            </w:r>
          </w:p>
        </w:tc>
      </w:tr>
      <w:tr w:rsidR="00852B94" w14:paraId="3B0733FD"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737F1CE" w14:textId="77777777" w:rsidR="00852B94" w:rsidRDefault="00000000">
            <w:r>
              <w:rPr>
                <w:b/>
                <w:bCs/>
                <w:color w:val="1F4E79"/>
                <w:sz w:val="20"/>
                <w:szCs w:val="20"/>
              </w:rPr>
              <w:t>Classificação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844308D" w14:textId="77777777" w:rsidR="00852B94" w:rsidRDefault="00000000">
            <w:r>
              <w:rPr>
                <w:i/>
                <w:iCs/>
                <w:color w:val="888888"/>
                <w:sz w:val="20"/>
                <w:szCs w:val="20"/>
              </w:rPr>
              <w:t>Confidencial - Uso Interno</w:t>
            </w:r>
          </w:p>
        </w:tc>
      </w:tr>
    </w:tbl>
    <w:p w14:paraId="1E62558B" w14:textId="77777777" w:rsidR="00852B94" w:rsidRDefault="00000000">
      <w:pPr>
        <w:spacing w:before="120" w:after="60"/>
      </w:pPr>
      <w:r>
        <w:rPr>
          <w:b/>
          <w:bCs/>
          <w:color w:val="1F4E79"/>
        </w:rPr>
        <w:t>Histórico de versões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852B94" w14:paraId="7545CB47"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D7866CD" w14:textId="77777777" w:rsidR="00852B94" w:rsidRDefault="00000000">
            <w:pPr>
              <w:jc w:val="center"/>
            </w:pPr>
            <w:r>
              <w:rPr>
                <w:b/>
                <w:bCs/>
                <w:color w:val="1F4E79"/>
                <w:sz w:val="20"/>
                <w:szCs w:val="20"/>
              </w:rPr>
              <w:t>Versão</w:t>
            </w:r>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4F0C8DE1" w14:textId="77777777" w:rsidR="00852B94" w:rsidRDefault="00000000">
            <w:pPr>
              <w:jc w:val="center"/>
            </w:pPr>
            <w:r>
              <w:rPr>
                <w:b/>
                <w:bCs/>
                <w:color w:val="1F4E79"/>
                <w:sz w:val="20"/>
                <w:szCs w:val="20"/>
              </w:rPr>
              <w:t>Data</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FABCE8D" w14:textId="77777777" w:rsidR="00852B94" w:rsidRDefault="00000000">
            <w:pPr>
              <w:jc w:val="center"/>
            </w:pPr>
            <w:r>
              <w:rPr>
                <w:b/>
                <w:bCs/>
                <w:color w:val="1F4E79"/>
                <w:sz w:val="20"/>
                <w:szCs w:val="20"/>
              </w:rPr>
              <w:t>Aprovado por</w:t>
            </w:r>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D1FBA95" w14:textId="77777777" w:rsidR="00852B94" w:rsidRDefault="00000000">
            <w:pPr>
              <w:jc w:val="center"/>
            </w:pPr>
            <w:r>
              <w:rPr>
                <w:b/>
                <w:bCs/>
                <w:color w:val="1F4E79"/>
                <w:sz w:val="20"/>
                <w:szCs w:val="20"/>
              </w:rPr>
              <w:t>Descrição</w:t>
            </w:r>
          </w:p>
        </w:tc>
      </w:tr>
      <w:tr w:rsidR="00852B94" w14:paraId="5F584369"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946B64" w14:textId="77777777" w:rsidR="00852B94"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E893E7" w14:textId="77777777" w:rsidR="00852B94" w:rsidRDefault="00000000">
            <w:r>
              <w:rPr>
                <w:sz w:val="20"/>
                <w:szCs w:val="20"/>
              </w:rPr>
              <w:t>[dd/mm/aaaa]</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7EBDB7" w14:textId="77777777" w:rsidR="00852B94" w:rsidRDefault="00000000">
            <w:r>
              <w:rPr>
                <w:sz w:val="20"/>
                <w:szCs w:val="20"/>
              </w:rPr>
              <w:t>[nome]</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40E32F" w14:textId="77777777" w:rsidR="00852B94" w:rsidRDefault="00000000">
            <w:r>
              <w:rPr>
                <w:sz w:val="20"/>
                <w:szCs w:val="20"/>
              </w:rPr>
              <w:t>Versão inicial</w:t>
            </w:r>
          </w:p>
        </w:tc>
      </w:tr>
    </w:tbl>
    <w:p w14:paraId="581EFBF8" w14:textId="77777777" w:rsidR="00852B94" w:rsidRDefault="00852B94">
      <w:pPr>
        <w:pBdr>
          <w:bottom w:val="single" w:sz="6" w:space="1" w:color="2E75B6"/>
        </w:pBdr>
        <w:spacing w:before="80" w:after="80"/>
      </w:pPr>
    </w:p>
    <w:p w14:paraId="37B5375B" w14:textId="77777777" w:rsidR="00852B94" w:rsidRDefault="00000000">
      <w:pPr>
        <w:pStyle w:val="Heading1"/>
      </w:pPr>
      <w:r>
        <w:t>2. Introdução e Objectivos</w:t>
      </w:r>
    </w:p>
    <w:p w14:paraId="3E1964DE" w14:textId="77777777" w:rsidR="00852B94" w:rsidRPr="0063684C" w:rsidRDefault="00000000">
      <w:pPr>
        <w:spacing w:before="80" w:after="80"/>
        <w:rPr>
          <w:lang w:val="pt-PT"/>
        </w:rPr>
      </w:pPr>
      <w:r w:rsidRPr="0063684C">
        <w:rPr>
          <w:lang w:val="pt-PT"/>
        </w:rPr>
        <w:t xml:space="preserve">A informação crítica e os sistemas de informação da </w:t>
      </w:r>
      <w:r w:rsidRPr="0063684C">
        <w:rPr>
          <w:b/>
          <w:bCs/>
          <w:lang w:val="pt-PT"/>
        </w:rPr>
        <w:t>[ORGANIZAÇÃO]</w:t>
      </w:r>
      <w:r w:rsidRPr="0063684C">
        <w:rPr>
          <w:lang w:val="pt-PT"/>
        </w:rPr>
        <w:t xml:space="preserve"> devem ser protegidos contra perda de dados e danos. Os procedimentos de </w:t>
      </w:r>
      <w:r w:rsidRPr="0063684C">
        <w:rPr>
          <w:i/>
          <w:iCs/>
          <w:lang w:val="pt-PT"/>
        </w:rPr>
        <w:t>backup</w:t>
      </w:r>
      <w:r w:rsidRPr="0063684C">
        <w:rPr>
          <w:lang w:val="pt-PT"/>
        </w:rPr>
        <w:t xml:space="preserve"> e recuperação permitem restaurar a informação em caso de cenários de desastre como falha de sistema, incêndio, eliminação acidental, ataque de </w:t>
      </w:r>
      <w:r w:rsidRPr="0063684C">
        <w:rPr>
          <w:i/>
          <w:iCs/>
          <w:lang w:val="pt-PT"/>
        </w:rPr>
        <w:t>ransomware</w:t>
      </w:r>
      <w:r w:rsidRPr="0063684C">
        <w:rPr>
          <w:lang w:val="pt-PT"/>
        </w:rPr>
        <w:t xml:space="preserve"> ou outra perturbação grave.</w:t>
      </w:r>
    </w:p>
    <w:p w14:paraId="6F3F6513" w14:textId="77777777" w:rsidR="00852B94" w:rsidRPr="0063684C" w:rsidRDefault="00000000">
      <w:pPr>
        <w:spacing w:before="80" w:after="80"/>
        <w:rPr>
          <w:lang w:val="pt-PT"/>
        </w:rPr>
      </w:pPr>
      <w:r w:rsidRPr="0063684C">
        <w:rPr>
          <w:lang w:val="pt-PT"/>
        </w:rPr>
        <w:t xml:space="preserve">Um </w:t>
      </w:r>
      <w:r w:rsidRPr="0063684C">
        <w:rPr>
          <w:i/>
          <w:iCs/>
          <w:lang w:val="pt-PT"/>
        </w:rPr>
        <w:t>backup</w:t>
      </w:r>
      <w:r w:rsidRPr="0063684C">
        <w:rPr>
          <w:lang w:val="pt-PT"/>
        </w:rPr>
        <w:t xml:space="preserve"> só tem valor se for possível restaurar os dados a partir dele, no prazo necessário. Por isso, o teste regular de recuperação é tão importante quanto o próprio processo de </w:t>
      </w:r>
      <w:r w:rsidRPr="0063684C">
        <w:rPr>
          <w:i/>
          <w:iCs/>
          <w:lang w:val="pt-PT"/>
        </w:rPr>
        <w:t>backup</w:t>
      </w:r>
      <w:r w:rsidRPr="0063684C">
        <w:rPr>
          <w:lang w:val="pt-PT"/>
        </w:rPr>
        <w:t>.</w:t>
      </w:r>
    </w:p>
    <w:p w14:paraId="6E156E3B" w14:textId="77777777" w:rsidR="00852B94" w:rsidRPr="0063684C" w:rsidRDefault="00000000">
      <w:pPr>
        <w:spacing w:before="80" w:after="80"/>
        <w:rPr>
          <w:lang w:val="pt-PT"/>
        </w:rPr>
      </w:pPr>
      <w:r w:rsidRPr="0063684C">
        <w:rPr>
          <w:lang w:val="pt-PT"/>
        </w:rPr>
        <w:t xml:space="preserve">Esta política aplica-se a todos os sistemas de informação, bases de dados, aplicações e dados geridos pela </w:t>
      </w:r>
      <w:r w:rsidRPr="0063684C">
        <w:rPr>
          <w:b/>
          <w:bCs/>
          <w:lang w:val="pt-PT"/>
        </w:rPr>
        <w:t>[ORGANIZAÇÃO]</w:t>
      </w:r>
      <w:r w:rsidRPr="0063684C">
        <w:rPr>
          <w:lang w:val="pt-PT"/>
        </w:rPr>
        <w:t xml:space="preserve">, independentemente da localização (local, </w:t>
      </w:r>
      <w:r w:rsidRPr="0063684C">
        <w:rPr>
          <w:i/>
          <w:iCs/>
          <w:lang w:val="pt-PT"/>
        </w:rPr>
        <w:t>cloud</w:t>
      </w:r>
      <w:r w:rsidRPr="0063684C">
        <w:rPr>
          <w:lang w:val="pt-PT"/>
        </w:rPr>
        <w:t xml:space="preserve"> ou híbrido). Todos os colaboradores e fornecedores que intervenham na gestão de </w:t>
      </w:r>
      <w:r w:rsidRPr="0063684C">
        <w:rPr>
          <w:i/>
          <w:iCs/>
          <w:lang w:val="pt-PT"/>
        </w:rPr>
        <w:t>backups</w:t>
      </w:r>
      <w:r w:rsidRPr="0063684C">
        <w:rPr>
          <w:lang w:val="pt-PT"/>
        </w:rPr>
        <w:t xml:space="preserve"> estão obrigados a cumprir esta política.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7E89EBB0"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4732AFAA" w14:textId="77777777" w:rsidR="00852B94" w:rsidRPr="0063684C" w:rsidRDefault="00000000">
            <w:pPr>
              <w:spacing w:before="40" w:after="40"/>
              <w:rPr>
                <w:lang w:val="pt-PT"/>
              </w:rPr>
            </w:pPr>
            <w:r w:rsidRPr="0063684C">
              <w:rPr>
                <w:b/>
                <w:bCs/>
                <w:color w:val="7D5200"/>
                <w:sz w:val="20"/>
                <w:szCs w:val="20"/>
                <w:lang w:val="pt-PT"/>
              </w:rPr>
              <w:t xml:space="preserve">Nota: </w:t>
            </w:r>
            <w:r w:rsidRPr="0063684C">
              <w:rPr>
                <w:sz w:val="20"/>
                <w:szCs w:val="20"/>
                <w:lang w:val="pt-PT"/>
              </w:rPr>
              <w:t>O backup não é necessário quando a perda de dados é aceitável para o negócio, ou quando outros controlos compensatórios garantem a recuperação. Nesse caso, a decisão deve ser documentada e aprovada formalmente pela Administração.</w:t>
            </w:r>
          </w:p>
        </w:tc>
      </w:tr>
    </w:tbl>
    <w:p w14:paraId="0C23C477"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14:paraId="276C521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334B0B8" w14:textId="77777777" w:rsidR="00852B94" w:rsidRDefault="00000000">
            <w:pPr>
              <w:spacing w:before="40" w:after="40"/>
            </w:pPr>
            <w:r w:rsidRPr="0063684C">
              <w:rPr>
                <w:b/>
                <w:bCs/>
                <w:color w:val="1F4E79"/>
                <w:sz w:val="20"/>
                <w:szCs w:val="20"/>
                <w:lang w:val="pt-PT"/>
              </w:rPr>
              <w:t xml:space="preserve">Referência normativa: </w:t>
            </w:r>
            <w:r w:rsidRPr="0063684C">
              <w:rPr>
                <w:sz w:val="20"/>
                <w:szCs w:val="20"/>
                <w:lang w:val="pt-PT"/>
              </w:rPr>
              <w:t xml:space="preserve">DL 125/2025, Art. 10.º, n.º 2, al. c) - As entidades devem assegurar a continuidade dos serviços, incluindo a gestão de backups e a recuperação de desastres. </w:t>
            </w:r>
            <w:r>
              <w:rPr>
                <w:sz w:val="20"/>
                <w:szCs w:val="20"/>
              </w:rPr>
              <w:t>ISO/IEC 27002:2022, Controlo A.8.13 - Backup de informação.</w:t>
            </w:r>
          </w:p>
        </w:tc>
      </w:tr>
    </w:tbl>
    <w:p w14:paraId="0197297C" w14:textId="77777777" w:rsidR="00852B94" w:rsidRDefault="00852B94">
      <w:pPr>
        <w:pBdr>
          <w:bottom w:val="single" w:sz="6" w:space="1" w:color="2E75B6"/>
        </w:pBdr>
        <w:spacing w:before="80" w:after="80"/>
      </w:pPr>
    </w:p>
    <w:p w14:paraId="58ABA954" w14:textId="77777777" w:rsidR="0063684C" w:rsidRDefault="0063684C">
      <w:pPr>
        <w:rPr>
          <w:b/>
          <w:bCs/>
          <w:color w:val="1F4E79"/>
          <w:sz w:val="28"/>
          <w:szCs w:val="28"/>
        </w:rPr>
      </w:pPr>
      <w:r>
        <w:br w:type="page"/>
      </w:r>
    </w:p>
    <w:p w14:paraId="1F1F32B2" w14:textId="7B35C3F6" w:rsidR="00852B94" w:rsidRDefault="00000000">
      <w:pPr>
        <w:pStyle w:val="Heading1"/>
      </w:pPr>
      <w:r>
        <w:lastRenderedPageBreak/>
        <w:t>3. Papéis e Responsabilidades</w:t>
      </w:r>
    </w:p>
    <w:p w14:paraId="0AE8966F"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52B94" w14:paraId="006BEDC7"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DFCF0B" w14:textId="77777777" w:rsidR="00852B94" w:rsidRDefault="00000000">
            <w:pPr>
              <w:jc w:val="center"/>
            </w:pPr>
            <w:r>
              <w:rPr>
                <w:b/>
                <w:bCs/>
                <w:color w:val="FFFFFF"/>
                <w:sz w:val="20"/>
                <w:szCs w:val="20"/>
              </w:rPr>
              <w:t>Função</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16A95C" w14:textId="77777777" w:rsidR="00852B94" w:rsidRDefault="00000000">
            <w:pPr>
              <w:jc w:val="center"/>
            </w:pPr>
            <w:r>
              <w:rPr>
                <w:b/>
                <w:bCs/>
                <w:color w:val="FFFFFF"/>
                <w:sz w:val="20"/>
                <w:szCs w:val="20"/>
              </w:rPr>
              <w:t>Responsabilidades</w:t>
            </w:r>
          </w:p>
        </w:tc>
      </w:tr>
      <w:tr w:rsidR="00852B94" w:rsidRPr="00D96207" w14:paraId="6621D7E9"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DA1BB" w14:textId="77777777" w:rsidR="00852B94" w:rsidRDefault="00000000">
            <w:r>
              <w:rPr>
                <w:b/>
                <w:bCs/>
                <w:sz w:val="20"/>
                <w:szCs w:val="20"/>
              </w:rPr>
              <w:t>Administração / Gerência</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8255CA" w14:textId="77777777" w:rsidR="00852B94" w:rsidRPr="0063684C" w:rsidRDefault="00000000">
            <w:pPr>
              <w:rPr>
                <w:lang w:val="pt-PT"/>
              </w:rPr>
            </w:pPr>
            <w:r w:rsidRPr="0063684C">
              <w:rPr>
                <w:sz w:val="20"/>
                <w:szCs w:val="20"/>
                <w:lang w:val="pt-PT"/>
              </w:rPr>
              <w:t>Aprovar esta política e os recursos necessários à sua implementação. Responsabilidade última pela continuidade das actividades e pela conformidade com o DL 125/2025.</w:t>
            </w:r>
          </w:p>
        </w:tc>
      </w:tr>
      <w:tr w:rsidR="00852B94" w:rsidRPr="00D96207" w14:paraId="519E37A0"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64E1F5" w14:textId="77777777" w:rsidR="00852B94" w:rsidRPr="0063684C" w:rsidRDefault="00000000">
            <w:pPr>
              <w:rPr>
                <w:lang w:val="pt-PT"/>
              </w:rPr>
            </w:pPr>
            <w:r w:rsidRPr="0063684C">
              <w:rPr>
                <w:b/>
                <w:bCs/>
                <w:sz w:val="20"/>
                <w:szCs w:val="20"/>
                <w:lang w:val="pt-PT"/>
              </w:rPr>
              <w:t>Responsável de TI (interno ou externo)</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83D4574" w14:textId="77777777" w:rsidR="00852B94" w:rsidRPr="0063684C" w:rsidRDefault="00000000">
            <w:pPr>
              <w:rPr>
                <w:lang w:val="pt-PT"/>
              </w:rPr>
            </w:pPr>
            <w:r w:rsidRPr="0063684C">
              <w:rPr>
                <w:sz w:val="20"/>
                <w:szCs w:val="20"/>
                <w:lang w:val="pt-PT"/>
              </w:rPr>
              <w:t>Implementar e manter os procedimentos de backup. Monitorizar os resultados diariamente. Executar e documentar testes de recuperação. Reportar falhas à Administração. Assegurar que os backups estão protegidos e armazenados correctamente.</w:t>
            </w:r>
          </w:p>
        </w:tc>
      </w:tr>
      <w:tr w:rsidR="00852B94" w:rsidRPr="00D96207" w14:paraId="25548AB7"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C8CFB7" w14:textId="77777777" w:rsidR="00852B94" w:rsidRDefault="00000000">
            <w:r>
              <w:rPr>
                <w:b/>
                <w:bCs/>
                <w:sz w:val="20"/>
                <w:szCs w:val="20"/>
              </w:rPr>
              <w:t>Todos os colaboradores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D56A1C" w14:textId="77777777" w:rsidR="00852B94" w:rsidRPr="0063684C" w:rsidRDefault="00000000">
            <w:pPr>
              <w:rPr>
                <w:lang w:val="pt-PT"/>
              </w:rPr>
            </w:pPr>
            <w:r w:rsidRPr="0063684C">
              <w:rPr>
                <w:sz w:val="20"/>
                <w:szCs w:val="20"/>
                <w:lang w:val="pt-PT"/>
              </w:rPr>
              <w:t>Guardar os dados de trabalho nos sistemas geridos pela organização (e não apenas no computador local). Reportar ao Responsável de TI qualquer suspeita de perda, corrupção ou apagamento não autorizado de dados.</w:t>
            </w:r>
          </w:p>
        </w:tc>
      </w:tr>
      <w:tr w:rsidR="00852B94" w:rsidRPr="00D96207" w14:paraId="3F2190BD"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5A6074" w14:textId="77777777" w:rsidR="00852B94" w:rsidRPr="0063684C" w:rsidRDefault="00000000">
            <w:pPr>
              <w:rPr>
                <w:lang w:val="pt-PT"/>
              </w:rPr>
            </w:pPr>
            <w:r w:rsidRPr="0063684C">
              <w:rPr>
                <w:b/>
                <w:bCs/>
                <w:sz w:val="20"/>
                <w:szCs w:val="20"/>
                <w:lang w:val="pt-PT"/>
              </w:rPr>
              <w:t>Fornecedores externos de TI / cloud</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33110B" w14:textId="77777777" w:rsidR="00852B94" w:rsidRPr="0063684C" w:rsidRDefault="00000000">
            <w:pPr>
              <w:rPr>
                <w:lang w:val="pt-PT"/>
              </w:rPr>
            </w:pPr>
            <w:r w:rsidRPr="0063684C">
              <w:rPr>
                <w:sz w:val="20"/>
                <w:szCs w:val="20"/>
                <w:lang w:val="pt-PT"/>
              </w:rPr>
              <w:t>Cumprir os requisitos de backup definidos nesta política e nos contratos de serviço (SLA). Reportar falhas ao Responsável de TI. Participar em testes de recuperação quando solicitado.</w:t>
            </w:r>
          </w:p>
        </w:tc>
      </w:tr>
    </w:tbl>
    <w:p w14:paraId="05BA6FEA" w14:textId="77777777" w:rsidR="00852B94" w:rsidRPr="0063684C" w:rsidRDefault="00852B94">
      <w:pPr>
        <w:pBdr>
          <w:bottom w:val="single" w:sz="6" w:space="1" w:color="2E75B6"/>
        </w:pBdr>
        <w:spacing w:before="80" w:after="80"/>
        <w:rPr>
          <w:lang w:val="pt-PT"/>
        </w:rPr>
      </w:pPr>
    </w:p>
    <w:p w14:paraId="5C6421E6" w14:textId="77777777" w:rsidR="00852B94" w:rsidRPr="0063684C" w:rsidRDefault="00000000">
      <w:pPr>
        <w:pStyle w:val="Heading1"/>
        <w:rPr>
          <w:lang w:val="pt-PT"/>
        </w:rPr>
      </w:pPr>
      <w:r w:rsidRPr="0063684C">
        <w:rPr>
          <w:lang w:val="pt-PT"/>
        </w:rPr>
        <w:t>4. O que Salvaguardar</w:t>
      </w:r>
    </w:p>
    <w:p w14:paraId="08754FBF" w14:textId="77777777" w:rsidR="00852B94" w:rsidRDefault="00000000">
      <w:pPr>
        <w:spacing w:before="80" w:after="80"/>
      </w:pPr>
      <w:r w:rsidRPr="0063684C">
        <w:rPr>
          <w:lang w:val="pt-PT"/>
        </w:rPr>
        <w:t xml:space="preserve">O Responsável de TI, em conjunto com a Administração, deve identificar todos os sistemas e dados a incluir no plano de </w:t>
      </w:r>
      <w:r w:rsidRPr="0063684C">
        <w:rPr>
          <w:i/>
          <w:iCs/>
          <w:lang w:val="pt-PT"/>
        </w:rPr>
        <w:t>backup</w:t>
      </w:r>
      <w:r w:rsidRPr="0063684C">
        <w:rPr>
          <w:lang w:val="pt-PT"/>
        </w:rPr>
        <w:t xml:space="preserve">. </w:t>
      </w:r>
      <w:r>
        <w:t>Como guia de referência:</w:t>
      </w:r>
    </w:p>
    <w:p w14:paraId="1781080A"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26"/>
        <w:gridCol w:w="1800"/>
      </w:tblGrid>
      <w:tr w:rsidR="00852B94" w14:paraId="5C5E68D3" w14:textId="77777777">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C1E1D35" w14:textId="77777777" w:rsidR="00852B94" w:rsidRDefault="00000000">
            <w:pPr>
              <w:jc w:val="center"/>
            </w:pPr>
            <w:r>
              <w:rPr>
                <w:b/>
                <w:bCs/>
                <w:color w:val="FFFFFF"/>
                <w:sz w:val="20"/>
                <w:szCs w:val="20"/>
              </w:rPr>
              <w:t>O que salvaguardar</w:t>
            </w:r>
          </w:p>
        </w:tc>
        <w:tc>
          <w:tcPr>
            <w:tcW w:w="4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A534F39" w14:textId="77777777" w:rsidR="00852B94" w:rsidRDefault="00000000">
            <w:pPr>
              <w:jc w:val="center"/>
            </w:pPr>
            <w:r>
              <w:rPr>
                <w:b/>
                <w:bCs/>
                <w:color w:val="FFFFFF"/>
                <w:sz w:val="20"/>
                <w:szCs w:val="20"/>
              </w:rPr>
              <w:t>Exemplos</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91316CC" w14:textId="77777777" w:rsidR="00852B94" w:rsidRDefault="00000000">
            <w:pPr>
              <w:jc w:val="center"/>
            </w:pPr>
            <w:r>
              <w:rPr>
                <w:b/>
                <w:bCs/>
                <w:color w:val="FFFFFF"/>
                <w:sz w:val="20"/>
                <w:szCs w:val="20"/>
              </w:rPr>
              <w:t>Incluir?</w:t>
            </w:r>
          </w:p>
        </w:tc>
      </w:tr>
      <w:tr w:rsidR="00852B94" w14:paraId="227CF48D" w14:textId="77777777">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CE842E4" w14:textId="77777777" w:rsidR="00852B94" w:rsidRPr="0063684C" w:rsidRDefault="00000000">
            <w:pPr>
              <w:rPr>
                <w:lang w:val="pt-PT"/>
              </w:rPr>
            </w:pPr>
            <w:r w:rsidRPr="0063684C">
              <w:rPr>
                <w:b/>
                <w:bCs/>
                <w:sz w:val="20"/>
                <w:szCs w:val="20"/>
                <w:lang w:val="pt-PT"/>
              </w:rPr>
              <w:t>Dados de negócio e ficheiros de utilizadores</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55AEF4E" w14:textId="77777777" w:rsidR="00852B94" w:rsidRPr="0063684C" w:rsidRDefault="00000000">
            <w:pPr>
              <w:rPr>
                <w:lang w:val="pt-PT"/>
              </w:rPr>
            </w:pPr>
            <w:r w:rsidRPr="0063684C">
              <w:rPr>
                <w:sz w:val="20"/>
                <w:szCs w:val="20"/>
                <w:lang w:val="pt-PT"/>
              </w:rPr>
              <w:t>Documentos, folhas de cálculo, apresentações, propostas, contratos</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C9B724D" w14:textId="77777777" w:rsidR="00852B94" w:rsidRDefault="00000000">
            <w:pPr>
              <w:jc w:val="center"/>
            </w:pPr>
            <w:r>
              <w:rPr>
                <w:b/>
                <w:bCs/>
                <w:color w:val="388E3C"/>
                <w:sz w:val="20"/>
                <w:szCs w:val="20"/>
              </w:rPr>
              <w:t>SIM</w:t>
            </w:r>
          </w:p>
        </w:tc>
      </w:tr>
      <w:tr w:rsidR="00852B94" w14:paraId="03D9F749" w14:textId="77777777">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EBE9360" w14:textId="77777777" w:rsidR="00852B94" w:rsidRDefault="00000000">
            <w:r>
              <w:rPr>
                <w:b/>
                <w:bCs/>
                <w:sz w:val="20"/>
                <w:szCs w:val="20"/>
              </w:rPr>
              <w:t>Bases de dados</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0288EA8" w14:textId="77777777" w:rsidR="00852B94" w:rsidRPr="0063684C" w:rsidRDefault="00000000">
            <w:pPr>
              <w:rPr>
                <w:lang w:val="pt-PT"/>
              </w:rPr>
            </w:pPr>
            <w:r w:rsidRPr="0063684C">
              <w:rPr>
                <w:sz w:val="20"/>
                <w:szCs w:val="20"/>
                <w:lang w:val="pt-PT"/>
              </w:rPr>
              <w:t>CRM, ERP, sistema de facturação, base de dados de clientes ou de inventário</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EF5B97F" w14:textId="77777777" w:rsidR="00852B94" w:rsidRDefault="00000000">
            <w:pPr>
              <w:jc w:val="center"/>
            </w:pPr>
            <w:r>
              <w:rPr>
                <w:b/>
                <w:bCs/>
                <w:color w:val="388E3C"/>
                <w:sz w:val="20"/>
                <w:szCs w:val="20"/>
              </w:rPr>
              <w:t>SIM</w:t>
            </w:r>
          </w:p>
        </w:tc>
      </w:tr>
      <w:tr w:rsidR="00852B94" w14:paraId="5D1BC9B6"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F05D32" w14:textId="77777777" w:rsidR="00852B94" w:rsidRDefault="00000000">
            <w:r>
              <w:rPr>
                <w:b/>
                <w:bCs/>
                <w:sz w:val="20"/>
                <w:szCs w:val="20"/>
              </w:rPr>
              <w:t>Correio electrónico</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34316A" w14:textId="77777777" w:rsidR="00852B94" w:rsidRPr="0063684C" w:rsidRDefault="00000000">
            <w:pPr>
              <w:rPr>
                <w:lang w:val="pt-PT"/>
              </w:rPr>
            </w:pPr>
            <w:r w:rsidRPr="0063684C">
              <w:rPr>
                <w:sz w:val="20"/>
                <w:szCs w:val="20"/>
                <w:lang w:val="pt-PT"/>
              </w:rPr>
              <w:t>Caixas de correio dos colaboradores, contactos, calendários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5878B8" w14:textId="77777777" w:rsidR="00852B94" w:rsidRDefault="00000000">
            <w:pPr>
              <w:jc w:val="center"/>
            </w:pPr>
            <w:r>
              <w:rPr>
                <w:b/>
                <w:bCs/>
                <w:color w:val="388E3C"/>
                <w:sz w:val="20"/>
                <w:szCs w:val="20"/>
              </w:rPr>
              <w:t>SIM</w:t>
            </w:r>
          </w:p>
        </w:tc>
      </w:tr>
      <w:tr w:rsidR="00852B94" w14:paraId="13CFDE2E"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164508" w14:textId="77777777" w:rsidR="00852B94" w:rsidRPr="0063684C" w:rsidRDefault="00000000">
            <w:pPr>
              <w:rPr>
                <w:lang w:val="pt-PT"/>
              </w:rPr>
            </w:pPr>
            <w:r w:rsidRPr="0063684C">
              <w:rPr>
                <w:b/>
                <w:bCs/>
                <w:sz w:val="20"/>
                <w:szCs w:val="20"/>
                <w:lang w:val="pt-PT"/>
              </w:rPr>
              <w:t>Configurações de sistemas e equipamentos</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62F3B7" w14:textId="77777777" w:rsidR="00852B94" w:rsidRPr="0063684C" w:rsidRDefault="00000000">
            <w:pPr>
              <w:rPr>
                <w:lang w:val="pt-PT"/>
              </w:rPr>
            </w:pPr>
            <w:r w:rsidRPr="0063684C">
              <w:rPr>
                <w:sz w:val="20"/>
                <w:szCs w:val="20"/>
                <w:lang w:val="pt-PT"/>
              </w:rPr>
              <w:t>Firewall, router, switches, servidores, sistemas operativos, aplicações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2C629B" w14:textId="77777777" w:rsidR="00852B94" w:rsidRDefault="00000000">
            <w:pPr>
              <w:jc w:val="center"/>
            </w:pPr>
            <w:r>
              <w:rPr>
                <w:b/>
                <w:bCs/>
                <w:color w:val="388E3C"/>
                <w:sz w:val="20"/>
                <w:szCs w:val="20"/>
              </w:rPr>
              <w:t>SIM</w:t>
            </w:r>
          </w:p>
        </w:tc>
      </w:tr>
      <w:tr w:rsidR="00852B94" w14:paraId="5C6E0940"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88B4695" w14:textId="77777777" w:rsidR="00852B94" w:rsidRDefault="00000000">
            <w:r>
              <w:rPr>
                <w:b/>
                <w:bCs/>
                <w:sz w:val="20"/>
                <w:szCs w:val="20"/>
              </w:rPr>
              <w:t>Dados pessoais (RGPD)</w:t>
            </w:r>
          </w:p>
        </w:tc>
        <w:tc>
          <w:tcPr>
            <w:tcW w:w="40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21F7AA1" w14:textId="77777777" w:rsidR="00852B94" w:rsidRPr="0063684C" w:rsidRDefault="00000000">
            <w:pPr>
              <w:rPr>
                <w:lang w:val="pt-PT"/>
              </w:rPr>
            </w:pPr>
            <w:r w:rsidRPr="0063684C">
              <w:rPr>
                <w:sz w:val="20"/>
                <w:szCs w:val="20"/>
                <w:lang w:val="pt-PT"/>
              </w:rPr>
              <w:t>Dados de colaboradores, clientes, fornecedores sujeitos ao RGPD</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CB02452" w14:textId="77777777" w:rsidR="00852B94" w:rsidRDefault="00000000">
            <w:pPr>
              <w:jc w:val="center"/>
            </w:pPr>
            <w:r>
              <w:rPr>
                <w:b/>
                <w:bCs/>
                <w:color w:val="7D5200"/>
                <w:sz w:val="20"/>
                <w:szCs w:val="20"/>
              </w:rPr>
              <w:t>SIM</w:t>
            </w:r>
          </w:p>
        </w:tc>
      </w:tr>
      <w:tr w:rsidR="00852B94" w14:paraId="3F28FB3F"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465B436" w14:textId="77777777" w:rsidR="00852B94" w:rsidRPr="0063684C" w:rsidRDefault="00000000">
            <w:pPr>
              <w:rPr>
                <w:lang w:val="pt-PT"/>
              </w:rPr>
            </w:pPr>
            <w:r w:rsidRPr="0063684C">
              <w:rPr>
                <w:b/>
                <w:bCs/>
                <w:sz w:val="20"/>
                <w:szCs w:val="20"/>
                <w:lang w:val="pt-PT"/>
              </w:rPr>
              <w:t>Registos de auditoria e logs de segurança</w:t>
            </w:r>
          </w:p>
        </w:tc>
        <w:tc>
          <w:tcPr>
            <w:tcW w:w="40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CBF2940" w14:textId="77777777" w:rsidR="00852B94" w:rsidRPr="0063684C" w:rsidRDefault="00000000">
            <w:pPr>
              <w:rPr>
                <w:lang w:val="pt-PT"/>
              </w:rPr>
            </w:pPr>
            <w:r w:rsidRPr="0063684C">
              <w:rPr>
                <w:sz w:val="20"/>
                <w:szCs w:val="20"/>
                <w:lang w:val="pt-PT"/>
              </w:rPr>
              <w:t>Logs de autenticação, logs de firewall, registos de acesso a sistemas críticos</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5C9E477A" w14:textId="77777777" w:rsidR="00852B94" w:rsidRDefault="00000000">
            <w:pPr>
              <w:jc w:val="center"/>
            </w:pPr>
            <w:r>
              <w:rPr>
                <w:b/>
                <w:bCs/>
                <w:color w:val="7D5200"/>
                <w:sz w:val="18"/>
                <w:szCs w:val="18"/>
              </w:rPr>
              <w:t>RECOMEN-DADO</w:t>
            </w:r>
          </w:p>
        </w:tc>
      </w:tr>
      <w:tr w:rsidR="00852B94" w14:paraId="17E7958B"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3B7741" w14:textId="77777777" w:rsidR="00852B94" w:rsidRDefault="00000000">
            <w:r>
              <w:rPr>
                <w:b/>
                <w:bCs/>
                <w:sz w:val="20"/>
                <w:szCs w:val="20"/>
              </w:rPr>
              <w:t>Sistemas estáticos facilmente reinstalados</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ACA82" w14:textId="77777777" w:rsidR="00852B94" w:rsidRPr="0063684C" w:rsidRDefault="00000000">
            <w:pPr>
              <w:rPr>
                <w:lang w:val="pt-PT"/>
              </w:rPr>
            </w:pPr>
            <w:r w:rsidRPr="0063684C">
              <w:rPr>
                <w:sz w:val="20"/>
                <w:szCs w:val="20"/>
                <w:lang w:val="pt-PT"/>
              </w:rPr>
              <w:t>Sistemas operativos sem configuração personalizada; instaladores de software padrão</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17CB85" w14:textId="77777777" w:rsidR="00852B94" w:rsidRDefault="00000000">
            <w:pPr>
              <w:jc w:val="center"/>
            </w:pPr>
            <w:r>
              <w:rPr>
                <w:b/>
                <w:bCs/>
                <w:i/>
                <w:iCs/>
                <w:sz w:val="20"/>
                <w:szCs w:val="20"/>
              </w:rPr>
              <w:t>Opcional</w:t>
            </w:r>
          </w:p>
        </w:tc>
      </w:tr>
    </w:tbl>
    <w:p w14:paraId="2A60C260" w14:textId="77777777" w:rsidR="00852B94" w:rsidRDefault="00852B94">
      <w:pPr>
        <w:spacing w:before="120" w:after="80"/>
      </w:pPr>
    </w:p>
    <w:p w14:paraId="5D0D9E49" w14:textId="77777777" w:rsidR="00852B94" w:rsidRPr="0063684C" w:rsidRDefault="00000000">
      <w:pPr>
        <w:spacing w:before="80" w:after="80"/>
        <w:rPr>
          <w:lang w:val="pt-PT"/>
        </w:rPr>
      </w:pPr>
      <w:r w:rsidRPr="0063684C">
        <w:rPr>
          <w:lang w:val="pt-PT"/>
        </w:rPr>
        <w:t xml:space="preserve">Os dados classificados como Confidenciais ou Críticos devem ter </w:t>
      </w:r>
      <w:r w:rsidRPr="0063684C">
        <w:rPr>
          <w:i/>
          <w:iCs/>
          <w:lang w:val="pt-PT"/>
        </w:rPr>
        <w:t>backup</w:t>
      </w:r>
      <w:r w:rsidRPr="0063684C">
        <w:rPr>
          <w:lang w:val="pt-PT"/>
        </w:rPr>
        <w:t xml:space="preserve"> com encriptação obrigatória. Os dados pessoais ao abrigo do RGPD devem ter o mesmo nível de protecção que os dados originais.</w:t>
      </w:r>
    </w:p>
    <w:p w14:paraId="6E7E464F" w14:textId="77777777" w:rsidR="00852B94" w:rsidRPr="0063684C" w:rsidRDefault="00852B94">
      <w:pPr>
        <w:pBdr>
          <w:bottom w:val="single" w:sz="6" w:space="1" w:color="2E75B6"/>
        </w:pBdr>
        <w:spacing w:before="80" w:after="80"/>
        <w:rPr>
          <w:lang w:val="pt-PT"/>
        </w:rPr>
      </w:pPr>
    </w:p>
    <w:p w14:paraId="7D5C4533" w14:textId="77777777" w:rsidR="00852B94" w:rsidRPr="0063684C" w:rsidRDefault="00000000">
      <w:pPr>
        <w:pStyle w:val="Heading1"/>
        <w:rPr>
          <w:lang w:val="pt-PT"/>
        </w:rPr>
      </w:pPr>
      <w:r w:rsidRPr="0063684C">
        <w:rPr>
          <w:lang w:val="pt-PT"/>
        </w:rPr>
        <w:t>5. Objectivos de Recuperação (RPO e RTO)</w:t>
      </w:r>
    </w:p>
    <w:p w14:paraId="57D7A325" w14:textId="77777777" w:rsidR="00852B94" w:rsidRPr="0063684C" w:rsidRDefault="00000000">
      <w:pPr>
        <w:spacing w:before="80" w:after="80"/>
        <w:rPr>
          <w:lang w:val="pt-PT"/>
        </w:rPr>
      </w:pPr>
      <w:r w:rsidRPr="0063684C">
        <w:rPr>
          <w:lang w:val="pt-PT"/>
        </w:rPr>
        <w:t>Os objectivos de recuperação definem o nível de protecção necessário para cada tipo de sistema e dados. Devem ser definidos com base na importância dos dados para o negócio e na tolerância à interrupção:</w:t>
      </w:r>
    </w:p>
    <w:p w14:paraId="069AB8C2" w14:textId="77777777" w:rsidR="00852B94" w:rsidRPr="0063684C" w:rsidRDefault="00852B94">
      <w:pPr>
        <w:spacing w:before="8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52B94" w:rsidRPr="00D96207" w14:paraId="38C19D68" w14:textId="77777777">
        <w:tc>
          <w:tcPr>
            <w:tcW w:w="45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60" w:type="dxa"/>
              <w:bottom w:w="80" w:type="dxa"/>
              <w:right w:w="160" w:type="dxa"/>
            </w:tcMar>
          </w:tcPr>
          <w:p w14:paraId="78AE96AE" w14:textId="77777777" w:rsidR="00852B94" w:rsidRPr="0063684C" w:rsidRDefault="00000000">
            <w:pPr>
              <w:spacing w:before="40" w:after="20"/>
              <w:rPr>
                <w:lang w:val="pt-PT"/>
              </w:rPr>
            </w:pPr>
            <w:r w:rsidRPr="0063684C">
              <w:rPr>
                <w:b/>
                <w:bCs/>
                <w:color w:val="FFFFFF"/>
                <w:lang w:val="pt-PT"/>
              </w:rPr>
              <w:t>RPO - Recovery Point Objective</w:t>
            </w:r>
          </w:p>
          <w:p w14:paraId="5CD797DB" w14:textId="77777777" w:rsidR="00852B94" w:rsidRPr="0063684C" w:rsidRDefault="00000000">
            <w:pPr>
              <w:spacing w:after="40"/>
              <w:rPr>
                <w:lang w:val="pt-PT"/>
              </w:rPr>
            </w:pPr>
            <w:r w:rsidRPr="0063684C">
              <w:rPr>
                <w:color w:val="FFFFFF"/>
                <w:sz w:val="20"/>
                <w:szCs w:val="20"/>
                <w:lang w:val="pt-PT"/>
              </w:rPr>
              <w:t>Período máximo de perda de dados aceitável. Define a frequência mínima dos backups.</w:t>
            </w:r>
          </w:p>
          <w:p w14:paraId="55E99622" w14:textId="77777777" w:rsidR="00852B94" w:rsidRPr="0063684C" w:rsidRDefault="00000000">
            <w:pPr>
              <w:spacing w:after="40"/>
              <w:rPr>
                <w:lang w:val="pt-PT"/>
              </w:rPr>
            </w:pPr>
            <w:r w:rsidRPr="0063684C">
              <w:rPr>
                <w:i/>
                <w:iCs/>
                <w:color w:val="CCDDFF"/>
                <w:sz w:val="20"/>
                <w:szCs w:val="20"/>
                <w:lang w:val="pt-PT"/>
              </w:rPr>
              <w:t>Exemplo: se o backup é feito às 2h00, o RPO máximo é de 24 horas.</w:t>
            </w:r>
          </w:p>
        </w:tc>
        <w:tc>
          <w:tcPr>
            <w:tcW w:w="451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60" w:type="dxa"/>
              <w:bottom w:w="80" w:type="dxa"/>
              <w:right w:w="160" w:type="dxa"/>
            </w:tcMar>
          </w:tcPr>
          <w:p w14:paraId="7D316D91" w14:textId="77777777" w:rsidR="00852B94" w:rsidRPr="0063684C" w:rsidRDefault="00000000">
            <w:pPr>
              <w:spacing w:before="40" w:after="20"/>
              <w:rPr>
                <w:lang w:val="pt-PT"/>
              </w:rPr>
            </w:pPr>
            <w:r w:rsidRPr="0063684C">
              <w:rPr>
                <w:b/>
                <w:bCs/>
                <w:color w:val="FFFFFF"/>
                <w:lang w:val="pt-PT"/>
              </w:rPr>
              <w:t>RTO - Recovery Time Objective</w:t>
            </w:r>
          </w:p>
          <w:p w14:paraId="6C453DFF" w14:textId="77777777" w:rsidR="00852B94" w:rsidRPr="0063684C" w:rsidRDefault="00000000">
            <w:pPr>
              <w:spacing w:after="40"/>
              <w:rPr>
                <w:lang w:val="pt-PT"/>
              </w:rPr>
            </w:pPr>
            <w:r w:rsidRPr="0063684C">
              <w:rPr>
                <w:color w:val="FFFFFF"/>
                <w:sz w:val="20"/>
                <w:szCs w:val="20"/>
                <w:lang w:val="pt-PT"/>
              </w:rPr>
              <w:t>Tempo máximo necessário para repor os sistemas em funcionamento após um incidente.</w:t>
            </w:r>
          </w:p>
          <w:p w14:paraId="37685640" w14:textId="77777777" w:rsidR="00852B94" w:rsidRPr="0063684C" w:rsidRDefault="00000000">
            <w:pPr>
              <w:spacing w:after="40"/>
              <w:rPr>
                <w:lang w:val="pt-PT"/>
              </w:rPr>
            </w:pPr>
            <w:r w:rsidRPr="0063684C">
              <w:rPr>
                <w:i/>
                <w:iCs/>
                <w:color w:val="CCDDFF"/>
                <w:sz w:val="20"/>
                <w:szCs w:val="20"/>
                <w:lang w:val="pt-PT"/>
              </w:rPr>
              <w:t>Exemplo: se o RTO é de 4 horas, os sistemas devem estar operacionais nesse prazo.</w:t>
            </w:r>
          </w:p>
        </w:tc>
      </w:tr>
    </w:tbl>
    <w:p w14:paraId="76C0758C" w14:textId="77777777" w:rsidR="00852B94" w:rsidRPr="0063684C" w:rsidRDefault="00852B94">
      <w:pPr>
        <w:spacing w:before="120" w:after="80"/>
        <w:rPr>
          <w:lang w:val="pt-PT"/>
        </w:rPr>
      </w:pPr>
    </w:p>
    <w:p w14:paraId="506A62BC" w14:textId="77777777" w:rsidR="00852B94" w:rsidRDefault="00000000">
      <w:pPr>
        <w:spacing w:before="80" w:after="80"/>
      </w:pPr>
      <w:r w:rsidRPr="0063684C">
        <w:rPr>
          <w:lang w:val="pt-PT"/>
        </w:rPr>
        <w:t xml:space="preserve">Definir abaixo os objectivos de RPO e RTO para cada tipo de sistema, com base na avaliação de risco da organização. </w:t>
      </w:r>
      <w:r>
        <w:t>Os valores apresentados são exemplos a adaptar:</w:t>
      </w:r>
    </w:p>
    <w:p w14:paraId="1C5AAF46"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800"/>
        <w:gridCol w:w="1626"/>
      </w:tblGrid>
      <w:tr w:rsidR="00852B94" w14:paraId="475A9ABC" w14:textId="77777777">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02D643" w14:textId="77777777" w:rsidR="00852B94" w:rsidRDefault="00000000">
            <w:pPr>
              <w:jc w:val="center"/>
            </w:pPr>
            <w:r>
              <w:rPr>
                <w:b/>
                <w:bCs/>
                <w:color w:val="FFFFFF"/>
                <w:sz w:val="20"/>
                <w:szCs w:val="20"/>
              </w:rPr>
              <w:t>Tipo de sistema / dado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DE2AD45" w14:textId="77777777" w:rsidR="00852B94" w:rsidRDefault="00000000">
            <w:pPr>
              <w:jc w:val="center"/>
            </w:pPr>
            <w:r>
              <w:rPr>
                <w:b/>
                <w:bCs/>
                <w:color w:val="FFFFFF"/>
                <w:sz w:val="20"/>
                <w:szCs w:val="20"/>
              </w:rPr>
              <w:t>RPO máximo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C1DFD3D" w14:textId="77777777" w:rsidR="00852B94" w:rsidRDefault="00000000">
            <w:pPr>
              <w:jc w:val="center"/>
            </w:pPr>
            <w:r>
              <w:rPr>
                <w:b/>
                <w:bCs/>
                <w:color w:val="FFFFFF"/>
                <w:sz w:val="20"/>
                <w:szCs w:val="20"/>
              </w:rPr>
              <w:t>RTO máximo</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58910CF" w14:textId="77777777" w:rsidR="00852B94" w:rsidRDefault="00000000">
            <w:pPr>
              <w:jc w:val="center"/>
            </w:pPr>
            <w:r>
              <w:rPr>
                <w:b/>
                <w:bCs/>
                <w:color w:val="FFFFFF"/>
                <w:sz w:val="20"/>
                <w:szCs w:val="20"/>
              </w:rPr>
              <w:t>Frequência de backup</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56B496" w14:textId="77777777" w:rsidR="00852B94" w:rsidRDefault="00000000">
            <w:pPr>
              <w:jc w:val="center"/>
            </w:pPr>
            <w:r>
              <w:rPr>
                <w:b/>
                <w:bCs/>
                <w:color w:val="FFFFFF"/>
                <w:sz w:val="20"/>
                <w:szCs w:val="20"/>
              </w:rPr>
              <w:t>Exemplos</w:t>
            </w:r>
          </w:p>
        </w:tc>
      </w:tr>
      <w:tr w:rsidR="00852B94" w:rsidRPr="00D96207" w14:paraId="7736FBAE" w14:textId="77777777">
        <w:tc>
          <w:tcPr>
            <w:tcW w:w="2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9EEF9A2" w14:textId="77777777" w:rsidR="00852B94" w:rsidRDefault="00000000">
            <w:r>
              <w:rPr>
                <w:b/>
                <w:bCs/>
                <w:color w:val="CC0000"/>
                <w:sz w:val="20"/>
                <w:szCs w:val="20"/>
              </w:rPr>
              <w:t>Crítico</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FEBA5CC" w14:textId="77777777" w:rsidR="00852B94" w:rsidRDefault="00000000">
            <w:pPr>
              <w:jc w:val="center"/>
            </w:pPr>
            <w:r>
              <w:rPr>
                <w:sz w:val="20"/>
                <w:szCs w:val="20"/>
              </w:rPr>
              <w:t>[4 horas]</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E447D51" w14:textId="77777777" w:rsidR="00852B94" w:rsidRDefault="00000000">
            <w:pPr>
              <w:jc w:val="center"/>
            </w:pPr>
            <w:r>
              <w:rPr>
                <w:sz w:val="20"/>
                <w:szCs w:val="20"/>
              </w:rPr>
              <w:t>[4 horas]</w:t>
            </w:r>
          </w:p>
        </w:tc>
        <w:tc>
          <w:tcPr>
            <w:tcW w:w="1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4887014" w14:textId="77777777" w:rsidR="00852B94" w:rsidRDefault="00000000">
            <w:pPr>
              <w:jc w:val="center"/>
            </w:pPr>
            <w:r>
              <w:rPr>
                <w:sz w:val="20"/>
                <w:szCs w:val="20"/>
              </w:rPr>
              <w:t>Múltiplos por dia</w:t>
            </w:r>
          </w:p>
        </w:tc>
        <w:tc>
          <w:tcPr>
            <w:tcW w:w="16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1409F96" w14:textId="77777777" w:rsidR="00852B94" w:rsidRPr="0063684C" w:rsidRDefault="00000000">
            <w:pPr>
              <w:rPr>
                <w:lang w:val="pt-PT"/>
              </w:rPr>
            </w:pPr>
            <w:r w:rsidRPr="0063684C">
              <w:rPr>
                <w:sz w:val="20"/>
                <w:szCs w:val="20"/>
                <w:lang w:val="pt-PT"/>
              </w:rPr>
              <w:t>Base de dados de clientes, sistema de facturação, ERP</w:t>
            </w:r>
          </w:p>
        </w:tc>
      </w:tr>
      <w:tr w:rsidR="00852B94" w:rsidRPr="00D96207" w14:paraId="0C0A3DED"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3623946" w14:textId="77777777" w:rsidR="00852B94" w:rsidRDefault="00000000">
            <w:r>
              <w:rPr>
                <w:b/>
                <w:bCs/>
                <w:color w:val="7D5200"/>
                <w:sz w:val="20"/>
                <w:szCs w:val="20"/>
              </w:rPr>
              <w:t>Importante</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A3BFE08" w14:textId="77777777" w:rsidR="00852B94" w:rsidRDefault="00000000">
            <w:pPr>
              <w:jc w:val="center"/>
            </w:pPr>
            <w:r>
              <w:rPr>
                <w:sz w:val="20"/>
                <w:szCs w:val="20"/>
              </w:rPr>
              <w:t>[24 horas]</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A8D5D50" w14:textId="77777777" w:rsidR="00852B94" w:rsidRDefault="00000000">
            <w:pPr>
              <w:jc w:val="center"/>
            </w:pPr>
            <w:r>
              <w:rPr>
                <w:sz w:val="20"/>
                <w:szCs w:val="20"/>
              </w:rPr>
              <w:t>[8 horas]</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C4188D4" w14:textId="77777777" w:rsidR="00852B94" w:rsidRDefault="00000000">
            <w:pPr>
              <w:jc w:val="center"/>
            </w:pPr>
            <w:r>
              <w:rPr>
                <w:sz w:val="20"/>
                <w:szCs w:val="20"/>
              </w:rPr>
              <w:t>Diária</w:t>
            </w:r>
          </w:p>
        </w:tc>
        <w:tc>
          <w:tcPr>
            <w:tcW w:w="16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92ADA6C" w14:textId="77777777" w:rsidR="00852B94" w:rsidRPr="0063684C" w:rsidRDefault="00000000">
            <w:pPr>
              <w:rPr>
                <w:lang w:val="pt-PT"/>
              </w:rPr>
            </w:pPr>
            <w:r w:rsidRPr="0063684C">
              <w:rPr>
                <w:sz w:val="20"/>
                <w:szCs w:val="20"/>
                <w:lang w:val="pt-PT"/>
              </w:rPr>
              <w:t>E-mail, documentos de trabalho, sistema de RH</w:t>
            </w:r>
          </w:p>
        </w:tc>
      </w:tr>
      <w:tr w:rsidR="00852B94" w:rsidRPr="00D96207" w14:paraId="4612132C"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F654A8" w14:textId="77777777" w:rsidR="00852B94" w:rsidRDefault="00000000">
            <w:r>
              <w:rPr>
                <w:b/>
                <w:bCs/>
                <w:sz w:val="20"/>
                <w:szCs w:val="20"/>
              </w:rPr>
              <w:t>Normal</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AADA4" w14:textId="77777777" w:rsidR="00852B94" w:rsidRDefault="00000000">
            <w:pPr>
              <w:jc w:val="center"/>
            </w:pPr>
            <w:r>
              <w:rPr>
                <w:sz w:val="20"/>
                <w:szCs w:val="20"/>
              </w:rPr>
              <w:t>[48 horas]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8422C1" w14:textId="77777777" w:rsidR="00852B94" w:rsidRDefault="00000000">
            <w:pPr>
              <w:jc w:val="center"/>
            </w:pPr>
            <w:r>
              <w:rPr>
                <w:sz w:val="20"/>
                <w:szCs w:val="20"/>
              </w:rPr>
              <w:t>[24 horas]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36061A" w14:textId="77777777" w:rsidR="00852B94" w:rsidRDefault="00000000">
            <w:pPr>
              <w:jc w:val="center"/>
            </w:pPr>
            <w:r>
              <w:rPr>
                <w:sz w:val="20"/>
                <w:szCs w:val="20"/>
              </w:rPr>
              <w:t>Semanal</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94F1EE" w14:textId="77777777" w:rsidR="00852B94" w:rsidRPr="0063684C" w:rsidRDefault="00000000">
            <w:pPr>
              <w:rPr>
                <w:lang w:val="pt-PT"/>
              </w:rPr>
            </w:pPr>
            <w:r w:rsidRPr="0063684C">
              <w:rPr>
                <w:sz w:val="20"/>
                <w:szCs w:val="20"/>
                <w:lang w:val="pt-PT"/>
              </w:rPr>
              <w:t>Ficheiros de arquivo, documentação histórica</w:t>
            </w:r>
          </w:p>
        </w:tc>
      </w:tr>
    </w:tbl>
    <w:p w14:paraId="3E766569"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14:paraId="02F68F2D"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F1D5299" w14:textId="77777777" w:rsidR="00852B94" w:rsidRDefault="00000000">
            <w:pPr>
              <w:spacing w:before="40" w:after="40"/>
            </w:pPr>
            <w:r w:rsidRPr="0063684C">
              <w:rPr>
                <w:b/>
                <w:bCs/>
                <w:color w:val="1F4E79"/>
                <w:sz w:val="20"/>
                <w:szCs w:val="20"/>
                <w:lang w:val="pt-PT"/>
              </w:rPr>
              <w:t xml:space="preserve">Como determinar os valores de RPO e RTO: </w:t>
            </w:r>
            <w:r w:rsidRPr="0063684C">
              <w:rPr>
                <w:sz w:val="20"/>
                <w:szCs w:val="20"/>
                <w:lang w:val="pt-PT"/>
              </w:rPr>
              <w:t xml:space="preserve">Perguntar à Administração e aos responsáveis de cada área: 'Se este sistema ficasse indisponível agora, quando começaria a causar dano grave ao negócio?' e 'Qual a perda máxima de dados que é aceitável?' </w:t>
            </w:r>
            <w:r>
              <w:rPr>
                <w:sz w:val="20"/>
                <w:szCs w:val="20"/>
              </w:rPr>
              <w:t>As respostas determinam o RTO e o RPO, respectivamente.</w:t>
            </w:r>
          </w:p>
        </w:tc>
      </w:tr>
    </w:tbl>
    <w:p w14:paraId="47DF71C9" w14:textId="77777777" w:rsidR="00852B94" w:rsidRDefault="00852B94">
      <w:pPr>
        <w:pBdr>
          <w:bottom w:val="single" w:sz="6" w:space="1" w:color="2E75B6"/>
        </w:pBdr>
        <w:spacing w:before="80" w:after="80"/>
      </w:pPr>
    </w:p>
    <w:p w14:paraId="621D0DF4" w14:textId="77777777" w:rsidR="00852B94" w:rsidRDefault="00000000">
      <w:pPr>
        <w:pStyle w:val="Heading1"/>
      </w:pPr>
      <w:r>
        <w:t>6. Frequência e Retenção dos Backups</w:t>
      </w:r>
    </w:p>
    <w:p w14:paraId="0FAD23A2" w14:textId="77777777" w:rsidR="00852B94" w:rsidRPr="0063684C" w:rsidRDefault="00000000">
      <w:pPr>
        <w:spacing w:before="80" w:after="80"/>
        <w:rPr>
          <w:lang w:val="pt-PT"/>
        </w:rPr>
      </w:pPr>
      <w:r w:rsidRPr="0063684C">
        <w:rPr>
          <w:lang w:val="pt-PT"/>
        </w:rPr>
        <w:t xml:space="preserve">A frequência e o período de retenção dos </w:t>
      </w:r>
      <w:r w:rsidRPr="0063684C">
        <w:rPr>
          <w:i/>
          <w:iCs/>
          <w:lang w:val="pt-PT"/>
        </w:rPr>
        <w:t>backups</w:t>
      </w:r>
      <w:r w:rsidRPr="0063684C">
        <w:rPr>
          <w:lang w:val="pt-PT"/>
        </w:rPr>
        <w:t xml:space="preserve"> devem ser definidos com base nos objectivos de RPO estabelecidos. A estratégia GFS (</w:t>
      </w:r>
      <w:r w:rsidRPr="0063684C">
        <w:rPr>
          <w:i/>
          <w:iCs/>
          <w:lang w:val="pt-PT"/>
        </w:rPr>
        <w:t>Grandfather-Father-Son</w:t>
      </w:r>
      <w:r w:rsidRPr="0063684C">
        <w:rPr>
          <w:lang w:val="pt-PT"/>
        </w:rPr>
        <w:t>) é recomendada e descrita no Anexo A. Como mínimo recomendado:</w:t>
      </w:r>
    </w:p>
    <w:p w14:paraId="003CB71A" w14:textId="77777777" w:rsidR="00852B94" w:rsidRPr="0063684C" w:rsidRDefault="00852B94">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2000"/>
        <w:gridCol w:w="1826"/>
      </w:tblGrid>
      <w:tr w:rsidR="00852B94" w14:paraId="7F38F629" w14:textId="77777777">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490B3B" w14:textId="77777777" w:rsidR="00852B94" w:rsidRDefault="00000000">
            <w:pPr>
              <w:jc w:val="center"/>
            </w:pPr>
            <w:r>
              <w:rPr>
                <w:b/>
                <w:bCs/>
                <w:color w:val="FFFFFF"/>
                <w:sz w:val="20"/>
                <w:szCs w:val="20"/>
              </w:rPr>
              <w:lastRenderedPageBreak/>
              <w:t>Tipo de backup</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40A568" w14:textId="77777777" w:rsidR="00852B94" w:rsidRDefault="00000000">
            <w:pPr>
              <w:jc w:val="center"/>
            </w:pPr>
            <w:r>
              <w:rPr>
                <w:b/>
                <w:bCs/>
                <w:color w:val="FFFFFF"/>
                <w:sz w:val="20"/>
                <w:szCs w:val="20"/>
              </w:rPr>
              <w:t>Frequência mínima</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816803D" w14:textId="77777777" w:rsidR="00852B94" w:rsidRDefault="00000000">
            <w:pPr>
              <w:jc w:val="center"/>
            </w:pPr>
            <w:r>
              <w:rPr>
                <w:b/>
                <w:bCs/>
                <w:color w:val="FFFFFF"/>
                <w:sz w:val="20"/>
                <w:szCs w:val="20"/>
              </w:rPr>
              <w:t>Retenção mínima</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2428EEE" w14:textId="77777777" w:rsidR="00852B94" w:rsidRDefault="00000000">
            <w:pPr>
              <w:jc w:val="center"/>
            </w:pPr>
            <w:r>
              <w:rPr>
                <w:b/>
                <w:bCs/>
                <w:color w:val="FFFFFF"/>
                <w:sz w:val="20"/>
                <w:szCs w:val="20"/>
              </w:rPr>
              <w:t>Localização</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E723A71" w14:textId="77777777" w:rsidR="00852B94" w:rsidRDefault="00000000">
            <w:pPr>
              <w:jc w:val="center"/>
            </w:pPr>
            <w:r>
              <w:rPr>
                <w:b/>
                <w:bCs/>
                <w:color w:val="FFFFFF"/>
                <w:sz w:val="20"/>
                <w:szCs w:val="20"/>
              </w:rPr>
              <w:t>Notas</w:t>
            </w:r>
          </w:p>
        </w:tc>
      </w:tr>
      <w:tr w:rsidR="00852B94" w:rsidRPr="00D96207" w14:paraId="0338DAE2"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487F80" w14:textId="77777777" w:rsidR="00852B94" w:rsidRDefault="00000000">
            <w:r>
              <w:rPr>
                <w:b/>
                <w:bCs/>
                <w:sz w:val="20"/>
                <w:szCs w:val="20"/>
              </w:rPr>
              <w:t>Diário (Son / GFS)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502E09" w14:textId="77777777" w:rsidR="00852B94" w:rsidRDefault="00000000">
            <w:pPr>
              <w:jc w:val="center"/>
            </w:pPr>
            <w:r>
              <w:rPr>
                <w:sz w:val="20"/>
                <w:szCs w:val="20"/>
              </w:rPr>
              <w:t>Todos os dias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02F59E" w14:textId="77777777" w:rsidR="00852B94" w:rsidRDefault="00000000">
            <w:pPr>
              <w:jc w:val="center"/>
            </w:pPr>
            <w:r>
              <w:rPr>
                <w:sz w:val="20"/>
                <w:szCs w:val="20"/>
              </w:rPr>
              <w:t>[4 semanas]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95B33E" w14:textId="77777777" w:rsidR="00852B94" w:rsidRDefault="00000000">
            <w:r>
              <w:rPr>
                <w:sz w:val="20"/>
                <w:szCs w:val="20"/>
              </w:rPr>
              <w:t>Local + offsite/cloud</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A53AD" w14:textId="77777777" w:rsidR="00852B94" w:rsidRPr="0063684C" w:rsidRDefault="00000000">
            <w:pPr>
              <w:rPr>
                <w:lang w:val="pt-PT"/>
              </w:rPr>
            </w:pPr>
            <w:r w:rsidRPr="0063684C">
              <w:rPr>
                <w:sz w:val="20"/>
                <w:szCs w:val="20"/>
                <w:lang w:val="pt-PT"/>
              </w:rPr>
              <w:t>Incremental ou diferencial. Executar fora do horário de pico.</w:t>
            </w:r>
          </w:p>
        </w:tc>
      </w:tr>
      <w:tr w:rsidR="00852B94" w:rsidRPr="00D96207" w14:paraId="411D05EA"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1CB12" w14:textId="77777777" w:rsidR="00852B94" w:rsidRDefault="00000000">
            <w:r>
              <w:rPr>
                <w:b/>
                <w:bCs/>
                <w:sz w:val="20"/>
                <w:szCs w:val="20"/>
              </w:rPr>
              <w:t>Semanal (Father / GFS)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84983" w14:textId="77777777" w:rsidR="00852B94" w:rsidRPr="0063684C" w:rsidRDefault="00000000">
            <w:pPr>
              <w:jc w:val="center"/>
              <w:rPr>
                <w:lang w:val="pt-PT"/>
              </w:rPr>
            </w:pPr>
            <w:r w:rsidRPr="0063684C">
              <w:rPr>
                <w:sz w:val="20"/>
                <w:szCs w:val="20"/>
                <w:lang w:val="pt-PT"/>
              </w:rPr>
              <w:t>1x por semana (ex: sexta)</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38D425" w14:textId="77777777" w:rsidR="00852B94" w:rsidRDefault="00000000">
            <w:pPr>
              <w:jc w:val="center"/>
            </w:pPr>
            <w:r>
              <w:rPr>
                <w:sz w:val="20"/>
                <w:szCs w:val="20"/>
              </w:rPr>
              <w:t>[3 meses]</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2F7A11" w14:textId="77777777" w:rsidR="00852B94" w:rsidRDefault="00000000">
            <w:r>
              <w:rPr>
                <w:sz w:val="20"/>
                <w:szCs w:val="20"/>
              </w:rPr>
              <w:t>Local + offsite/cloud</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76AA3DC" w14:textId="77777777" w:rsidR="00852B94" w:rsidRPr="0063684C" w:rsidRDefault="00000000">
            <w:pPr>
              <w:rPr>
                <w:lang w:val="pt-PT"/>
              </w:rPr>
            </w:pPr>
            <w:r w:rsidRPr="0063684C">
              <w:rPr>
                <w:sz w:val="20"/>
                <w:szCs w:val="20"/>
                <w:lang w:val="pt-PT"/>
              </w:rPr>
              <w:t>Backup completo. Verificar log de resultado.</w:t>
            </w:r>
          </w:p>
        </w:tc>
      </w:tr>
      <w:tr w:rsidR="00852B94" w:rsidRPr="00D96207" w14:paraId="4B01CD6B"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78B76E" w14:textId="77777777" w:rsidR="00852B94" w:rsidRDefault="00000000">
            <w:r>
              <w:rPr>
                <w:b/>
                <w:bCs/>
                <w:sz w:val="20"/>
                <w:szCs w:val="20"/>
              </w:rPr>
              <w:t>Mensal (Grandfather / GFS)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21AD22" w14:textId="77777777" w:rsidR="00852B94" w:rsidRPr="0063684C" w:rsidRDefault="00000000">
            <w:pPr>
              <w:jc w:val="center"/>
              <w:rPr>
                <w:lang w:val="pt-PT"/>
              </w:rPr>
            </w:pPr>
            <w:r w:rsidRPr="0063684C">
              <w:rPr>
                <w:sz w:val="20"/>
                <w:szCs w:val="20"/>
                <w:lang w:val="pt-PT"/>
              </w:rPr>
              <w:t>Último dia útil do mês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FBD7B5" w14:textId="77777777" w:rsidR="00852B94" w:rsidRDefault="00000000">
            <w:pPr>
              <w:jc w:val="center"/>
            </w:pPr>
            <w:r>
              <w:rPr>
                <w:sz w:val="20"/>
                <w:szCs w:val="20"/>
              </w:rPr>
              <w:t>[1 ano]</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8EF2E0" w14:textId="77777777" w:rsidR="00852B94" w:rsidRDefault="00000000">
            <w:r>
              <w:rPr>
                <w:sz w:val="20"/>
                <w:szCs w:val="20"/>
              </w:rPr>
              <w:t>Offsite / cloud encriptado</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085717" w14:textId="77777777" w:rsidR="00852B94" w:rsidRPr="0063684C" w:rsidRDefault="00000000">
            <w:pPr>
              <w:rPr>
                <w:lang w:val="pt-PT"/>
              </w:rPr>
            </w:pPr>
            <w:r w:rsidRPr="0063684C">
              <w:rPr>
                <w:sz w:val="20"/>
                <w:szCs w:val="20"/>
                <w:lang w:val="pt-PT"/>
              </w:rPr>
              <w:t>Backup completo. Guardar separado das cópias locais.</w:t>
            </w:r>
          </w:p>
        </w:tc>
      </w:tr>
      <w:tr w:rsidR="00852B94" w:rsidRPr="00D96207" w14:paraId="1BF306FF"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F326754" w14:textId="77777777" w:rsidR="00852B94" w:rsidRDefault="00000000">
            <w:r>
              <w:rPr>
                <w:b/>
                <w:bCs/>
                <w:sz w:val="20"/>
                <w:szCs w:val="20"/>
              </w:rPr>
              <w:t>Configurações de sistema</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BB2B2BE" w14:textId="77777777" w:rsidR="00852B94" w:rsidRDefault="00000000">
            <w:pPr>
              <w:jc w:val="center"/>
            </w:pPr>
            <w:r>
              <w:rPr>
                <w:sz w:val="20"/>
                <w:szCs w:val="20"/>
              </w:rPr>
              <w:t>Após cada alteração relevante</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18009D3" w14:textId="77777777" w:rsidR="00852B94" w:rsidRDefault="00000000">
            <w:pPr>
              <w:jc w:val="center"/>
            </w:pPr>
            <w:r>
              <w:rPr>
                <w:sz w:val="20"/>
                <w:szCs w:val="20"/>
              </w:rPr>
              <w:t>[6 meses]</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05C595" w14:textId="77777777" w:rsidR="00852B94" w:rsidRDefault="00000000">
            <w:r>
              <w:rPr>
                <w:sz w:val="20"/>
                <w:szCs w:val="20"/>
              </w:rPr>
              <w:t>Offsite / cloud encriptado</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079CE7A" w14:textId="77777777" w:rsidR="00852B94" w:rsidRPr="0063684C" w:rsidRDefault="00000000">
            <w:pPr>
              <w:rPr>
                <w:lang w:val="pt-PT"/>
              </w:rPr>
            </w:pPr>
            <w:r w:rsidRPr="0063684C">
              <w:rPr>
                <w:sz w:val="20"/>
                <w:szCs w:val="20"/>
                <w:lang w:val="pt-PT"/>
              </w:rPr>
              <w:t>Firewalls, routers, servidores, aplicações críticas.</w:t>
            </w:r>
          </w:p>
        </w:tc>
      </w:tr>
    </w:tbl>
    <w:p w14:paraId="556034F5"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14:paraId="369D248D"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66DC906A" w14:textId="77777777" w:rsidR="00852B94" w:rsidRDefault="00000000">
            <w:pPr>
              <w:spacing w:before="40" w:after="40"/>
            </w:pPr>
            <w:r w:rsidRPr="0063684C">
              <w:rPr>
                <w:b/>
                <w:bCs/>
                <w:color w:val="1A5200"/>
                <w:sz w:val="20"/>
                <w:szCs w:val="20"/>
                <w:lang w:val="pt-PT"/>
              </w:rPr>
              <w:t xml:space="preserve">Estratégia recomendada: </w:t>
            </w:r>
            <w:r w:rsidRPr="0063684C">
              <w:rPr>
                <w:sz w:val="20"/>
                <w:szCs w:val="20"/>
                <w:lang w:val="pt-PT"/>
              </w:rPr>
              <w:t xml:space="preserve">Combinar a estratégia GFS (define QUANDO e COM QUE FREQUÊNCIA fazer backup) com a regra 3-2-1 (define ONDE armazenar os backups). Esta combinação garante tanto um histórico de versões adequado como redundância geográfica. </w:t>
            </w:r>
            <w:r>
              <w:rPr>
                <w:sz w:val="20"/>
                <w:szCs w:val="20"/>
              </w:rPr>
              <w:t>Ver Anexos A e B.</w:t>
            </w:r>
          </w:p>
        </w:tc>
      </w:tr>
    </w:tbl>
    <w:p w14:paraId="458FFA3B" w14:textId="77777777" w:rsidR="00852B94" w:rsidRDefault="00852B94">
      <w:pPr>
        <w:pBdr>
          <w:bottom w:val="single" w:sz="6" w:space="1" w:color="2E75B6"/>
        </w:pBdr>
        <w:spacing w:before="80" w:after="80"/>
      </w:pPr>
    </w:p>
    <w:p w14:paraId="3F7F8E70" w14:textId="77777777" w:rsidR="00852B94" w:rsidRDefault="00000000">
      <w:pPr>
        <w:pStyle w:val="Heading1"/>
      </w:pPr>
      <w:r>
        <w:t>7. Protecção e Encriptação dos Backups</w:t>
      </w:r>
    </w:p>
    <w:p w14:paraId="1B8832D6" w14:textId="77777777" w:rsidR="00852B94" w:rsidRPr="0063684C" w:rsidRDefault="00000000">
      <w:pPr>
        <w:spacing w:before="80" w:after="80"/>
        <w:rPr>
          <w:lang w:val="pt-PT"/>
        </w:rPr>
      </w:pPr>
      <w:r w:rsidRPr="0063684C">
        <w:rPr>
          <w:lang w:val="pt-PT"/>
        </w:rPr>
        <w:t xml:space="preserve">O acesso aos </w:t>
      </w:r>
      <w:r w:rsidRPr="0063684C">
        <w:rPr>
          <w:i/>
          <w:iCs/>
          <w:lang w:val="pt-PT"/>
        </w:rPr>
        <w:t>backups</w:t>
      </w:r>
      <w:r w:rsidRPr="0063684C">
        <w:rPr>
          <w:lang w:val="pt-PT"/>
        </w:rPr>
        <w:t xml:space="preserve"> deve ter, no mínimo, o mesmo nível de protecção que os dados originais. Um </w:t>
      </w:r>
      <w:r w:rsidRPr="0063684C">
        <w:rPr>
          <w:i/>
          <w:iCs/>
          <w:lang w:val="pt-PT"/>
        </w:rPr>
        <w:t>backup</w:t>
      </w:r>
      <w:r w:rsidRPr="0063684C">
        <w:rPr>
          <w:lang w:val="pt-PT"/>
        </w:rPr>
        <w:t xml:space="preserve"> não protegido é um ponto de falha crítico: se um atacante aceder ao </w:t>
      </w:r>
      <w:r w:rsidRPr="0063684C">
        <w:rPr>
          <w:i/>
          <w:iCs/>
          <w:lang w:val="pt-PT"/>
        </w:rPr>
        <w:t>backup</w:t>
      </w:r>
      <w:r w:rsidRPr="0063684C">
        <w:rPr>
          <w:lang w:val="pt-PT"/>
        </w:rPr>
        <w:t>, tem acesso a todos os dados da organização.</w:t>
      </w:r>
    </w:p>
    <w:p w14:paraId="5312EE8B" w14:textId="77777777" w:rsidR="00852B94" w:rsidRDefault="00000000">
      <w:pPr>
        <w:pStyle w:val="Heading2"/>
      </w:pPr>
      <w:r>
        <w:t>7.1 Encriptação</w:t>
      </w:r>
    </w:p>
    <w:p w14:paraId="18562A2F" w14:textId="77777777" w:rsidR="00852B94" w:rsidRPr="0063684C" w:rsidRDefault="00000000">
      <w:pPr>
        <w:pStyle w:val="ListParagraph"/>
        <w:numPr>
          <w:ilvl w:val="0"/>
          <w:numId w:val="2"/>
        </w:numPr>
        <w:rPr>
          <w:lang w:val="pt-PT"/>
        </w:rPr>
      </w:pPr>
      <w:r w:rsidRPr="0063684C">
        <w:rPr>
          <w:i/>
          <w:iCs/>
          <w:lang w:val="pt-PT"/>
        </w:rPr>
        <w:t>Backups</w:t>
      </w:r>
      <w:r w:rsidRPr="0063684C">
        <w:rPr>
          <w:lang w:val="pt-PT"/>
        </w:rPr>
        <w:t xml:space="preserve"> de dados confidenciais devem ser encriptados em repouso e em trânsito, com algoritmos robustos (ex: AES-256).</w:t>
      </w:r>
    </w:p>
    <w:p w14:paraId="3C9CFED4" w14:textId="77777777" w:rsidR="00852B94" w:rsidRPr="0063684C" w:rsidRDefault="00000000">
      <w:pPr>
        <w:pStyle w:val="ListParagraph"/>
        <w:numPr>
          <w:ilvl w:val="0"/>
          <w:numId w:val="2"/>
        </w:numPr>
        <w:rPr>
          <w:lang w:val="pt-PT"/>
        </w:rPr>
      </w:pPr>
      <w:r w:rsidRPr="0063684C">
        <w:rPr>
          <w:lang w:val="pt-PT"/>
        </w:rPr>
        <w:t xml:space="preserve">As chaves de encriptação não devem ser armazenadas exclusivamente no mesmo local físico ou lógico que os suportes de </w:t>
      </w:r>
      <w:r w:rsidRPr="0063684C">
        <w:rPr>
          <w:i/>
          <w:iCs/>
          <w:lang w:val="pt-PT"/>
        </w:rPr>
        <w:t>backup</w:t>
      </w:r>
      <w:r w:rsidRPr="0063684C">
        <w:rPr>
          <w:lang w:val="pt-PT"/>
        </w:rPr>
        <w:t>.</w:t>
      </w:r>
    </w:p>
    <w:p w14:paraId="6DE8D5DE" w14:textId="77777777" w:rsidR="00852B94" w:rsidRPr="0063684C" w:rsidRDefault="00000000">
      <w:pPr>
        <w:pStyle w:val="ListParagraph"/>
        <w:numPr>
          <w:ilvl w:val="0"/>
          <w:numId w:val="2"/>
        </w:numPr>
        <w:rPr>
          <w:lang w:val="pt-PT"/>
        </w:rPr>
      </w:pPr>
      <w:r w:rsidRPr="0063684C">
        <w:rPr>
          <w:lang w:val="pt-PT"/>
        </w:rPr>
        <w:t xml:space="preserve">Os </w:t>
      </w:r>
      <w:r w:rsidRPr="0063684C">
        <w:rPr>
          <w:i/>
          <w:iCs/>
          <w:lang w:val="pt-PT"/>
        </w:rPr>
        <w:t>backups</w:t>
      </w:r>
      <w:r w:rsidRPr="0063684C">
        <w:rPr>
          <w:lang w:val="pt-PT"/>
        </w:rPr>
        <w:t xml:space="preserve"> enviados para a </w:t>
      </w:r>
      <w:r w:rsidRPr="0063684C">
        <w:rPr>
          <w:i/>
          <w:iCs/>
          <w:lang w:val="pt-PT"/>
        </w:rPr>
        <w:t>cloud</w:t>
      </w:r>
      <w:r w:rsidRPr="0063684C">
        <w:rPr>
          <w:lang w:val="pt-PT"/>
        </w:rPr>
        <w:t xml:space="preserve"> ou para outro local devem ser encriptados antes da transmissão.</w:t>
      </w:r>
    </w:p>
    <w:p w14:paraId="18619119" w14:textId="77777777" w:rsidR="00852B94" w:rsidRDefault="00000000">
      <w:pPr>
        <w:pStyle w:val="Heading2"/>
      </w:pPr>
      <w:r>
        <w:t>7.2 Controlo de acessos</w:t>
      </w:r>
    </w:p>
    <w:p w14:paraId="720831D6" w14:textId="77777777" w:rsidR="00852B94" w:rsidRPr="0063684C" w:rsidRDefault="00000000">
      <w:pPr>
        <w:pStyle w:val="ListParagraph"/>
        <w:numPr>
          <w:ilvl w:val="0"/>
          <w:numId w:val="2"/>
        </w:numPr>
        <w:rPr>
          <w:lang w:val="pt-PT"/>
        </w:rPr>
      </w:pPr>
      <w:r w:rsidRPr="0063684C">
        <w:rPr>
          <w:lang w:val="pt-PT"/>
        </w:rPr>
        <w:t xml:space="preserve">O acesso aos sistemas e ficheiros de </w:t>
      </w:r>
      <w:r w:rsidRPr="0063684C">
        <w:rPr>
          <w:i/>
          <w:iCs/>
          <w:lang w:val="pt-PT"/>
        </w:rPr>
        <w:t>backup</w:t>
      </w:r>
      <w:r w:rsidRPr="0063684C">
        <w:rPr>
          <w:lang w:val="pt-PT"/>
        </w:rPr>
        <w:t xml:space="preserve"> deve ser restrito ao Responsável de TI e ao pessoal expressamente autorizado.</w:t>
      </w:r>
    </w:p>
    <w:p w14:paraId="3F6CE311" w14:textId="77777777" w:rsidR="00852B94" w:rsidRPr="0063684C" w:rsidRDefault="00000000">
      <w:pPr>
        <w:pStyle w:val="ListParagraph"/>
        <w:numPr>
          <w:ilvl w:val="0"/>
          <w:numId w:val="2"/>
        </w:numPr>
        <w:rPr>
          <w:lang w:val="pt-PT"/>
        </w:rPr>
      </w:pPr>
      <w:r w:rsidRPr="0063684C">
        <w:rPr>
          <w:lang w:val="pt-PT"/>
        </w:rPr>
        <w:t xml:space="preserve">O tráfego de rede utilizado para </w:t>
      </w:r>
      <w:r w:rsidRPr="0063684C">
        <w:rPr>
          <w:i/>
          <w:iCs/>
          <w:lang w:val="pt-PT"/>
        </w:rPr>
        <w:t>backups</w:t>
      </w:r>
      <w:r w:rsidRPr="0063684C">
        <w:rPr>
          <w:lang w:val="pt-PT"/>
        </w:rPr>
        <w:t xml:space="preserve"> deve ser efectuado através de canais seguros e, se possível, numa rede segmentada ou dedicada.</w:t>
      </w:r>
    </w:p>
    <w:p w14:paraId="4F4FD49F" w14:textId="77777777" w:rsidR="00852B94" w:rsidRPr="0063684C" w:rsidRDefault="00000000">
      <w:pPr>
        <w:pStyle w:val="ListParagraph"/>
        <w:numPr>
          <w:ilvl w:val="0"/>
          <w:numId w:val="2"/>
        </w:numPr>
        <w:rPr>
          <w:lang w:val="pt-PT"/>
        </w:rPr>
      </w:pPr>
      <w:r w:rsidRPr="0063684C">
        <w:rPr>
          <w:lang w:val="pt-PT"/>
        </w:rPr>
        <w:t xml:space="preserve">Os </w:t>
      </w:r>
      <w:r w:rsidRPr="0063684C">
        <w:rPr>
          <w:i/>
          <w:iCs/>
          <w:lang w:val="pt-PT"/>
        </w:rPr>
        <w:t>backups</w:t>
      </w:r>
      <w:r w:rsidRPr="0063684C">
        <w:rPr>
          <w:lang w:val="pt-PT"/>
        </w:rPr>
        <w:t xml:space="preserve"> não devem ser directamente acessíveis a partir da Internet sem autenticação multifactor (MFA).</w:t>
      </w:r>
    </w:p>
    <w:p w14:paraId="449CC29C" w14:textId="77777777" w:rsidR="00852B94" w:rsidRDefault="00000000">
      <w:pPr>
        <w:pStyle w:val="Heading2"/>
      </w:pPr>
      <w:r>
        <w:t>7.3 Suportes físicos</w:t>
      </w:r>
    </w:p>
    <w:p w14:paraId="4CE2B542" w14:textId="77777777" w:rsidR="00852B94" w:rsidRPr="0063684C" w:rsidRDefault="00000000">
      <w:pPr>
        <w:pStyle w:val="ListParagraph"/>
        <w:numPr>
          <w:ilvl w:val="0"/>
          <w:numId w:val="2"/>
        </w:numPr>
        <w:rPr>
          <w:lang w:val="pt-PT"/>
        </w:rPr>
      </w:pPr>
      <w:r w:rsidRPr="0063684C">
        <w:rPr>
          <w:lang w:val="pt-PT"/>
        </w:rPr>
        <w:lastRenderedPageBreak/>
        <w:t xml:space="preserve">Os suportes físicos de </w:t>
      </w:r>
      <w:r w:rsidRPr="0063684C">
        <w:rPr>
          <w:i/>
          <w:iCs/>
          <w:lang w:val="pt-PT"/>
        </w:rPr>
        <w:t>backup</w:t>
      </w:r>
      <w:r w:rsidRPr="0063684C">
        <w:rPr>
          <w:lang w:val="pt-PT"/>
        </w:rPr>
        <w:t xml:space="preserve"> (discos externos, cassetes) devem ser armazenados em local seguro, com controlo de acesso físico adequado.</w:t>
      </w:r>
    </w:p>
    <w:p w14:paraId="305095F8" w14:textId="77777777" w:rsidR="00852B94" w:rsidRPr="0063684C" w:rsidRDefault="00000000">
      <w:pPr>
        <w:pStyle w:val="ListParagraph"/>
        <w:numPr>
          <w:ilvl w:val="0"/>
          <w:numId w:val="2"/>
        </w:numPr>
        <w:rPr>
          <w:lang w:val="pt-PT"/>
        </w:rPr>
      </w:pPr>
      <w:r w:rsidRPr="0063684C">
        <w:rPr>
          <w:lang w:val="pt-PT"/>
        </w:rPr>
        <w:t xml:space="preserve">Um inventário actualizado dos suportes de </w:t>
      </w:r>
      <w:r w:rsidRPr="0063684C">
        <w:rPr>
          <w:i/>
          <w:iCs/>
          <w:lang w:val="pt-PT"/>
        </w:rPr>
        <w:t>backup</w:t>
      </w:r>
      <w:r w:rsidRPr="0063684C">
        <w:rPr>
          <w:lang w:val="pt-PT"/>
        </w:rPr>
        <w:t xml:space="preserve"> deve ser mantido pelo Responsável de TI, com indicação de localização, conteúdo e data.</w:t>
      </w:r>
    </w:p>
    <w:p w14:paraId="1E9621A3" w14:textId="77777777" w:rsidR="00852B94" w:rsidRPr="0063684C" w:rsidRDefault="00000000">
      <w:pPr>
        <w:pStyle w:val="ListParagraph"/>
        <w:numPr>
          <w:ilvl w:val="0"/>
          <w:numId w:val="2"/>
        </w:numPr>
        <w:rPr>
          <w:lang w:val="pt-PT"/>
        </w:rPr>
      </w:pPr>
      <w:r w:rsidRPr="0063684C">
        <w:rPr>
          <w:lang w:val="pt-PT"/>
        </w:rPr>
        <w:t>Os suportes danificados ou em fim de vida devem ser destruídos de forma segura (destruição física certificada) antes de serem eliminados.</w:t>
      </w:r>
    </w:p>
    <w:p w14:paraId="00953C31"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4FD5E359"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7832CC55" w14:textId="77777777" w:rsidR="00852B94" w:rsidRPr="0063684C" w:rsidRDefault="00000000">
            <w:pPr>
              <w:spacing w:before="40" w:after="40"/>
              <w:rPr>
                <w:lang w:val="pt-PT"/>
              </w:rPr>
            </w:pPr>
            <w:r w:rsidRPr="0063684C">
              <w:rPr>
                <w:b/>
                <w:bCs/>
                <w:color w:val="7D0000"/>
                <w:sz w:val="20"/>
                <w:szCs w:val="20"/>
                <w:lang w:val="pt-PT"/>
              </w:rPr>
              <w:t xml:space="preserve">Atenção - Ransomware e backups: </w:t>
            </w:r>
            <w:r w:rsidRPr="0063684C">
              <w:rPr>
                <w:sz w:val="20"/>
                <w:szCs w:val="20"/>
                <w:lang w:val="pt-PT"/>
              </w:rPr>
              <w:t>Os ataques de ransomware visam activamente os backups para impedir a recuperação. Para proteger os backups: • Manter pelo menos uma cópia offline (desligada da rede) ou imutável (cloud com versioning activado). • Nunca ligar os backups directamente à rede de produção de forma permanente. • Confirmar regularmente que a cópia offsite/cloud não está acessível a partir dos sistemas de produção.</w:t>
            </w:r>
          </w:p>
        </w:tc>
      </w:tr>
    </w:tbl>
    <w:p w14:paraId="5B7FA61F" w14:textId="77777777" w:rsidR="00852B94" w:rsidRPr="0063684C" w:rsidRDefault="00852B94">
      <w:pPr>
        <w:pBdr>
          <w:bottom w:val="single" w:sz="6" w:space="1" w:color="2E75B6"/>
        </w:pBdr>
        <w:spacing w:before="80" w:after="80"/>
        <w:rPr>
          <w:lang w:val="pt-PT"/>
        </w:rPr>
      </w:pPr>
    </w:p>
    <w:p w14:paraId="4B14D677" w14:textId="77777777" w:rsidR="00852B94" w:rsidRPr="0063684C" w:rsidRDefault="00000000">
      <w:pPr>
        <w:pStyle w:val="Heading1"/>
        <w:rPr>
          <w:lang w:val="pt-PT"/>
        </w:rPr>
      </w:pPr>
      <w:r w:rsidRPr="0063684C">
        <w:rPr>
          <w:lang w:val="pt-PT"/>
        </w:rPr>
        <w:t>8. Localização dos Backups - Regra 3-2-1</w:t>
      </w:r>
    </w:p>
    <w:p w14:paraId="79747FF3" w14:textId="77777777" w:rsidR="00852B94" w:rsidRPr="0063684C" w:rsidRDefault="00000000">
      <w:pPr>
        <w:spacing w:before="80" w:after="80"/>
        <w:rPr>
          <w:lang w:val="pt-PT"/>
        </w:rPr>
      </w:pPr>
      <w:r w:rsidRPr="0063684C">
        <w:rPr>
          <w:lang w:val="pt-PT"/>
        </w:rPr>
        <w:t xml:space="preserve">Para evitar a perda simultânea dos dados e dos respectivos </w:t>
      </w:r>
      <w:r w:rsidRPr="0063684C">
        <w:rPr>
          <w:i/>
          <w:iCs/>
          <w:lang w:val="pt-PT"/>
        </w:rPr>
        <w:t>backups</w:t>
      </w:r>
      <w:r w:rsidRPr="0063684C">
        <w:rPr>
          <w:lang w:val="pt-PT"/>
        </w:rPr>
        <w:t xml:space="preserve">, a </w:t>
      </w:r>
      <w:r w:rsidRPr="0063684C">
        <w:rPr>
          <w:b/>
          <w:bCs/>
          <w:lang w:val="pt-PT"/>
        </w:rPr>
        <w:t>[ORGANIZAÇÃO]</w:t>
      </w:r>
      <w:r w:rsidRPr="0063684C">
        <w:rPr>
          <w:lang w:val="pt-PT"/>
        </w:rPr>
        <w:t xml:space="preserve"> deve adoptar a estratégia 3-2-1 de </w:t>
      </w:r>
      <w:r w:rsidRPr="0063684C">
        <w:rPr>
          <w:i/>
          <w:iCs/>
          <w:lang w:val="pt-PT"/>
        </w:rPr>
        <w:t>backup</w:t>
      </w:r>
      <w:r w:rsidRPr="0063684C">
        <w:rPr>
          <w:lang w:val="pt-PT"/>
        </w:rPr>
        <w:t xml:space="preserve"> (ver Anexo B para descrição completa):</w:t>
      </w:r>
    </w:p>
    <w:p w14:paraId="055D7CA0"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10"/>
        <w:gridCol w:w="3008"/>
      </w:tblGrid>
      <w:tr w:rsidR="00852B94" w:rsidRPr="00D96207" w14:paraId="350BCBB4" w14:textId="77777777">
        <w:tc>
          <w:tcPr>
            <w:tcW w:w="3008" w:type="dxa"/>
            <w:tcBorders>
              <w:top w:val="single" w:sz="6" w:space="0" w:color="1F4E79"/>
              <w:left w:val="single" w:sz="6" w:space="0" w:color="1F4E79"/>
              <w:bottom w:val="single" w:sz="6" w:space="0" w:color="1F4E79"/>
              <w:right w:val="single" w:sz="6" w:space="0" w:color="1F4E79"/>
            </w:tcBorders>
            <w:shd w:val="clear" w:color="auto" w:fill="1F4E79"/>
            <w:tcMar>
              <w:top w:w="120" w:type="dxa"/>
              <w:left w:w="160" w:type="dxa"/>
              <w:bottom w:w="120" w:type="dxa"/>
              <w:right w:w="160" w:type="dxa"/>
            </w:tcMar>
          </w:tcPr>
          <w:p w14:paraId="6E82B69A" w14:textId="77777777" w:rsidR="00852B94" w:rsidRPr="0063684C" w:rsidRDefault="00000000">
            <w:pPr>
              <w:spacing w:before="40" w:after="20"/>
              <w:jc w:val="center"/>
              <w:rPr>
                <w:lang w:val="pt-PT"/>
              </w:rPr>
            </w:pPr>
            <w:r w:rsidRPr="0063684C">
              <w:rPr>
                <w:b/>
                <w:bCs/>
                <w:color w:val="FFFFFF"/>
                <w:sz w:val="72"/>
                <w:szCs w:val="72"/>
                <w:lang w:val="pt-PT"/>
              </w:rPr>
              <w:t>3</w:t>
            </w:r>
          </w:p>
          <w:p w14:paraId="27A41FCB" w14:textId="77777777" w:rsidR="00852B94" w:rsidRPr="0063684C" w:rsidRDefault="00000000">
            <w:pPr>
              <w:spacing w:after="40"/>
              <w:jc w:val="center"/>
              <w:rPr>
                <w:lang w:val="pt-PT"/>
              </w:rPr>
            </w:pPr>
            <w:r w:rsidRPr="0063684C">
              <w:rPr>
                <w:b/>
                <w:bCs/>
                <w:color w:val="FFFFFF"/>
                <w:sz w:val="20"/>
                <w:szCs w:val="20"/>
                <w:lang w:val="pt-PT"/>
              </w:rPr>
              <w:t>cópias dos dados</w:t>
            </w:r>
          </w:p>
          <w:p w14:paraId="5E646D4F" w14:textId="77777777" w:rsidR="00852B94" w:rsidRPr="0063684C" w:rsidRDefault="00000000">
            <w:pPr>
              <w:spacing w:after="40"/>
              <w:jc w:val="center"/>
              <w:rPr>
                <w:lang w:val="pt-PT"/>
              </w:rPr>
            </w:pPr>
            <w:r w:rsidRPr="0063684C">
              <w:rPr>
                <w:i/>
                <w:iCs/>
                <w:color w:val="CCDDFF"/>
                <w:sz w:val="18"/>
                <w:szCs w:val="18"/>
                <w:lang w:val="pt-PT"/>
              </w:rPr>
              <w:t>(1 original + 2 backups)</w:t>
            </w:r>
          </w:p>
        </w:tc>
        <w:tc>
          <w:tcPr>
            <w:tcW w:w="3010" w:type="dxa"/>
            <w:tcBorders>
              <w:top w:val="single" w:sz="6" w:space="0" w:color="2E75B6"/>
              <w:left w:val="single" w:sz="6" w:space="0" w:color="2E75B6"/>
              <w:bottom w:val="single" w:sz="6" w:space="0" w:color="2E75B6"/>
              <w:right w:val="single" w:sz="6" w:space="0" w:color="2E75B6"/>
            </w:tcBorders>
            <w:shd w:val="clear" w:color="auto" w:fill="2E75B6"/>
            <w:tcMar>
              <w:top w:w="120" w:type="dxa"/>
              <w:left w:w="160" w:type="dxa"/>
              <w:bottom w:w="120" w:type="dxa"/>
              <w:right w:w="160" w:type="dxa"/>
            </w:tcMar>
          </w:tcPr>
          <w:p w14:paraId="4DC2633D" w14:textId="77777777" w:rsidR="00852B94" w:rsidRPr="0063684C" w:rsidRDefault="00000000">
            <w:pPr>
              <w:spacing w:before="40" w:after="20"/>
              <w:jc w:val="center"/>
              <w:rPr>
                <w:lang w:val="pt-PT"/>
              </w:rPr>
            </w:pPr>
            <w:r w:rsidRPr="0063684C">
              <w:rPr>
                <w:b/>
                <w:bCs/>
                <w:color w:val="FFFFFF"/>
                <w:sz w:val="72"/>
                <w:szCs w:val="72"/>
                <w:lang w:val="pt-PT"/>
              </w:rPr>
              <w:t>2</w:t>
            </w:r>
          </w:p>
          <w:p w14:paraId="3565F872" w14:textId="77777777" w:rsidR="00852B94" w:rsidRPr="0063684C" w:rsidRDefault="00000000">
            <w:pPr>
              <w:spacing w:after="40"/>
              <w:jc w:val="center"/>
              <w:rPr>
                <w:lang w:val="pt-PT"/>
              </w:rPr>
            </w:pPr>
            <w:r w:rsidRPr="0063684C">
              <w:rPr>
                <w:b/>
                <w:bCs/>
                <w:color w:val="FFFFFF"/>
                <w:sz w:val="20"/>
                <w:szCs w:val="20"/>
                <w:lang w:val="pt-PT"/>
              </w:rPr>
              <w:t>tipos de suporte diferentes</w:t>
            </w:r>
          </w:p>
          <w:p w14:paraId="23F90CBA" w14:textId="77777777" w:rsidR="00852B94" w:rsidRPr="0063684C" w:rsidRDefault="00000000">
            <w:pPr>
              <w:spacing w:after="40"/>
              <w:jc w:val="center"/>
              <w:rPr>
                <w:lang w:val="pt-PT"/>
              </w:rPr>
            </w:pPr>
            <w:r w:rsidRPr="0063684C">
              <w:rPr>
                <w:i/>
                <w:iCs/>
                <w:color w:val="CCDDFF"/>
                <w:sz w:val="18"/>
                <w:szCs w:val="18"/>
                <w:lang w:val="pt-PT"/>
              </w:rPr>
              <w:t>(ex: disco local + cloud)</w:t>
            </w:r>
          </w:p>
        </w:tc>
        <w:tc>
          <w:tcPr>
            <w:tcW w:w="3008" w:type="dxa"/>
            <w:tcBorders>
              <w:top w:val="single" w:sz="6" w:space="0" w:color="388E3C"/>
              <w:left w:val="single" w:sz="6" w:space="0" w:color="388E3C"/>
              <w:bottom w:val="single" w:sz="6" w:space="0" w:color="388E3C"/>
              <w:right w:val="single" w:sz="6" w:space="0" w:color="388E3C"/>
            </w:tcBorders>
            <w:shd w:val="clear" w:color="auto" w:fill="388E3C"/>
            <w:tcMar>
              <w:top w:w="120" w:type="dxa"/>
              <w:left w:w="160" w:type="dxa"/>
              <w:bottom w:w="120" w:type="dxa"/>
              <w:right w:w="160" w:type="dxa"/>
            </w:tcMar>
          </w:tcPr>
          <w:p w14:paraId="2469F0D9" w14:textId="77777777" w:rsidR="00852B94" w:rsidRPr="0063684C" w:rsidRDefault="00000000">
            <w:pPr>
              <w:spacing w:before="40" w:after="20"/>
              <w:jc w:val="center"/>
              <w:rPr>
                <w:lang w:val="pt-PT"/>
              </w:rPr>
            </w:pPr>
            <w:r w:rsidRPr="0063684C">
              <w:rPr>
                <w:b/>
                <w:bCs/>
                <w:color w:val="FFFFFF"/>
                <w:sz w:val="72"/>
                <w:szCs w:val="72"/>
                <w:lang w:val="pt-PT"/>
              </w:rPr>
              <w:t>1</w:t>
            </w:r>
          </w:p>
          <w:p w14:paraId="0F496DEE" w14:textId="77777777" w:rsidR="00852B94" w:rsidRPr="0063684C" w:rsidRDefault="00000000">
            <w:pPr>
              <w:spacing w:after="40"/>
              <w:jc w:val="center"/>
              <w:rPr>
                <w:lang w:val="pt-PT"/>
              </w:rPr>
            </w:pPr>
            <w:r w:rsidRPr="0063684C">
              <w:rPr>
                <w:b/>
                <w:bCs/>
                <w:color w:val="FFFFFF"/>
                <w:sz w:val="20"/>
                <w:szCs w:val="20"/>
                <w:lang w:val="pt-PT"/>
              </w:rPr>
              <w:t>cópia num local diferente</w:t>
            </w:r>
          </w:p>
          <w:p w14:paraId="0F0B06AD" w14:textId="77777777" w:rsidR="00852B94" w:rsidRPr="0063684C" w:rsidRDefault="00000000">
            <w:pPr>
              <w:spacing w:after="40"/>
              <w:jc w:val="center"/>
              <w:rPr>
                <w:lang w:val="pt-PT"/>
              </w:rPr>
            </w:pPr>
            <w:r w:rsidRPr="0063684C">
              <w:rPr>
                <w:i/>
                <w:iCs/>
                <w:color w:val="E8F5E9"/>
                <w:sz w:val="18"/>
                <w:szCs w:val="18"/>
                <w:lang w:val="pt-PT"/>
              </w:rPr>
              <w:t>(offsite ou cloud segura)</w:t>
            </w:r>
          </w:p>
        </w:tc>
      </w:tr>
    </w:tbl>
    <w:p w14:paraId="20927C5A" w14:textId="77777777" w:rsidR="00852B94" w:rsidRPr="0063684C" w:rsidRDefault="00852B94">
      <w:pPr>
        <w:spacing w:before="120" w:after="80"/>
        <w:rPr>
          <w:lang w:val="pt-PT"/>
        </w:rPr>
      </w:pPr>
    </w:p>
    <w:p w14:paraId="2EB958DF" w14:textId="77777777" w:rsidR="00852B94" w:rsidRPr="0063684C" w:rsidRDefault="00000000">
      <w:pPr>
        <w:spacing w:before="80" w:after="80"/>
        <w:rPr>
          <w:lang w:val="pt-PT"/>
        </w:rPr>
      </w:pPr>
      <w:r w:rsidRPr="0063684C">
        <w:rPr>
          <w:lang w:val="pt-PT"/>
        </w:rPr>
        <w:t xml:space="preserve">Um inventário actualizado dos suportes de </w:t>
      </w:r>
      <w:r w:rsidRPr="0063684C">
        <w:rPr>
          <w:i/>
          <w:iCs/>
          <w:lang w:val="pt-PT"/>
        </w:rPr>
        <w:t>backup</w:t>
      </w:r>
      <w:r w:rsidRPr="0063684C">
        <w:rPr>
          <w:lang w:val="pt-PT"/>
        </w:rPr>
        <w:t xml:space="preserve"> em localização externa (offsite) deve ser mantido pelo Responsável de TI, com indicação de localização, conteúdo e data.</w:t>
      </w:r>
    </w:p>
    <w:p w14:paraId="17932421" w14:textId="77777777" w:rsidR="00852B94" w:rsidRPr="0063684C" w:rsidRDefault="00852B94">
      <w:pPr>
        <w:pBdr>
          <w:bottom w:val="single" w:sz="6" w:space="1" w:color="2E75B6"/>
        </w:pBdr>
        <w:spacing w:before="80" w:after="80"/>
        <w:rPr>
          <w:lang w:val="pt-PT"/>
        </w:rPr>
      </w:pPr>
    </w:p>
    <w:p w14:paraId="02DDB38C" w14:textId="77777777" w:rsidR="00852B94" w:rsidRPr="0063684C" w:rsidRDefault="00000000">
      <w:pPr>
        <w:pStyle w:val="Heading1"/>
        <w:rPr>
          <w:lang w:val="pt-PT"/>
        </w:rPr>
      </w:pPr>
      <w:r w:rsidRPr="0063684C">
        <w:rPr>
          <w:lang w:val="pt-PT"/>
        </w:rPr>
        <w:t>9. Backups em Serviços Cloud</w:t>
      </w:r>
    </w:p>
    <w:p w14:paraId="0E3DC61F" w14:textId="77777777" w:rsidR="00852B94" w:rsidRPr="0063684C" w:rsidRDefault="00000000">
      <w:pPr>
        <w:spacing w:before="80" w:after="80"/>
        <w:rPr>
          <w:lang w:val="pt-PT"/>
        </w:rPr>
      </w:pPr>
      <w:r w:rsidRPr="0063684C">
        <w:rPr>
          <w:lang w:val="pt-PT"/>
        </w:rPr>
        <w:t xml:space="preserve">Quando os </w:t>
      </w:r>
      <w:r w:rsidRPr="0063684C">
        <w:rPr>
          <w:i/>
          <w:iCs/>
          <w:lang w:val="pt-PT"/>
        </w:rPr>
        <w:t>backups</w:t>
      </w:r>
      <w:r w:rsidRPr="0063684C">
        <w:rPr>
          <w:lang w:val="pt-PT"/>
        </w:rPr>
        <w:t xml:space="preserve"> são realizados para ambientes </w:t>
      </w:r>
      <w:r w:rsidRPr="0063684C">
        <w:rPr>
          <w:i/>
          <w:iCs/>
          <w:lang w:val="pt-PT"/>
        </w:rPr>
        <w:t>cloud</w:t>
      </w:r>
      <w:r w:rsidRPr="0063684C">
        <w:rPr>
          <w:lang w:val="pt-PT"/>
        </w:rPr>
        <w:t xml:space="preserve"> ou geridos por fornecedores externos, aplicam-se os seguintes requisitos:</w:t>
      </w:r>
    </w:p>
    <w:p w14:paraId="72E658F2" w14:textId="77777777" w:rsidR="00852B94" w:rsidRPr="0063684C" w:rsidRDefault="00852B94">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52B94" w14:paraId="05986300" w14:textId="77777777">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9EF29EA" w14:textId="77777777" w:rsidR="00852B94" w:rsidRDefault="00000000">
            <w:pPr>
              <w:jc w:val="center"/>
            </w:pPr>
            <w:r>
              <w:rPr>
                <w:b/>
                <w:bCs/>
                <w:color w:val="FFFFFF"/>
                <w:sz w:val="20"/>
                <w:szCs w:val="20"/>
              </w:rPr>
              <w:t>Requisito</w:t>
            </w:r>
          </w:p>
        </w:tc>
        <w:tc>
          <w:tcPr>
            <w:tcW w:w="5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7279BFF" w14:textId="77777777" w:rsidR="00852B94" w:rsidRDefault="00000000">
            <w:pPr>
              <w:jc w:val="center"/>
            </w:pPr>
            <w:r>
              <w:rPr>
                <w:b/>
                <w:bCs/>
                <w:color w:val="FFFFFF"/>
                <w:sz w:val="20"/>
                <w:szCs w:val="20"/>
              </w:rPr>
              <w:t>O que verificar</w:t>
            </w:r>
          </w:p>
        </w:tc>
      </w:tr>
      <w:tr w:rsidR="00852B94" w:rsidRPr="00D96207" w14:paraId="014F2284"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AB6EA" w14:textId="77777777" w:rsidR="00852B94" w:rsidRDefault="00000000">
            <w:r>
              <w:rPr>
                <w:b/>
                <w:bCs/>
                <w:sz w:val="20"/>
                <w:szCs w:val="20"/>
              </w:rPr>
              <w:t>Encriptação dos dados</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E80687" w14:textId="77777777" w:rsidR="00852B94" w:rsidRPr="0063684C" w:rsidRDefault="00000000">
            <w:pPr>
              <w:rPr>
                <w:lang w:val="pt-PT"/>
              </w:rPr>
            </w:pPr>
            <w:r w:rsidRPr="0063684C">
              <w:rPr>
                <w:sz w:val="20"/>
                <w:szCs w:val="20"/>
                <w:lang w:val="pt-PT"/>
              </w:rPr>
              <w:t>Os dados armazenados na cloud devem estar encriptados. Confirmar que o fornecedor encripta em repouso e em trânsito.</w:t>
            </w:r>
          </w:p>
        </w:tc>
      </w:tr>
      <w:tr w:rsidR="00852B94" w:rsidRPr="00D96207" w14:paraId="7078CDE1"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EBE1A4" w14:textId="77777777" w:rsidR="00852B94" w:rsidRDefault="00000000">
            <w:r>
              <w:rPr>
                <w:b/>
                <w:bCs/>
                <w:sz w:val="20"/>
                <w:szCs w:val="20"/>
              </w:rPr>
              <w:t>Localização geográfica dos dados</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B3C398E" w14:textId="77777777" w:rsidR="00852B94" w:rsidRPr="0063684C" w:rsidRDefault="00000000">
            <w:pPr>
              <w:rPr>
                <w:lang w:val="pt-PT"/>
              </w:rPr>
            </w:pPr>
            <w:r w:rsidRPr="0063684C">
              <w:rPr>
                <w:sz w:val="20"/>
                <w:szCs w:val="20"/>
                <w:lang w:val="pt-PT"/>
              </w:rPr>
              <w:t>Confirmar que os dados ficam armazenados na União Europeia (requisito do RGPD para dados pessoais).</w:t>
            </w:r>
          </w:p>
        </w:tc>
      </w:tr>
      <w:tr w:rsidR="00852B94" w:rsidRPr="00D96207" w14:paraId="4FE9DC9D"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7F3403" w14:textId="77777777" w:rsidR="00852B94" w:rsidRPr="0063684C" w:rsidRDefault="00000000">
            <w:pPr>
              <w:rPr>
                <w:lang w:val="pt-PT"/>
              </w:rPr>
            </w:pPr>
            <w:r w:rsidRPr="0063684C">
              <w:rPr>
                <w:b/>
                <w:bCs/>
                <w:sz w:val="20"/>
                <w:szCs w:val="20"/>
                <w:lang w:val="pt-PT"/>
              </w:rPr>
              <w:t>Acesso independente do estado contratual</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FB39EB" w14:textId="77777777" w:rsidR="00852B94" w:rsidRPr="0063684C" w:rsidRDefault="00000000">
            <w:pPr>
              <w:rPr>
                <w:lang w:val="pt-PT"/>
              </w:rPr>
            </w:pPr>
            <w:r w:rsidRPr="0063684C">
              <w:rPr>
                <w:sz w:val="20"/>
                <w:szCs w:val="20"/>
                <w:lang w:val="pt-PT"/>
              </w:rPr>
              <w:t>Garantir contratualmente que a organização pode aceder e exportar os seus dados em qualquer momento, incluindo em caso de término do contrato.</w:t>
            </w:r>
          </w:p>
        </w:tc>
      </w:tr>
      <w:tr w:rsidR="00852B94" w:rsidRPr="00D96207" w14:paraId="493BF748"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C1509F" w14:textId="77777777" w:rsidR="00852B94" w:rsidRDefault="00000000">
            <w:r>
              <w:rPr>
                <w:b/>
                <w:bCs/>
                <w:sz w:val="20"/>
                <w:szCs w:val="20"/>
              </w:rPr>
              <w:lastRenderedPageBreak/>
              <w:t>SLA documentado</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3EB894" w14:textId="77777777" w:rsidR="00852B94" w:rsidRPr="0063684C" w:rsidRDefault="00000000">
            <w:pPr>
              <w:rPr>
                <w:lang w:val="pt-PT"/>
              </w:rPr>
            </w:pPr>
            <w:r w:rsidRPr="0063684C">
              <w:rPr>
                <w:sz w:val="20"/>
                <w:szCs w:val="20"/>
                <w:lang w:val="pt-PT"/>
              </w:rPr>
              <w:t>O fornecedor deve garantir níveis de disponibilidade, integridade e confidencialidade adequados, documentados contratualmente.</w:t>
            </w:r>
          </w:p>
        </w:tc>
      </w:tr>
      <w:tr w:rsidR="00852B94" w:rsidRPr="00D96207" w14:paraId="2DFDB1B4"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A661E" w14:textId="77777777" w:rsidR="00852B94" w:rsidRDefault="00000000">
            <w:r>
              <w:rPr>
                <w:b/>
                <w:bCs/>
                <w:sz w:val="20"/>
                <w:szCs w:val="20"/>
              </w:rPr>
              <w:t>Revisão anual do fornecedor</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7C4207" w14:textId="77777777" w:rsidR="00852B94" w:rsidRPr="0063684C" w:rsidRDefault="00000000">
            <w:pPr>
              <w:rPr>
                <w:lang w:val="pt-PT"/>
              </w:rPr>
            </w:pPr>
            <w:r w:rsidRPr="0063684C">
              <w:rPr>
                <w:sz w:val="20"/>
                <w:szCs w:val="20"/>
                <w:lang w:val="pt-PT"/>
              </w:rPr>
              <w:t>Rever anualmente o desempenho e a conformidade do fornecedor. Confirmar que o serviço está operacional e que os backups estão a ser feitos correctamente.</w:t>
            </w:r>
          </w:p>
        </w:tc>
      </w:tr>
      <w:tr w:rsidR="00852B94" w14:paraId="157DFF58"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89711D7" w14:textId="77777777" w:rsidR="00852B94" w:rsidRDefault="00000000">
            <w:r>
              <w:rPr>
                <w:b/>
                <w:bCs/>
                <w:sz w:val="20"/>
                <w:szCs w:val="20"/>
              </w:rPr>
              <w:t>Protecção contra ransomware</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69461EF" w14:textId="77777777" w:rsidR="00852B94" w:rsidRDefault="00000000">
            <w:r w:rsidRPr="0063684C">
              <w:rPr>
                <w:sz w:val="20"/>
                <w:szCs w:val="20"/>
                <w:lang w:val="pt-PT"/>
              </w:rPr>
              <w:t xml:space="preserve">Confirmar se o serviço de cloud oferece imutabilidade de backups (versões que não podem ser cifradas ou apagadas por ransomware). </w:t>
            </w:r>
            <w:r>
              <w:rPr>
                <w:sz w:val="20"/>
                <w:szCs w:val="20"/>
              </w:rPr>
              <w:t>Activar se disponível.</w:t>
            </w:r>
          </w:p>
        </w:tc>
      </w:tr>
    </w:tbl>
    <w:p w14:paraId="1DB98D91" w14:textId="77777777" w:rsidR="00852B94" w:rsidRDefault="00852B9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19F091F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7278A8CC" w14:textId="77777777" w:rsidR="00852B94" w:rsidRPr="0063684C" w:rsidRDefault="00000000">
            <w:pPr>
              <w:spacing w:before="40" w:after="40"/>
              <w:rPr>
                <w:lang w:val="pt-PT"/>
              </w:rPr>
            </w:pPr>
            <w:r w:rsidRPr="0063684C">
              <w:rPr>
                <w:b/>
                <w:bCs/>
                <w:color w:val="1F4E79"/>
                <w:sz w:val="20"/>
                <w:szCs w:val="20"/>
                <w:lang w:val="pt-PT"/>
              </w:rPr>
              <w:t xml:space="preserve">Referência normativa: </w:t>
            </w:r>
            <w:r w:rsidRPr="0063684C">
              <w:rPr>
                <w:sz w:val="20"/>
                <w:szCs w:val="20"/>
                <w:lang w:val="pt-PT"/>
              </w:rPr>
              <w:t>DL 125/2025, Art. 10.º, n.º 2, al. h) - Segurança na cadeia de abastecimento: os requisitos de segurança aplicáveis aos backups devem ser assegurados contratualmente com os fornecedores de cloud. RGPD, Art. 28.º - Subcontratante: os fornecedores cloud que processem dados pessoais devem estar vinculados por contrato específico (DPA).</w:t>
            </w:r>
          </w:p>
        </w:tc>
      </w:tr>
    </w:tbl>
    <w:p w14:paraId="3D1DAF17" w14:textId="77777777" w:rsidR="00852B94" w:rsidRPr="0063684C" w:rsidRDefault="00852B94">
      <w:pPr>
        <w:pBdr>
          <w:bottom w:val="single" w:sz="6" w:space="1" w:color="2E75B6"/>
        </w:pBdr>
        <w:spacing w:before="80" w:after="80"/>
        <w:rPr>
          <w:lang w:val="pt-PT"/>
        </w:rPr>
      </w:pPr>
    </w:p>
    <w:p w14:paraId="36D2DBD3" w14:textId="77777777" w:rsidR="00852B94" w:rsidRPr="0063684C" w:rsidRDefault="00000000">
      <w:pPr>
        <w:pStyle w:val="Heading1"/>
        <w:rPr>
          <w:lang w:val="pt-PT"/>
        </w:rPr>
      </w:pPr>
      <w:r w:rsidRPr="0063684C">
        <w:rPr>
          <w:lang w:val="pt-PT"/>
        </w:rPr>
        <w:t>10. Monitorização dos Backups</w:t>
      </w:r>
    </w:p>
    <w:p w14:paraId="5247F8A8" w14:textId="77777777" w:rsidR="00852B94" w:rsidRPr="0063684C" w:rsidRDefault="00000000">
      <w:pPr>
        <w:spacing w:before="80" w:after="80"/>
        <w:rPr>
          <w:lang w:val="pt-PT"/>
        </w:rPr>
      </w:pPr>
      <w:r w:rsidRPr="0063684C">
        <w:rPr>
          <w:lang w:val="pt-PT"/>
        </w:rPr>
        <w:t xml:space="preserve">Um </w:t>
      </w:r>
      <w:r w:rsidRPr="0063684C">
        <w:rPr>
          <w:i/>
          <w:iCs/>
          <w:lang w:val="pt-PT"/>
        </w:rPr>
        <w:t>backup</w:t>
      </w:r>
      <w:r w:rsidRPr="0063684C">
        <w:rPr>
          <w:lang w:val="pt-PT"/>
        </w:rPr>
        <w:t xml:space="preserve"> que falha silenciosamente é tão inútil quanto não ter </w:t>
      </w:r>
      <w:r w:rsidRPr="0063684C">
        <w:rPr>
          <w:i/>
          <w:iCs/>
          <w:lang w:val="pt-PT"/>
        </w:rPr>
        <w:t>backup</w:t>
      </w:r>
      <w:r w:rsidRPr="0063684C">
        <w:rPr>
          <w:lang w:val="pt-PT"/>
        </w:rPr>
        <w:t xml:space="preserve">. O processo de </w:t>
      </w:r>
      <w:r w:rsidRPr="0063684C">
        <w:rPr>
          <w:i/>
          <w:iCs/>
          <w:lang w:val="pt-PT"/>
        </w:rPr>
        <w:t>backup</w:t>
      </w:r>
      <w:r w:rsidRPr="0063684C">
        <w:rPr>
          <w:lang w:val="pt-PT"/>
        </w:rPr>
        <w:t xml:space="preserve"> deve ser monitorizado activamente pelo Responsável de TI:</w:t>
      </w:r>
    </w:p>
    <w:p w14:paraId="2E1B180E" w14:textId="77777777" w:rsidR="00852B94" w:rsidRPr="0063684C" w:rsidRDefault="00000000">
      <w:pPr>
        <w:pStyle w:val="ListParagraph"/>
        <w:numPr>
          <w:ilvl w:val="0"/>
          <w:numId w:val="2"/>
        </w:numPr>
        <w:rPr>
          <w:lang w:val="pt-PT"/>
        </w:rPr>
      </w:pPr>
      <w:r w:rsidRPr="0063684C">
        <w:rPr>
          <w:lang w:val="pt-PT"/>
        </w:rPr>
        <w:t xml:space="preserve">Os resultados de cada tarefa de </w:t>
      </w:r>
      <w:r w:rsidRPr="0063684C">
        <w:rPr>
          <w:i/>
          <w:iCs/>
          <w:lang w:val="pt-PT"/>
        </w:rPr>
        <w:t>backup</w:t>
      </w:r>
      <w:r w:rsidRPr="0063684C">
        <w:rPr>
          <w:lang w:val="pt-PT"/>
        </w:rPr>
        <w:t xml:space="preserve"> (sucesso, falha, avisos) devem ser registados em </w:t>
      </w:r>
      <w:r w:rsidRPr="0063684C">
        <w:rPr>
          <w:i/>
          <w:iCs/>
          <w:lang w:val="pt-PT"/>
        </w:rPr>
        <w:t>logs</w:t>
      </w:r>
      <w:r w:rsidRPr="0063684C">
        <w:rPr>
          <w:lang w:val="pt-PT"/>
        </w:rPr>
        <w:t xml:space="preserve"> ou relatórios de sistema.</w:t>
      </w:r>
    </w:p>
    <w:p w14:paraId="60768E73" w14:textId="77777777" w:rsidR="00852B94" w:rsidRPr="0063684C" w:rsidRDefault="00000000">
      <w:pPr>
        <w:pStyle w:val="ListParagraph"/>
        <w:numPr>
          <w:ilvl w:val="0"/>
          <w:numId w:val="2"/>
        </w:numPr>
        <w:rPr>
          <w:lang w:val="pt-PT"/>
        </w:rPr>
      </w:pPr>
      <w:r w:rsidRPr="0063684C">
        <w:rPr>
          <w:lang w:val="pt-PT"/>
        </w:rPr>
        <w:t xml:space="preserve">O Responsável de TI deve rever os </w:t>
      </w:r>
      <w:r w:rsidRPr="0063684C">
        <w:rPr>
          <w:i/>
          <w:iCs/>
          <w:lang w:val="pt-PT"/>
        </w:rPr>
        <w:t>logs</w:t>
      </w:r>
      <w:r w:rsidRPr="0063684C">
        <w:rPr>
          <w:lang w:val="pt-PT"/>
        </w:rPr>
        <w:t xml:space="preserve"> de </w:t>
      </w:r>
      <w:r w:rsidRPr="0063684C">
        <w:rPr>
          <w:i/>
          <w:iCs/>
          <w:lang w:val="pt-PT"/>
        </w:rPr>
        <w:t>backup</w:t>
      </w:r>
      <w:r w:rsidRPr="0063684C">
        <w:rPr>
          <w:lang w:val="pt-PT"/>
        </w:rPr>
        <w:t xml:space="preserve"> pelo menos semanalmente.</w:t>
      </w:r>
    </w:p>
    <w:p w14:paraId="3F43C8EA" w14:textId="77777777" w:rsidR="00852B94" w:rsidRPr="0063684C" w:rsidRDefault="00000000">
      <w:pPr>
        <w:pStyle w:val="ListParagraph"/>
        <w:numPr>
          <w:ilvl w:val="0"/>
          <w:numId w:val="2"/>
        </w:numPr>
        <w:rPr>
          <w:lang w:val="pt-PT"/>
        </w:rPr>
      </w:pPr>
      <w:r w:rsidRPr="0063684C">
        <w:rPr>
          <w:lang w:val="pt-PT"/>
        </w:rPr>
        <w:t>Falhas ou anomalias devem ser comunicadas à Administração e tratadas no prazo máximo de [24 horas].</w:t>
      </w:r>
    </w:p>
    <w:p w14:paraId="267F8B81" w14:textId="77777777" w:rsidR="00852B94" w:rsidRPr="0063684C" w:rsidRDefault="00000000">
      <w:pPr>
        <w:pStyle w:val="ListParagraph"/>
        <w:numPr>
          <w:ilvl w:val="0"/>
          <w:numId w:val="2"/>
        </w:numPr>
        <w:rPr>
          <w:lang w:val="pt-PT"/>
        </w:rPr>
      </w:pPr>
      <w:r w:rsidRPr="0063684C">
        <w:rPr>
          <w:lang w:val="pt-PT"/>
        </w:rPr>
        <w:t xml:space="preserve">A capacidade de armazenamento dos sistemas de </w:t>
      </w:r>
      <w:r w:rsidRPr="0063684C">
        <w:rPr>
          <w:i/>
          <w:iCs/>
          <w:lang w:val="pt-PT"/>
        </w:rPr>
        <w:t>backup</w:t>
      </w:r>
      <w:r w:rsidRPr="0063684C">
        <w:rPr>
          <w:lang w:val="pt-PT"/>
        </w:rPr>
        <w:t xml:space="preserve"> deve ser monitorizada de forma contínua, com alertas configurados para situações de aproximação ao limite.</w:t>
      </w:r>
    </w:p>
    <w:p w14:paraId="0617AD2F" w14:textId="77777777" w:rsidR="00852B94" w:rsidRPr="0063684C" w:rsidRDefault="00000000">
      <w:pPr>
        <w:pStyle w:val="ListParagraph"/>
        <w:numPr>
          <w:ilvl w:val="0"/>
          <w:numId w:val="2"/>
        </w:numPr>
        <w:rPr>
          <w:lang w:val="pt-PT"/>
        </w:rPr>
      </w:pPr>
      <w:r w:rsidRPr="0063684C">
        <w:rPr>
          <w:lang w:val="pt-PT"/>
        </w:rPr>
        <w:t xml:space="preserve">Os alertas automáticos de falha de </w:t>
      </w:r>
      <w:r w:rsidRPr="0063684C">
        <w:rPr>
          <w:i/>
          <w:iCs/>
          <w:lang w:val="pt-PT"/>
        </w:rPr>
        <w:t>backup</w:t>
      </w:r>
      <w:r w:rsidRPr="0063684C">
        <w:rPr>
          <w:lang w:val="pt-PT"/>
        </w:rPr>
        <w:t xml:space="preserve"> devem ser configurados para notificar o Responsável de TI por e-mail ou outro canal.</w:t>
      </w:r>
    </w:p>
    <w:p w14:paraId="555B84F7" w14:textId="77777777" w:rsidR="00852B94" w:rsidRPr="0063684C" w:rsidRDefault="00000000">
      <w:pPr>
        <w:spacing w:before="120" w:after="60"/>
        <w:rPr>
          <w:lang w:val="pt-PT"/>
        </w:rPr>
      </w:pPr>
      <w:r w:rsidRPr="0063684C">
        <w:rPr>
          <w:b/>
          <w:bCs/>
          <w:color w:val="2E75B6"/>
          <w:lang w:val="pt-PT"/>
        </w:rPr>
        <w:t>Registo de backups (para preenchimento pelo Responsável de 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747"/>
        <w:gridCol w:w="1537"/>
        <w:gridCol w:w="1574"/>
        <w:gridCol w:w="1609"/>
        <w:gridCol w:w="1207"/>
      </w:tblGrid>
      <w:tr w:rsidR="00852B94" w14:paraId="42889A0B" w14:textId="77777777">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308EDF8" w14:textId="77777777" w:rsidR="00852B94" w:rsidRDefault="00000000">
            <w:pPr>
              <w:jc w:val="center"/>
            </w:pPr>
            <w:r>
              <w:rPr>
                <w:b/>
                <w:bCs/>
                <w:color w:val="FFFFFF"/>
                <w:sz w:val="20"/>
                <w:szCs w:val="20"/>
              </w:rPr>
              <w:t>Data</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E0EB1" w14:textId="77777777" w:rsidR="00852B94" w:rsidRDefault="00000000">
            <w:pPr>
              <w:jc w:val="center"/>
            </w:pPr>
            <w:r>
              <w:rPr>
                <w:b/>
                <w:bCs/>
                <w:color w:val="FFFFFF"/>
                <w:sz w:val="20"/>
                <w:szCs w:val="20"/>
              </w:rPr>
              <w:t>Sistema / dado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2A6A711" w14:textId="77777777" w:rsidR="00852B94" w:rsidRDefault="00000000">
            <w:pPr>
              <w:jc w:val="center"/>
            </w:pPr>
            <w:r>
              <w:rPr>
                <w:b/>
                <w:bCs/>
                <w:color w:val="FFFFFF"/>
                <w:sz w:val="20"/>
                <w:szCs w:val="20"/>
              </w:rPr>
              <w:t>Tipo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E64204D" w14:textId="77777777" w:rsidR="00852B94" w:rsidRDefault="00000000">
            <w:pPr>
              <w:jc w:val="center"/>
            </w:pPr>
            <w:r>
              <w:rPr>
                <w:b/>
                <w:bCs/>
                <w:color w:val="FFFFFF"/>
                <w:sz w:val="20"/>
                <w:szCs w:val="20"/>
              </w:rPr>
              <w:t>Resultado</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237FDBE" w14:textId="77777777" w:rsidR="00852B94" w:rsidRDefault="00000000">
            <w:pPr>
              <w:jc w:val="center"/>
            </w:pPr>
            <w:r>
              <w:rPr>
                <w:b/>
                <w:bCs/>
                <w:color w:val="FFFFFF"/>
                <w:sz w:val="20"/>
                <w:szCs w:val="20"/>
              </w:rPr>
              <w:t>Localização</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90E3EB6" w14:textId="77777777" w:rsidR="00852B94" w:rsidRDefault="00000000">
            <w:pPr>
              <w:jc w:val="center"/>
            </w:pPr>
            <w:r>
              <w:rPr>
                <w:b/>
                <w:bCs/>
                <w:color w:val="FFFFFF"/>
                <w:sz w:val="20"/>
                <w:szCs w:val="20"/>
              </w:rPr>
              <w:t>Verificado por</w:t>
            </w:r>
          </w:p>
        </w:tc>
      </w:tr>
      <w:tr w:rsidR="00852B94" w14:paraId="1322DE9B"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8A6E3E"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B3F6A0"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091126"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E39B0B"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BFF6B2"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67F4B0" w14:textId="77777777" w:rsidR="00852B94" w:rsidRDefault="00852B94"/>
        </w:tc>
      </w:tr>
      <w:tr w:rsidR="00852B94" w14:paraId="2A6935E3"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C28B8B"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7025EB"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6B7AB8"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4FB038"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284A36"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B3A260" w14:textId="77777777" w:rsidR="00852B94" w:rsidRDefault="00852B94"/>
        </w:tc>
      </w:tr>
      <w:tr w:rsidR="00852B94" w14:paraId="64EB93C9"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5066E"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146FF1"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17636A"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4DC4E2"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86D0BD"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2DD2C" w14:textId="77777777" w:rsidR="00852B94" w:rsidRDefault="00852B94"/>
        </w:tc>
      </w:tr>
      <w:tr w:rsidR="00852B94" w14:paraId="518990A6"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9165B4"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F78282"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568015"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7C6AB6"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16B417"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07A674" w14:textId="77777777" w:rsidR="00852B94" w:rsidRDefault="00852B94"/>
        </w:tc>
      </w:tr>
      <w:tr w:rsidR="00852B94" w14:paraId="44C01227"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7F0859"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700238"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1E78D"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ECD176"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2C490D"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FB3F81" w14:textId="77777777" w:rsidR="00852B94" w:rsidRDefault="00852B94"/>
        </w:tc>
      </w:tr>
    </w:tbl>
    <w:p w14:paraId="1785374A" w14:textId="77777777" w:rsidR="00852B94" w:rsidRDefault="00852B94">
      <w:pPr>
        <w:pBdr>
          <w:bottom w:val="single" w:sz="6" w:space="1" w:color="2E75B6"/>
        </w:pBdr>
        <w:spacing w:before="80" w:after="80"/>
      </w:pPr>
    </w:p>
    <w:p w14:paraId="2EA3F1C7" w14:textId="77777777" w:rsidR="0063684C" w:rsidRDefault="0063684C">
      <w:pPr>
        <w:rPr>
          <w:b/>
          <w:bCs/>
          <w:color w:val="1F4E79"/>
          <w:sz w:val="28"/>
          <w:szCs w:val="28"/>
        </w:rPr>
      </w:pPr>
      <w:r>
        <w:br w:type="page"/>
      </w:r>
    </w:p>
    <w:p w14:paraId="6CA6D28B" w14:textId="4C8BEA2F" w:rsidR="00852B94" w:rsidRDefault="00000000">
      <w:pPr>
        <w:pStyle w:val="Heading1"/>
      </w:pPr>
      <w:r>
        <w:lastRenderedPageBreak/>
        <w:t>11. Testes de Recuperação</w:t>
      </w:r>
    </w:p>
    <w:p w14:paraId="56E81555" w14:textId="77777777" w:rsidR="00852B94" w:rsidRPr="0063684C" w:rsidRDefault="00000000">
      <w:pPr>
        <w:spacing w:before="80" w:after="80"/>
        <w:rPr>
          <w:lang w:val="pt-PT"/>
        </w:rPr>
      </w:pPr>
      <w:r w:rsidRPr="0063684C">
        <w:rPr>
          <w:lang w:val="pt-PT"/>
        </w:rPr>
        <w:t xml:space="preserve">Para todos os métodos de </w:t>
      </w:r>
      <w:r w:rsidRPr="0063684C">
        <w:rPr>
          <w:i/>
          <w:iCs/>
          <w:lang w:val="pt-PT"/>
        </w:rPr>
        <w:t>backup</w:t>
      </w:r>
      <w:r w:rsidRPr="0063684C">
        <w:rPr>
          <w:lang w:val="pt-PT"/>
        </w:rPr>
        <w:t xml:space="preserve"> utilizados em sistemas críticos, devem ser realizados testes de recuperação pelo menos uma vez por ano. </w:t>
      </w:r>
      <w:r w:rsidRPr="0063684C">
        <w:rPr>
          <w:b/>
          <w:bCs/>
          <w:lang w:val="pt-PT"/>
        </w:rPr>
        <w:t>Ter um backup sem nunca o ter testado não é ter um backup fiável.</w:t>
      </w:r>
    </w:p>
    <w:p w14:paraId="20873B04" w14:textId="77777777" w:rsidR="00852B94" w:rsidRPr="0063684C" w:rsidRDefault="00000000">
      <w:pPr>
        <w:pStyle w:val="ListParagraph"/>
        <w:numPr>
          <w:ilvl w:val="0"/>
          <w:numId w:val="2"/>
        </w:numPr>
        <w:rPr>
          <w:lang w:val="pt-PT"/>
        </w:rPr>
      </w:pPr>
      <w:r w:rsidRPr="0063684C">
        <w:rPr>
          <w:lang w:val="pt-PT"/>
        </w:rPr>
        <w:t xml:space="preserve">Os testes devem verificar a integridade dos </w:t>
      </w:r>
      <w:r w:rsidRPr="0063684C">
        <w:rPr>
          <w:i/>
          <w:iCs/>
          <w:lang w:val="pt-PT"/>
        </w:rPr>
        <w:t>backups</w:t>
      </w:r>
      <w:r w:rsidRPr="0063684C">
        <w:rPr>
          <w:lang w:val="pt-PT"/>
        </w:rPr>
        <w:t xml:space="preserve"> e a capacidade de restauro completo dos sistemas e dados no prazo de RTO definido.</w:t>
      </w:r>
    </w:p>
    <w:p w14:paraId="7EEFD9D2" w14:textId="77777777" w:rsidR="00852B94" w:rsidRPr="0063684C" w:rsidRDefault="00000000">
      <w:pPr>
        <w:pStyle w:val="ListParagraph"/>
        <w:numPr>
          <w:ilvl w:val="0"/>
          <w:numId w:val="2"/>
        </w:numPr>
        <w:rPr>
          <w:lang w:val="pt-PT"/>
        </w:rPr>
      </w:pPr>
      <w:r w:rsidRPr="0063684C">
        <w:rPr>
          <w:lang w:val="pt-PT"/>
        </w:rPr>
        <w:t>Os resultados dos testes (data, sistemas testados, resultado, tempo de recuperação efectivo) devem ser documentados e conservados.</w:t>
      </w:r>
    </w:p>
    <w:p w14:paraId="52845788" w14:textId="77777777" w:rsidR="00852B94" w:rsidRPr="0063684C" w:rsidRDefault="00000000">
      <w:pPr>
        <w:pStyle w:val="ListParagraph"/>
        <w:numPr>
          <w:ilvl w:val="0"/>
          <w:numId w:val="2"/>
        </w:numPr>
        <w:rPr>
          <w:lang w:val="pt-PT"/>
        </w:rPr>
      </w:pPr>
      <w:r w:rsidRPr="0063684C">
        <w:rPr>
          <w:lang w:val="pt-PT"/>
        </w:rPr>
        <w:t>Um restauro operacional não planeado em resposta a um incidente real pode ser contabilizado como teste de recuperação, desde que devidamente documentado.</w:t>
      </w:r>
    </w:p>
    <w:p w14:paraId="3A1EDB31" w14:textId="77777777" w:rsidR="00852B94" w:rsidRPr="0063684C" w:rsidRDefault="00000000">
      <w:pPr>
        <w:pStyle w:val="ListParagraph"/>
        <w:numPr>
          <w:ilvl w:val="0"/>
          <w:numId w:val="2"/>
        </w:numPr>
        <w:rPr>
          <w:lang w:val="pt-PT"/>
        </w:rPr>
      </w:pPr>
      <w:r w:rsidRPr="0063684C">
        <w:rPr>
          <w:lang w:val="pt-PT"/>
        </w:rPr>
        <w:t>Se um teste de recuperação falhar, identificar as causas, implementar medidas correctivas e realizar um novo teste no prazo de [30 dias].</w:t>
      </w:r>
    </w:p>
    <w:p w14:paraId="4CCBB806" w14:textId="77777777" w:rsidR="00852B94" w:rsidRPr="0063684C" w:rsidRDefault="00000000">
      <w:pPr>
        <w:pStyle w:val="ListParagraph"/>
        <w:numPr>
          <w:ilvl w:val="0"/>
          <w:numId w:val="2"/>
        </w:numPr>
        <w:rPr>
          <w:lang w:val="pt-PT"/>
        </w:rPr>
      </w:pPr>
      <w:r w:rsidRPr="0063684C">
        <w:rPr>
          <w:lang w:val="pt-PT"/>
        </w:rPr>
        <w:t>Testar também a recuperação de ficheiros individuais, não apenas restauros completos.</w:t>
      </w:r>
    </w:p>
    <w:p w14:paraId="3E5F941F" w14:textId="77777777" w:rsidR="00852B94" w:rsidRDefault="00000000">
      <w:pPr>
        <w:spacing w:before="120" w:after="60"/>
      </w:pPr>
      <w:r>
        <w:rPr>
          <w:b/>
          <w:bCs/>
          <w:color w:val="2E75B6"/>
        </w:rPr>
        <w:t>Registo de testes de recuperação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1798"/>
        <w:gridCol w:w="1598"/>
        <w:gridCol w:w="1599"/>
        <w:gridCol w:w="1625"/>
        <w:gridCol w:w="1007"/>
      </w:tblGrid>
      <w:tr w:rsidR="00852B94" w14:paraId="2DDB6667" w14:textId="77777777">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3C25036" w14:textId="77777777" w:rsidR="00852B94" w:rsidRDefault="00000000">
            <w:pPr>
              <w:jc w:val="center"/>
            </w:pPr>
            <w:r>
              <w:rPr>
                <w:b/>
                <w:bCs/>
                <w:color w:val="FFFFFF"/>
                <w:sz w:val="20"/>
                <w:szCs w:val="20"/>
              </w:rPr>
              <w:t>Data</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8C177D" w14:textId="77777777" w:rsidR="00852B94" w:rsidRDefault="00000000">
            <w:pPr>
              <w:jc w:val="center"/>
            </w:pPr>
            <w:r>
              <w:rPr>
                <w:b/>
                <w:bCs/>
                <w:color w:val="FFFFFF"/>
                <w:sz w:val="20"/>
                <w:szCs w:val="20"/>
              </w:rPr>
              <w:t>Sistema / dado testado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6DD13B" w14:textId="77777777" w:rsidR="00852B94" w:rsidRDefault="00000000">
            <w:pPr>
              <w:jc w:val="center"/>
            </w:pPr>
            <w:r>
              <w:rPr>
                <w:b/>
                <w:bCs/>
                <w:color w:val="FFFFFF"/>
                <w:sz w:val="20"/>
                <w:szCs w:val="20"/>
              </w:rPr>
              <w:t>Tipo de teste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5008E77" w14:textId="77777777" w:rsidR="00852B94" w:rsidRDefault="00000000">
            <w:pPr>
              <w:jc w:val="center"/>
            </w:pPr>
            <w:r>
              <w:rPr>
                <w:b/>
                <w:bCs/>
                <w:color w:val="FFFFFF"/>
                <w:sz w:val="20"/>
                <w:szCs w:val="20"/>
              </w:rPr>
              <w:t>RTO atingido?</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663BE5" w14:textId="77777777" w:rsidR="00852B94" w:rsidRDefault="00000000">
            <w:pPr>
              <w:jc w:val="center"/>
            </w:pPr>
            <w:r>
              <w:rPr>
                <w:b/>
                <w:bCs/>
                <w:color w:val="FFFFFF"/>
                <w:sz w:val="20"/>
                <w:szCs w:val="20"/>
              </w:rPr>
              <w:t>Resultado / Notas</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A14750D" w14:textId="77777777" w:rsidR="00852B94" w:rsidRDefault="00000000">
            <w:pPr>
              <w:jc w:val="center"/>
            </w:pPr>
            <w:r>
              <w:rPr>
                <w:b/>
                <w:bCs/>
                <w:color w:val="FFFFFF"/>
                <w:sz w:val="20"/>
                <w:szCs w:val="20"/>
              </w:rPr>
              <w:t>Testado por</w:t>
            </w:r>
          </w:p>
        </w:tc>
      </w:tr>
      <w:tr w:rsidR="00852B94" w14:paraId="407A3032"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F44426"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E751A1"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334F92"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809C30"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F4928F"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A76FD5" w14:textId="77777777" w:rsidR="00852B94" w:rsidRDefault="00852B94"/>
        </w:tc>
      </w:tr>
      <w:tr w:rsidR="00852B94" w14:paraId="39059965"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97C4A2"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5F45DB"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07B595"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CDD280"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1122E8"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751724" w14:textId="77777777" w:rsidR="00852B94" w:rsidRDefault="00852B94"/>
        </w:tc>
      </w:tr>
      <w:tr w:rsidR="00852B94" w14:paraId="4CFA7817"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DA7EF3"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450027"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23A3C6"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4EA0F8"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23339"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F3BF31" w14:textId="77777777" w:rsidR="00852B94" w:rsidRDefault="00852B94"/>
        </w:tc>
      </w:tr>
      <w:tr w:rsidR="00852B94" w14:paraId="5E089F28"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DDFA86"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E0BD4C"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AE58C"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D51D01"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C66D7B"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62D16B" w14:textId="77777777" w:rsidR="00852B94" w:rsidRDefault="00852B94"/>
        </w:tc>
      </w:tr>
    </w:tbl>
    <w:p w14:paraId="0BCE9E98" w14:textId="77777777" w:rsidR="00852B94" w:rsidRDefault="00852B9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707676C2"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10A6F7A0" w14:textId="77777777" w:rsidR="00852B94" w:rsidRPr="0063684C" w:rsidRDefault="00000000">
            <w:pPr>
              <w:spacing w:before="40" w:after="40"/>
              <w:rPr>
                <w:lang w:val="pt-PT"/>
              </w:rPr>
            </w:pPr>
            <w:r w:rsidRPr="0063684C">
              <w:rPr>
                <w:b/>
                <w:bCs/>
                <w:color w:val="1A5200"/>
                <w:sz w:val="20"/>
                <w:szCs w:val="20"/>
                <w:lang w:val="pt-PT"/>
              </w:rPr>
              <w:t xml:space="preserve">Tipos de teste a realizar: </w:t>
            </w:r>
            <w:r w:rsidRPr="0063684C">
              <w:rPr>
                <w:sz w:val="20"/>
                <w:szCs w:val="20"/>
                <w:lang w:val="pt-PT"/>
              </w:rPr>
              <w:t>(1) Teste de restauro de ficheiro individual - confirmar que um ficheiro específico pode ser recuperado. (2) Teste de restauro de base de dados - recuperar e validar uma base de dados completa. (3) Simulação de desastre - restaurar um servidor ou sistema completo a partir de zero. O teste (3) deve ser feito pelo menos anualmente para sistemas críticos.</w:t>
            </w:r>
          </w:p>
        </w:tc>
      </w:tr>
    </w:tbl>
    <w:p w14:paraId="0BB6F52E" w14:textId="77777777" w:rsidR="00852B94" w:rsidRPr="0063684C" w:rsidRDefault="00852B94">
      <w:pPr>
        <w:pBdr>
          <w:bottom w:val="single" w:sz="6" w:space="1" w:color="2E75B6"/>
        </w:pBdr>
        <w:spacing w:before="80" w:after="80"/>
        <w:rPr>
          <w:lang w:val="pt-PT"/>
        </w:rPr>
      </w:pPr>
    </w:p>
    <w:p w14:paraId="04E88D34" w14:textId="77777777" w:rsidR="00852B94" w:rsidRPr="0063684C" w:rsidRDefault="00000000">
      <w:pPr>
        <w:pStyle w:val="Heading1"/>
        <w:rPr>
          <w:lang w:val="pt-PT"/>
        </w:rPr>
      </w:pPr>
      <w:r w:rsidRPr="0063684C">
        <w:rPr>
          <w:lang w:val="pt-PT"/>
        </w:rPr>
        <w:t>12. Backups e Resposta a Incidentes</w:t>
      </w:r>
    </w:p>
    <w:p w14:paraId="687DACCD" w14:textId="77777777" w:rsidR="00852B94" w:rsidRPr="0063684C" w:rsidRDefault="00000000">
      <w:pPr>
        <w:spacing w:before="80" w:after="80"/>
        <w:rPr>
          <w:lang w:val="pt-PT"/>
        </w:rPr>
      </w:pPr>
      <w:r w:rsidRPr="0063684C">
        <w:rPr>
          <w:lang w:val="pt-PT"/>
        </w:rPr>
        <w:t xml:space="preserve">Os </w:t>
      </w:r>
      <w:r w:rsidRPr="0063684C">
        <w:rPr>
          <w:i/>
          <w:iCs/>
          <w:lang w:val="pt-PT"/>
        </w:rPr>
        <w:t>backups</w:t>
      </w:r>
      <w:r w:rsidRPr="0063684C">
        <w:rPr>
          <w:lang w:val="pt-PT"/>
        </w:rPr>
        <w:t xml:space="preserve"> são um elemento fundamental do Plano de Resposta a Incidentes de Cibersegurança (PRIC), em particular no que respeita a ataques de </w:t>
      </w:r>
      <w:r w:rsidRPr="0063684C">
        <w:rPr>
          <w:i/>
          <w:iCs/>
          <w:lang w:val="pt-PT"/>
        </w:rPr>
        <w:t>ransomware</w:t>
      </w:r>
      <w:r w:rsidRPr="0063684C">
        <w:rPr>
          <w:lang w:val="pt-PT"/>
        </w:rPr>
        <w:t xml:space="preserve">, destruição de dados ou falhas graves de sistema. Em caso de incidente que afecte os sistemas de </w:t>
      </w:r>
      <w:r w:rsidRPr="0063684C">
        <w:rPr>
          <w:i/>
          <w:iCs/>
          <w:lang w:val="pt-PT"/>
        </w:rPr>
        <w:t>backup</w:t>
      </w:r>
      <w:r w:rsidRPr="0063684C">
        <w:rPr>
          <w:lang w:val="pt-PT"/>
        </w:rPr>
        <w:t>:</w:t>
      </w:r>
    </w:p>
    <w:p w14:paraId="385B150E" w14:textId="77777777" w:rsidR="00852B94" w:rsidRPr="0063684C" w:rsidRDefault="00000000">
      <w:pPr>
        <w:pStyle w:val="ListParagraph"/>
        <w:numPr>
          <w:ilvl w:val="0"/>
          <w:numId w:val="2"/>
        </w:numPr>
        <w:rPr>
          <w:lang w:val="pt-PT"/>
        </w:rPr>
      </w:pPr>
      <w:r w:rsidRPr="0063684C">
        <w:rPr>
          <w:lang w:val="pt-PT"/>
        </w:rPr>
        <w:t xml:space="preserve">Isolar imediatamente os sistemas afectados para evitar a propagação do incidente aos </w:t>
      </w:r>
      <w:r w:rsidRPr="0063684C">
        <w:rPr>
          <w:i/>
          <w:iCs/>
          <w:lang w:val="pt-PT"/>
        </w:rPr>
        <w:t>backups</w:t>
      </w:r>
      <w:r w:rsidRPr="0063684C">
        <w:rPr>
          <w:lang w:val="pt-PT"/>
        </w:rPr>
        <w:t>.</w:t>
      </w:r>
    </w:p>
    <w:p w14:paraId="19439919" w14:textId="77777777" w:rsidR="00852B94" w:rsidRPr="0063684C" w:rsidRDefault="00000000">
      <w:pPr>
        <w:pStyle w:val="ListParagraph"/>
        <w:numPr>
          <w:ilvl w:val="0"/>
          <w:numId w:val="2"/>
        </w:numPr>
        <w:rPr>
          <w:lang w:val="pt-PT"/>
        </w:rPr>
      </w:pPr>
      <w:r w:rsidRPr="0063684C">
        <w:rPr>
          <w:lang w:val="pt-PT"/>
        </w:rPr>
        <w:t xml:space="preserve">Identificar o </w:t>
      </w:r>
      <w:r w:rsidRPr="0063684C">
        <w:rPr>
          <w:i/>
          <w:iCs/>
          <w:lang w:val="pt-PT"/>
        </w:rPr>
        <w:t>backup</w:t>
      </w:r>
      <w:r w:rsidRPr="0063684C">
        <w:rPr>
          <w:lang w:val="pt-PT"/>
        </w:rPr>
        <w:t xml:space="preserve"> limpo mais recente não comprometido pelo incidente.</w:t>
      </w:r>
    </w:p>
    <w:p w14:paraId="515513D8" w14:textId="77777777" w:rsidR="00852B94" w:rsidRPr="0063684C" w:rsidRDefault="00000000">
      <w:pPr>
        <w:pStyle w:val="ListParagraph"/>
        <w:numPr>
          <w:ilvl w:val="0"/>
          <w:numId w:val="2"/>
        </w:numPr>
        <w:rPr>
          <w:lang w:val="pt-PT"/>
        </w:rPr>
      </w:pPr>
      <w:r w:rsidRPr="0063684C">
        <w:rPr>
          <w:lang w:val="pt-PT"/>
        </w:rPr>
        <w:t>Iniciar o processo de recuperação de acordo com o Plano de Recuperação de Desastres (PRD) em vigor.</w:t>
      </w:r>
    </w:p>
    <w:p w14:paraId="47E73569" w14:textId="77777777" w:rsidR="00852B94" w:rsidRPr="0063684C" w:rsidRDefault="00000000">
      <w:pPr>
        <w:pStyle w:val="ListParagraph"/>
        <w:numPr>
          <w:ilvl w:val="0"/>
          <w:numId w:val="2"/>
        </w:numPr>
        <w:rPr>
          <w:lang w:val="pt-PT"/>
        </w:rPr>
      </w:pPr>
      <w:r w:rsidRPr="0063684C">
        <w:rPr>
          <w:lang w:val="pt-PT"/>
        </w:rPr>
        <w:t>Documentar o incidente, as medidas tomadas e os resultados alcançados.</w:t>
      </w:r>
    </w:p>
    <w:p w14:paraId="0BF8E539" w14:textId="77777777" w:rsidR="00852B94" w:rsidRPr="0063684C" w:rsidRDefault="00000000">
      <w:pPr>
        <w:pStyle w:val="ListParagraph"/>
        <w:numPr>
          <w:ilvl w:val="0"/>
          <w:numId w:val="2"/>
        </w:numPr>
        <w:rPr>
          <w:lang w:val="pt-PT"/>
        </w:rPr>
      </w:pPr>
      <w:r w:rsidRPr="0063684C">
        <w:rPr>
          <w:lang w:val="pt-PT"/>
        </w:rPr>
        <w:t>Reportar ao Responsável de TI e à Administração. Se aplicável, notificar o CNCS nos prazos legais (24h aviso precoce).</w:t>
      </w:r>
    </w:p>
    <w:p w14:paraId="1D33FBF6" w14:textId="271288C8" w:rsidR="00852B94" w:rsidRPr="0063684C" w:rsidRDefault="00000000" w:rsidP="0063684C">
      <w:pPr>
        <w:pStyle w:val="ListParagraph"/>
        <w:numPr>
          <w:ilvl w:val="0"/>
          <w:numId w:val="2"/>
        </w:numPr>
        <w:rPr>
          <w:lang w:val="pt-PT"/>
        </w:rPr>
      </w:pPr>
      <w:r w:rsidRPr="0063684C">
        <w:rPr>
          <w:lang w:val="pt-PT"/>
        </w:rPr>
        <w:t>Se dados pessoais foram comprometidos, avaliar a obrigação de notificação à CNPD (prazo de 72 horas, RGPD Art. 33.º).</w:t>
      </w:r>
    </w:p>
    <w:p w14:paraId="6E55D50C" w14:textId="77777777" w:rsidR="00852B94" w:rsidRPr="0063684C" w:rsidRDefault="00000000">
      <w:pPr>
        <w:pStyle w:val="Heading1"/>
        <w:rPr>
          <w:lang w:val="pt-PT"/>
        </w:rPr>
      </w:pPr>
      <w:r w:rsidRPr="0063684C">
        <w:rPr>
          <w:lang w:val="pt-PT"/>
        </w:rPr>
        <w:lastRenderedPageBreak/>
        <w:t>13. Conformidade e Revisão</w:t>
      </w:r>
    </w:p>
    <w:p w14:paraId="6DDB0E8A" w14:textId="77777777" w:rsidR="00852B94" w:rsidRPr="0063684C" w:rsidRDefault="00000000">
      <w:pPr>
        <w:pStyle w:val="Heading2"/>
        <w:rPr>
          <w:lang w:val="pt-PT"/>
        </w:rPr>
      </w:pPr>
      <w:r w:rsidRPr="0063684C">
        <w:rPr>
          <w:lang w:val="pt-PT"/>
        </w:rPr>
        <w:t>13.1 Revisão da política</w:t>
      </w:r>
    </w:p>
    <w:p w14:paraId="07C9B49B" w14:textId="77777777" w:rsidR="00852B94" w:rsidRPr="0063684C" w:rsidRDefault="00000000">
      <w:pPr>
        <w:spacing w:before="80" w:after="80"/>
        <w:rPr>
          <w:lang w:val="pt-PT"/>
        </w:rPr>
      </w:pPr>
      <w:r w:rsidRPr="0063684C">
        <w:rPr>
          <w:lang w:val="pt-PT"/>
        </w:rPr>
        <w:t xml:space="preserve">Esta política deve ser revista anualmente ou sempre que ocorram alterações significativas nos sistemas, na organização ou na legislação aplicável. A próxima revisão está prevista para </w:t>
      </w:r>
      <w:r w:rsidRPr="0063684C">
        <w:rPr>
          <w:b/>
          <w:bCs/>
          <w:lang w:val="pt-PT"/>
        </w:rPr>
        <w:t>[data]</w:t>
      </w:r>
      <w:r w:rsidRPr="0063684C">
        <w:rPr>
          <w:lang w:val="pt-PT"/>
        </w:rPr>
        <w:t>.</w:t>
      </w:r>
    </w:p>
    <w:p w14:paraId="60224425" w14:textId="77777777" w:rsidR="00852B94" w:rsidRPr="0063684C" w:rsidRDefault="00000000">
      <w:pPr>
        <w:pStyle w:val="Heading2"/>
        <w:rPr>
          <w:lang w:val="pt-PT"/>
        </w:rPr>
      </w:pPr>
      <w:r w:rsidRPr="0063684C">
        <w:rPr>
          <w:lang w:val="pt-PT"/>
        </w:rPr>
        <w:t>13.2 Incumprimento</w:t>
      </w:r>
    </w:p>
    <w:p w14:paraId="1D9D353B" w14:textId="77777777" w:rsidR="00852B94" w:rsidRPr="0063684C" w:rsidRDefault="00000000">
      <w:pPr>
        <w:spacing w:before="80" w:after="80"/>
        <w:rPr>
          <w:lang w:val="pt-PT"/>
        </w:rPr>
      </w:pPr>
      <w:r w:rsidRPr="0063684C">
        <w:rPr>
          <w:lang w:val="pt-PT"/>
        </w:rPr>
        <w:t>O incumprimento desta política pode resultar em processo disciplinar e, em casos de negligência grave que causem perda de dados, em responsabilidade civil. O incumprimento das obrigações do DL 125/2025 pela organização pode implicar coimas e outras sanções previstas na legislação aplicável.</w:t>
      </w:r>
    </w:p>
    <w:p w14:paraId="330FE097" w14:textId="77777777" w:rsidR="00852B94" w:rsidRPr="0063684C" w:rsidRDefault="00852B94">
      <w:pPr>
        <w:pBdr>
          <w:bottom w:val="single" w:sz="6" w:space="1" w:color="2E75B6"/>
        </w:pBdr>
        <w:spacing w:before="80" w:after="80"/>
        <w:rPr>
          <w:lang w:val="pt-PT"/>
        </w:rPr>
      </w:pPr>
    </w:p>
    <w:p w14:paraId="0327D7A0" w14:textId="77777777" w:rsidR="00852B94" w:rsidRPr="0063684C" w:rsidRDefault="00000000">
      <w:pPr>
        <w:pStyle w:val="Heading1"/>
        <w:rPr>
          <w:lang w:val="pt-PT"/>
        </w:rPr>
      </w:pPr>
      <w:r w:rsidRPr="0063684C">
        <w:rPr>
          <w:lang w:val="pt-PT"/>
        </w:rPr>
        <w:t>14. Checklist de Revisão Periódica</w:t>
      </w:r>
    </w:p>
    <w:p w14:paraId="2A87D5A4" w14:textId="77777777" w:rsidR="00852B94" w:rsidRPr="0063684C" w:rsidRDefault="00000000">
      <w:pPr>
        <w:spacing w:before="80" w:after="80"/>
        <w:rPr>
          <w:lang w:val="pt-PT"/>
        </w:rPr>
      </w:pPr>
      <w:r w:rsidRPr="0063684C">
        <w:rPr>
          <w:lang w:val="pt-PT"/>
        </w:rPr>
        <w:t xml:space="preserve">Esta </w:t>
      </w:r>
      <w:r w:rsidRPr="0063684C">
        <w:rPr>
          <w:i/>
          <w:iCs/>
          <w:lang w:val="pt-PT"/>
        </w:rPr>
        <w:t>checklist</w:t>
      </w:r>
      <w:r w:rsidRPr="0063684C">
        <w:rPr>
          <w:lang w:val="pt-PT"/>
        </w:rPr>
        <w:t xml:space="preserve"> deve ser usada pelo Responsável de TI nas revisões mensais e pela Administração nas revisões anuais:</w:t>
      </w:r>
    </w:p>
    <w:p w14:paraId="381BB71E" w14:textId="77777777" w:rsidR="00852B94" w:rsidRPr="0063684C" w:rsidRDefault="00852B94">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0FCB7231"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A4CCFC5" w14:textId="77777777" w:rsidR="00852B94" w:rsidRDefault="00000000">
            <w:pPr>
              <w:jc w:val="center"/>
            </w:pPr>
            <w:r>
              <w:rPr>
                <w:b/>
                <w:bCs/>
                <w:color w:val="FFFFFF"/>
                <w:sz w:val="20"/>
                <w:szCs w:val="20"/>
              </w:rPr>
              <w:t>Configuração e Cobertura</w:t>
            </w:r>
          </w:p>
        </w:tc>
      </w:tr>
      <w:tr w:rsidR="00852B94" w14:paraId="3111A071"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E86911" w14:textId="77777777" w:rsidR="00852B94" w:rsidRPr="0063684C" w:rsidRDefault="00000000">
            <w:pPr>
              <w:rPr>
                <w:lang w:val="pt-PT"/>
              </w:rPr>
            </w:pPr>
            <w:r w:rsidRPr="0063684C">
              <w:rPr>
                <w:sz w:val="20"/>
                <w:szCs w:val="20"/>
                <w:lang w:val="pt-PT"/>
              </w:rPr>
              <w:t>Todos os sistemas críticos têm backup configurado com frequência adequada ao RPO definido.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136B8C" w14:textId="77777777" w:rsidR="00852B94" w:rsidRDefault="00000000">
            <w:pPr>
              <w:jc w:val="center"/>
            </w:pPr>
            <w:r>
              <w:rPr>
                <w:sz w:val="20"/>
                <w:szCs w:val="20"/>
              </w:rPr>
              <w:t>[ ]</w:t>
            </w:r>
          </w:p>
        </w:tc>
      </w:tr>
      <w:tr w:rsidR="00852B94" w14:paraId="50D611FC"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4ECF0" w14:textId="77777777" w:rsidR="00852B94" w:rsidRPr="0063684C" w:rsidRDefault="00000000">
            <w:pPr>
              <w:rPr>
                <w:lang w:val="pt-PT"/>
              </w:rPr>
            </w:pPr>
            <w:r w:rsidRPr="0063684C">
              <w:rPr>
                <w:sz w:val="20"/>
                <w:szCs w:val="20"/>
                <w:lang w:val="pt-PT"/>
              </w:rPr>
              <w:t>Os dados de utilizadores estão a ser guardados nos sistemas geridos (e não apenas em computadores locais).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7D84" w14:textId="77777777" w:rsidR="00852B94" w:rsidRDefault="00000000">
            <w:pPr>
              <w:jc w:val="center"/>
            </w:pPr>
            <w:r>
              <w:rPr>
                <w:sz w:val="20"/>
                <w:szCs w:val="20"/>
              </w:rPr>
              <w:t>[ ]</w:t>
            </w:r>
          </w:p>
        </w:tc>
      </w:tr>
      <w:tr w:rsidR="00852B94" w14:paraId="48B91D0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7CD301" w14:textId="77777777" w:rsidR="00852B94" w:rsidRPr="0063684C" w:rsidRDefault="00000000">
            <w:pPr>
              <w:rPr>
                <w:lang w:val="pt-PT"/>
              </w:rPr>
            </w:pPr>
            <w:r w:rsidRPr="0063684C">
              <w:rPr>
                <w:sz w:val="20"/>
                <w:szCs w:val="20"/>
                <w:lang w:val="pt-PT"/>
              </w:rPr>
              <w:t>Os backups de dados confidenciais estão encriptados em repouso e em trânsito.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B79AC4" w14:textId="77777777" w:rsidR="00852B94" w:rsidRDefault="00000000">
            <w:pPr>
              <w:jc w:val="center"/>
            </w:pPr>
            <w:r>
              <w:rPr>
                <w:sz w:val="20"/>
                <w:szCs w:val="20"/>
              </w:rPr>
              <w:t>[ ]</w:t>
            </w:r>
          </w:p>
        </w:tc>
      </w:tr>
      <w:tr w:rsidR="00852B94" w14:paraId="00BE14E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9B8EDB" w14:textId="77777777" w:rsidR="00852B94" w:rsidRPr="0063684C" w:rsidRDefault="00000000">
            <w:pPr>
              <w:rPr>
                <w:lang w:val="pt-PT"/>
              </w:rPr>
            </w:pPr>
            <w:r w:rsidRPr="0063684C">
              <w:rPr>
                <w:sz w:val="20"/>
                <w:szCs w:val="20"/>
                <w:lang w:val="pt-PT"/>
              </w:rPr>
              <w:t>As chaves de encriptação estão armazenadas separadamente dos backups.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C41DF4" w14:textId="77777777" w:rsidR="00852B94" w:rsidRDefault="00000000">
            <w:pPr>
              <w:jc w:val="center"/>
            </w:pPr>
            <w:r>
              <w:rPr>
                <w:sz w:val="20"/>
                <w:szCs w:val="20"/>
              </w:rPr>
              <w:t>[ ]</w:t>
            </w:r>
          </w:p>
        </w:tc>
      </w:tr>
      <w:tr w:rsidR="00852B94" w14:paraId="5985243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349925" w14:textId="77777777" w:rsidR="00852B94" w:rsidRPr="0063684C" w:rsidRDefault="00000000">
            <w:pPr>
              <w:rPr>
                <w:lang w:val="pt-PT"/>
              </w:rPr>
            </w:pPr>
            <w:r w:rsidRPr="0063684C">
              <w:rPr>
                <w:sz w:val="20"/>
                <w:szCs w:val="20"/>
                <w:lang w:val="pt-PT"/>
              </w:rPr>
              <w:t>Existe pelo menos uma cópia offsite ou em cloud (regra 3-2-1 aplicada).</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E3CEE6" w14:textId="77777777" w:rsidR="00852B94" w:rsidRDefault="00000000">
            <w:pPr>
              <w:jc w:val="center"/>
            </w:pPr>
            <w:r>
              <w:rPr>
                <w:sz w:val="20"/>
                <w:szCs w:val="20"/>
              </w:rPr>
              <w:t>[ ]</w:t>
            </w:r>
          </w:p>
        </w:tc>
      </w:tr>
      <w:tr w:rsidR="00852B94" w14:paraId="3BC4CCE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CAF4E5" w14:textId="77777777" w:rsidR="00852B94" w:rsidRPr="0063684C" w:rsidRDefault="00000000">
            <w:pPr>
              <w:rPr>
                <w:lang w:val="pt-PT"/>
              </w:rPr>
            </w:pPr>
            <w:r w:rsidRPr="0063684C">
              <w:rPr>
                <w:sz w:val="20"/>
                <w:szCs w:val="20"/>
                <w:lang w:val="pt-PT"/>
              </w:rPr>
              <w:t>A cópia offsite está protegida contra ransomware (offline, imutável ou air-gapped).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21E7C1" w14:textId="77777777" w:rsidR="00852B94" w:rsidRDefault="00000000">
            <w:pPr>
              <w:jc w:val="center"/>
            </w:pPr>
            <w:r>
              <w:rPr>
                <w:sz w:val="20"/>
                <w:szCs w:val="20"/>
              </w:rPr>
              <w:t>[ ]</w:t>
            </w:r>
          </w:p>
        </w:tc>
      </w:tr>
      <w:tr w:rsidR="00852B94" w14:paraId="42902BFF"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F58214" w14:textId="77777777" w:rsidR="00852B94" w:rsidRPr="0063684C" w:rsidRDefault="00000000">
            <w:pPr>
              <w:rPr>
                <w:lang w:val="pt-PT"/>
              </w:rPr>
            </w:pPr>
            <w:r w:rsidRPr="0063684C">
              <w:rPr>
                <w:sz w:val="20"/>
                <w:szCs w:val="20"/>
                <w:lang w:val="pt-PT"/>
              </w:rPr>
              <w:t>Os equipamentos de rede críticos (firewall, router) têm as configurações salvaguardadas.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8BE9AB" w14:textId="77777777" w:rsidR="00852B94" w:rsidRDefault="00000000">
            <w:pPr>
              <w:jc w:val="center"/>
            </w:pPr>
            <w:r>
              <w:rPr>
                <w:sz w:val="20"/>
                <w:szCs w:val="20"/>
              </w:rPr>
              <w:t>[ ]</w:t>
            </w:r>
          </w:p>
        </w:tc>
      </w:tr>
    </w:tbl>
    <w:p w14:paraId="2FF4BE9D" w14:textId="77777777" w:rsidR="00852B94" w:rsidRDefault="00852B9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7414F393"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B4152DE" w14:textId="77777777" w:rsidR="00852B94" w:rsidRDefault="00000000">
            <w:pPr>
              <w:jc w:val="center"/>
            </w:pPr>
            <w:r>
              <w:rPr>
                <w:b/>
                <w:bCs/>
                <w:color w:val="FFFFFF"/>
                <w:sz w:val="20"/>
                <w:szCs w:val="20"/>
              </w:rPr>
              <w:t>Monitorização e Manutenção</w:t>
            </w:r>
          </w:p>
        </w:tc>
      </w:tr>
      <w:tr w:rsidR="00852B94" w14:paraId="53628BC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D141F1" w14:textId="77777777" w:rsidR="00852B94" w:rsidRPr="0063684C" w:rsidRDefault="00000000">
            <w:pPr>
              <w:rPr>
                <w:lang w:val="pt-PT"/>
              </w:rPr>
            </w:pPr>
            <w:r w:rsidRPr="0063684C">
              <w:rPr>
                <w:sz w:val="20"/>
                <w:szCs w:val="20"/>
                <w:lang w:val="pt-PT"/>
              </w:rPr>
              <w:t>Os logs de backup foram revistos na última semana sem falhas por resolver.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DB97FD" w14:textId="77777777" w:rsidR="00852B94" w:rsidRDefault="00000000">
            <w:pPr>
              <w:jc w:val="center"/>
            </w:pPr>
            <w:r>
              <w:rPr>
                <w:sz w:val="20"/>
                <w:szCs w:val="20"/>
              </w:rPr>
              <w:t>[ ]</w:t>
            </w:r>
          </w:p>
        </w:tc>
      </w:tr>
      <w:tr w:rsidR="00852B94" w14:paraId="18F5120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99BE25" w14:textId="77777777" w:rsidR="00852B94" w:rsidRPr="0063684C" w:rsidRDefault="00000000">
            <w:pPr>
              <w:rPr>
                <w:lang w:val="pt-PT"/>
              </w:rPr>
            </w:pPr>
            <w:r w:rsidRPr="0063684C">
              <w:rPr>
                <w:sz w:val="20"/>
                <w:szCs w:val="20"/>
                <w:lang w:val="pt-PT"/>
              </w:rPr>
              <w:t>Não há alertas de capacidade de armazenamento por atender.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204B49" w14:textId="77777777" w:rsidR="00852B94" w:rsidRDefault="00000000">
            <w:pPr>
              <w:jc w:val="center"/>
            </w:pPr>
            <w:r>
              <w:rPr>
                <w:sz w:val="20"/>
                <w:szCs w:val="20"/>
              </w:rPr>
              <w:t>[ ]</w:t>
            </w:r>
          </w:p>
        </w:tc>
      </w:tr>
      <w:tr w:rsidR="00852B94" w14:paraId="47AEA1E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C25118" w14:textId="77777777" w:rsidR="00852B94" w:rsidRPr="0063684C" w:rsidRDefault="00000000">
            <w:pPr>
              <w:rPr>
                <w:lang w:val="pt-PT"/>
              </w:rPr>
            </w:pPr>
            <w:r w:rsidRPr="0063684C">
              <w:rPr>
                <w:sz w:val="20"/>
                <w:szCs w:val="20"/>
                <w:lang w:val="pt-PT"/>
              </w:rPr>
              <w:t>Todos os suportes físicos de backup estão em bom estado e devidamente identificados.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ADCD6E" w14:textId="77777777" w:rsidR="00852B94" w:rsidRDefault="00000000">
            <w:pPr>
              <w:jc w:val="center"/>
            </w:pPr>
            <w:r>
              <w:rPr>
                <w:sz w:val="20"/>
                <w:szCs w:val="20"/>
              </w:rPr>
              <w:t>[ ]</w:t>
            </w:r>
          </w:p>
        </w:tc>
      </w:tr>
      <w:tr w:rsidR="00852B94" w14:paraId="258EC42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868D9D" w14:textId="77777777" w:rsidR="00852B94" w:rsidRPr="0063684C" w:rsidRDefault="00000000">
            <w:pPr>
              <w:rPr>
                <w:lang w:val="pt-PT"/>
              </w:rPr>
            </w:pPr>
            <w:r w:rsidRPr="0063684C">
              <w:rPr>
                <w:sz w:val="20"/>
                <w:szCs w:val="20"/>
                <w:lang w:val="pt-PT"/>
              </w:rPr>
              <w:t>O inventário de suportes offsite está actualizado.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F38052" w14:textId="77777777" w:rsidR="00852B94" w:rsidRDefault="00000000">
            <w:pPr>
              <w:jc w:val="center"/>
            </w:pPr>
            <w:r>
              <w:rPr>
                <w:sz w:val="20"/>
                <w:szCs w:val="20"/>
              </w:rPr>
              <w:t>[ ]</w:t>
            </w:r>
          </w:p>
        </w:tc>
      </w:tr>
      <w:tr w:rsidR="00852B94" w14:paraId="712597A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07B11B" w14:textId="77777777" w:rsidR="00852B94" w:rsidRPr="0063684C" w:rsidRDefault="00000000">
            <w:pPr>
              <w:rPr>
                <w:lang w:val="pt-PT"/>
              </w:rPr>
            </w:pPr>
            <w:r w:rsidRPr="0063684C">
              <w:rPr>
                <w:sz w:val="20"/>
                <w:szCs w:val="20"/>
                <w:lang w:val="pt-PT"/>
              </w:rPr>
              <w:t>O contrato com o fornecedor de cloud/backup externo está vigente e o SLA foi verificado.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2247B4" w14:textId="77777777" w:rsidR="00852B94" w:rsidRDefault="00000000">
            <w:pPr>
              <w:jc w:val="center"/>
            </w:pPr>
            <w:r>
              <w:rPr>
                <w:sz w:val="20"/>
                <w:szCs w:val="20"/>
              </w:rPr>
              <w:t>[ ]</w:t>
            </w:r>
          </w:p>
        </w:tc>
      </w:tr>
    </w:tbl>
    <w:p w14:paraId="4A371A7C" w14:textId="77777777" w:rsidR="00852B94" w:rsidRDefault="00852B9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7BF298A6"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EFFF1F8" w14:textId="77777777" w:rsidR="00852B94" w:rsidRDefault="00000000">
            <w:pPr>
              <w:jc w:val="center"/>
            </w:pPr>
            <w:r>
              <w:rPr>
                <w:b/>
                <w:bCs/>
                <w:color w:val="FFFFFF"/>
                <w:sz w:val="20"/>
                <w:szCs w:val="20"/>
              </w:rPr>
              <w:t>Testes e Conformidade</w:t>
            </w:r>
          </w:p>
        </w:tc>
      </w:tr>
      <w:tr w:rsidR="00852B94" w14:paraId="3FD8ED0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D7052D" w14:textId="77777777" w:rsidR="00852B94" w:rsidRPr="0063684C" w:rsidRDefault="00000000">
            <w:pPr>
              <w:rPr>
                <w:lang w:val="pt-PT"/>
              </w:rPr>
            </w:pPr>
            <w:r w:rsidRPr="0063684C">
              <w:rPr>
                <w:sz w:val="20"/>
                <w:szCs w:val="20"/>
                <w:lang w:val="pt-PT"/>
              </w:rPr>
              <w:t>Foi realizado pelo menos um teste de recuperação nos últimos 12 meses e documentado.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EE6656" w14:textId="77777777" w:rsidR="00852B94" w:rsidRDefault="00000000">
            <w:pPr>
              <w:jc w:val="center"/>
            </w:pPr>
            <w:r>
              <w:rPr>
                <w:sz w:val="20"/>
                <w:szCs w:val="20"/>
              </w:rPr>
              <w:t>[ ]</w:t>
            </w:r>
          </w:p>
        </w:tc>
      </w:tr>
      <w:tr w:rsidR="00852B94" w14:paraId="286A86D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09DBB8" w14:textId="77777777" w:rsidR="00852B94" w:rsidRPr="0063684C" w:rsidRDefault="00000000">
            <w:pPr>
              <w:rPr>
                <w:lang w:val="pt-PT"/>
              </w:rPr>
            </w:pPr>
            <w:r w:rsidRPr="0063684C">
              <w:rPr>
                <w:sz w:val="20"/>
                <w:szCs w:val="20"/>
                <w:lang w:val="pt-PT"/>
              </w:rPr>
              <w:t>O teste confirmou que o RTO definido é atingível.</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3EE1D6" w14:textId="77777777" w:rsidR="00852B94" w:rsidRDefault="00000000">
            <w:pPr>
              <w:jc w:val="center"/>
            </w:pPr>
            <w:r>
              <w:rPr>
                <w:sz w:val="20"/>
                <w:szCs w:val="20"/>
              </w:rPr>
              <w:t>[ ]</w:t>
            </w:r>
          </w:p>
        </w:tc>
      </w:tr>
      <w:tr w:rsidR="00852B94" w14:paraId="18411DE0"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C4B5A8" w14:textId="77777777" w:rsidR="00852B94" w:rsidRPr="0063684C" w:rsidRDefault="00000000">
            <w:pPr>
              <w:rPr>
                <w:lang w:val="pt-PT"/>
              </w:rPr>
            </w:pPr>
            <w:r w:rsidRPr="0063684C">
              <w:rPr>
                <w:sz w:val="20"/>
                <w:szCs w:val="20"/>
                <w:lang w:val="pt-PT"/>
              </w:rPr>
              <w:lastRenderedPageBreak/>
              <w:t>Em caso de falha anterior no teste, as medidas correctivas foram implementadas e um novo teste foi realizado.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79A87A" w14:textId="77777777" w:rsidR="00852B94" w:rsidRDefault="00000000">
            <w:pPr>
              <w:jc w:val="center"/>
            </w:pPr>
            <w:r>
              <w:rPr>
                <w:sz w:val="20"/>
                <w:szCs w:val="20"/>
              </w:rPr>
              <w:t>[ ]</w:t>
            </w:r>
          </w:p>
        </w:tc>
      </w:tr>
      <w:tr w:rsidR="00852B94" w14:paraId="474AB52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23CDC7" w14:textId="77777777" w:rsidR="00852B94" w:rsidRPr="0063684C" w:rsidRDefault="00000000">
            <w:pPr>
              <w:rPr>
                <w:lang w:val="pt-PT"/>
              </w:rPr>
            </w:pPr>
            <w:r w:rsidRPr="0063684C">
              <w:rPr>
                <w:sz w:val="20"/>
                <w:szCs w:val="20"/>
                <w:lang w:val="pt-PT"/>
              </w:rPr>
              <w:t>Esta política foi revista e aprovada pela Administração no último ano.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1600" w14:textId="77777777" w:rsidR="00852B94" w:rsidRDefault="00000000">
            <w:pPr>
              <w:jc w:val="center"/>
            </w:pPr>
            <w:r>
              <w:rPr>
                <w:sz w:val="20"/>
                <w:szCs w:val="20"/>
              </w:rPr>
              <w:t>[ ]</w:t>
            </w:r>
          </w:p>
        </w:tc>
      </w:tr>
      <w:tr w:rsidR="00852B94" w14:paraId="36735CE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1440A8" w14:textId="77777777" w:rsidR="00852B94" w:rsidRPr="0063684C" w:rsidRDefault="00000000">
            <w:pPr>
              <w:rPr>
                <w:lang w:val="pt-PT"/>
              </w:rPr>
            </w:pPr>
            <w:r w:rsidRPr="0063684C">
              <w:rPr>
                <w:sz w:val="20"/>
                <w:szCs w:val="20"/>
                <w:lang w:val="pt-PT"/>
              </w:rPr>
              <w:t>Os colaboradores foram informados sobre onde guardar os dados de trabalho.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013C4E" w14:textId="77777777" w:rsidR="00852B94" w:rsidRDefault="00000000">
            <w:pPr>
              <w:jc w:val="center"/>
            </w:pPr>
            <w:r>
              <w:rPr>
                <w:sz w:val="20"/>
                <w:szCs w:val="20"/>
              </w:rPr>
              <w:t>[ ]</w:t>
            </w:r>
          </w:p>
        </w:tc>
      </w:tr>
    </w:tbl>
    <w:p w14:paraId="02C08262" w14:textId="77777777" w:rsidR="00852B94" w:rsidRDefault="00852B94">
      <w:pPr>
        <w:pBdr>
          <w:bottom w:val="single" w:sz="6" w:space="1" w:color="2E75B6"/>
        </w:pBdr>
        <w:spacing w:before="80" w:after="80"/>
      </w:pPr>
    </w:p>
    <w:p w14:paraId="2E56A95E" w14:textId="77777777" w:rsidR="00852B94" w:rsidRDefault="00000000">
      <w:pPr>
        <w:pStyle w:val="Heading1"/>
      </w:pPr>
      <w:r>
        <w:t>15. Aprovação</w:t>
      </w:r>
    </w:p>
    <w:p w14:paraId="4DAC44BB"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852B94" w14:paraId="0C851B94" w14:textId="77777777">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D592A6" w14:textId="77777777" w:rsidR="00852B94" w:rsidRDefault="00000000">
            <w:pPr>
              <w:jc w:val="center"/>
            </w:pPr>
            <w:r>
              <w:rPr>
                <w:b/>
                <w:bCs/>
                <w:color w:val="FFFFFF"/>
                <w:sz w:val="20"/>
                <w:szCs w:val="20"/>
              </w:rPr>
              <w:t>Elaborado por</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67C68A" w14:textId="77777777" w:rsidR="00852B94" w:rsidRDefault="00000000">
            <w:pPr>
              <w:jc w:val="center"/>
            </w:pPr>
            <w:r>
              <w:rPr>
                <w:b/>
                <w:bCs/>
                <w:color w:val="FFFFFF"/>
                <w:sz w:val="20"/>
                <w:szCs w:val="20"/>
              </w:rPr>
              <w:t>Revisto por</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8388CF9" w14:textId="77777777" w:rsidR="00852B94" w:rsidRDefault="00000000">
            <w:pPr>
              <w:jc w:val="center"/>
            </w:pPr>
            <w:r>
              <w:rPr>
                <w:b/>
                <w:bCs/>
                <w:color w:val="FFFFFF"/>
                <w:sz w:val="20"/>
                <w:szCs w:val="20"/>
              </w:rPr>
              <w:t>Aprovado pela Administração</w:t>
            </w:r>
          </w:p>
        </w:tc>
      </w:tr>
      <w:tr w:rsidR="00852B94" w14:paraId="4865F38A"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7FBE8D" w14:textId="77777777" w:rsidR="00852B94" w:rsidRDefault="00000000">
            <w:r>
              <w:rPr>
                <w:sz w:val="20"/>
                <w:szCs w:val="20"/>
              </w:rPr>
              <w:t>[Nome] [Função] [Data]</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BE137E" w14:textId="77777777" w:rsidR="00852B94" w:rsidRDefault="00000000">
            <w:r>
              <w:rPr>
                <w:sz w:val="20"/>
                <w:szCs w:val="20"/>
              </w:rPr>
              <w:t>[Nome] [Função] [Data]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FEB4AB" w14:textId="77777777" w:rsidR="00852B94" w:rsidRDefault="00000000">
            <w:r>
              <w:rPr>
                <w:sz w:val="20"/>
                <w:szCs w:val="20"/>
              </w:rPr>
              <w:t>[Nome] [Cargo] [Data]</w:t>
            </w:r>
          </w:p>
        </w:tc>
      </w:tr>
    </w:tbl>
    <w:p w14:paraId="0A3CD2DF" w14:textId="77777777" w:rsidR="00852B94" w:rsidRDefault="00852B94">
      <w:pPr>
        <w:pBdr>
          <w:bottom w:val="single" w:sz="6" w:space="1" w:color="2E75B6"/>
        </w:pBdr>
        <w:spacing w:before="80" w:after="80"/>
      </w:pPr>
    </w:p>
    <w:p w14:paraId="5A727167" w14:textId="77777777" w:rsidR="00852B94" w:rsidRDefault="00000000">
      <w:pPr>
        <w:pStyle w:val="Heading1"/>
      </w:pPr>
      <w:r>
        <w:t>Anexo A - Estratégia GFS (Grandfather-Father-Son)</w:t>
      </w:r>
    </w:p>
    <w:p w14:paraId="737565B0" w14:textId="77777777" w:rsidR="00852B94" w:rsidRPr="0063684C" w:rsidRDefault="00000000">
      <w:pPr>
        <w:spacing w:before="80" w:after="80"/>
        <w:rPr>
          <w:lang w:val="pt-PT"/>
        </w:rPr>
      </w:pPr>
      <w:r w:rsidRPr="0063684C">
        <w:rPr>
          <w:lang w:val="pt-PT"/>
        </w:rPr>
        <w:t xml:space="preserve">Este anexo é uma referência informativa que descreve a estratégia GFS de rotação de </w:t>
      </w:r>
      <w:r w:rsidRPr="0063684C">
        <w:rPr>
          <w:i/>
          <w:iCs/>
          <w:lang w:val="pt-PT"/>
        </w:rPr>
        <w:t>backups</w:t>
      </w:r>
      <w:r w:rsidRPr="0063684C">
        <w:rPr>
          <w:lang w:val="pt-PT"/>
        </w:rPr>
        <w:t>, para apoio à implementação desta política.</w:t>
      </w:r>
    </w:p>
    <w:p w14:paraId="79CB1901" w14:textId="77777777" w:rsidR="00852B94" w:rsidRPr="0063684C" w:rsidRDefault="00000000">
      <w:pPr>
        <w:pStyle w:val="Heading2"/>
        <w:rPr>
          <w:lang w:val="pt-PT"/>
        </w:rPr>
      </w:pPr>
      <w:r w:rsidRPr="0063684C">
        <w:rPr>
          <w:lang w:val="pt-PT"/>
        </w:rPr>
        <w:t>A.1 O que é a estratégia GFS?</w:t>
      </w:r>
    </w:p>
    <w:p w14:paraId="7F8B362B" w14:textId="77777777" w:rsidR="00852B94" w:rsidRPr="0063684C" w:rsidRDefault="00000000">
      <w:pPr>
        <w:spacing w:before="80" w:after="80"/>
        <w:rPr>
          <w:lang w:val="pt-PT"/>
        </w:rPr>
      </w:pPr>
      <w:r w:rsidRPr="0063684C">
        <w:rPr>
          <w:lang w:val="pt-PT"/>
        </w:rPr>
        <w:t>A estratégia GFS (</w:t>
      </w:r>
      <w:r w:rsidRPr="0063684C">
        <w:rPr>
          <w:i/>
          <w:iCs/>
          <w:lang w:val="pt-PT"/>
        </w:rPr>
        <w:t>Grandfather-Father-Son</w:t>
      </w:r>
      <w:r w:rsidRPr="0063684C">
        <w:rPr>
          <w:lang w:val="pt-PT"/>
        </w:rPr>
        <w:t xml:space="preserve">) é uma técnica popular de rotação de </w:t>
      </w:r>
      <w:r w:rsidRPr="0063684C">
        <w:rPr>
          <w:i/>
          <w:iCs/>
          <w:lang w:val="pt-PT"/>
        </w:rPr>
        <w:t>backups</w:t>
      </w:r>
      <w:r w:rsidRPr="0063684C">
        <w:rPr>
          <w:lang w:val="pt-PT"/>
        </w:rPr>
        <w:t xml:space="preserve"> que combina cópias completas e incrementais, permitindo manter um histórico de versões detalhado ao longo do tempo sem consumir espaço excessivo. É recomendada para ambientes com volumes significativos de dados ou quando é necessário recuperar versões anteriores de ficheiros.</w:t>
      </w:r>
    </w:p>
    <w:p w14:paraId="1AAA04BD" w14:textId="77777777" w:rsidR="00852B94" w:rsidRPr="0063684C" w:rsidRDefault="00000000">
      <w:pPr>
        <w:pStyle w:val="Heading2"/>
        <w:rPr>
          <w:lang w:val="pt-PT"/>
        </w:rPr>
      </w:pPr>
      <w:r w:rsidRPr="0063684C">
        <w:rPr>
          <w:lang w:val="pt-PT"/>
        </w:rPr>
        <w:t>A.2 Os três níveis da estratégia GFS</w:t>
      </w:r>
    </w:p>
    <w:p w14:paraId="0784768B" w14:textId="77777777" w:rsidR="00852B94" w:rsidRDefault="00000000">
      <w:pPr>
        <w:pStyle w:val="ListParagraph"/>
        <w:numPr>
          <w:ilvl w:val="0"/>
          <w:numId w:val="2"/>
        </w:numPr>
      </w:pPr>
      <w:r w:rsidRPr="0063684C">
        <w:rPr>
          <w:b/>
          <w:bCs/>
          <w:lang w:val="pt-PT"/>
        </w:rPr>
        <w:t xml:space="preserve">Filho (Son): </w:t>
      </w:r>
      <w:r w:rsidRPr="0063684C">
        <w:rPr>
          <w:i/>
          <w:iCs/>
          <w:lang w:val="pt-PT"/>
        </w:rPr>
        <w:t>backup</w:t>
      </w:r>
      <w:r w:rsidRPr="0063684C">
        <w:rPr>
          <w:lang w:val="pt-PT"/>
        </w:rPr>
        <w:t xml:space="preserve"> incremental ou diferencial diário. Copia apenas os dados alterados desde o último </w:t>
      </w:r>
      <w:r w:rsidRPr="0063684C">
        <w:rPr>
          <w:i/>
          <w:iCs/>
          <w:lang w:val="pt-PT"/>
        </w:rPr>
        <w:t>backup</w:t>
      </w:r>
      <w:r w:rsidRPr="0063684C">
        <w:rPr>
          <w:lang w:val="pt-PT"/>
        </w:rPr>
        <w:t xml:space="preserve">. </w:t>
      </w:r>
      <w:r>
        <w:t>Armazenado localmente para restauro rápido.</w:t>
      </w:r>
    </w:p>
    <w:p w14:paraId="7FC46897" w14:textId="77777777" w:rsidR="00852B94" w:rsidRDefault="00000000">
      <w:pPr>
        <w:pStyle w:val="ListParagraph"/>
        <w:numPr>
          <w:ilvl w:val="0"/>
          <w:numId w:val="2"/>
        </w:numPr>
      </w:pPr>
      <w:r w:rsidRPr="0063684C">
        <w:rPr>
          <w:b/>
          <w:bCs/>
          <w:lang w:val="pt-PT"/>
        </w:rPr>
        <w:t xml:space="preserve">Pai (Father): </w:t>
      </w:r>
      <w:r w:rsidRPr="0063684C">
        <w:rPr>
          <w:i/>
          <w:iCs/>
          <w:lang w:val="pt-PT"/>
        </w:rPr>
        <w:t>backup</w:t>
      </w:r>
      <w:r w:rsidRPr="0063684C">
        <w:rPr>
          <w:lang w:val="pt-PT"/>
        </w:rPr>
        <w:t xml:space="preserve"> completo semanal, realizado num dia fixo (ex: sexta-feira). </w:t>
      </w:r>
      <w:r>
        <w:t>Armazenado em suporte separado do Filho.</w:t>
      </w:r>
    </w:p>
    <w:p w14:paraId="2CED6E9B" w14:textId="77777777" w:rsidR="00852B94" w:rsidRDefault="00000000">
      <w:pPr>
        <w:pStyle w:val="ListParagraph"/>
        <w:numPr>
          <w:ilvl w:val="0"/>
          <w:numId w:val="2"/>
        </w:numPr>
      </w:pPr>
      <w:r w:rsidRPr="0063684C">
        <w:rPr>
          <w:b/>
          <w:bCs/>
          <w:lang w:val="pt-PT"/>
        </w:rPr>
        <w:t xml:space="preserve">Avô (Grandfather): </w:t>
      </w:r>
      <w:r w:rsidRPr="0063684C">
        <w:rPr>
          <w:i/>
          <w:iCs/>
          <w:lang w:val="pt-PT"/>
        </w:rPr>
        <w:t>backup</w:t>
      </w:r>
      <w:r w:rsidRPr="0063684C">
        <w:rPr>
          <w:lang w:val="pt-PT"/>
        </w:rPr>
        <w:t xml:space="preserve"> completo mensal, realizado no último dia útil do mês. Deve ser armazenado em local externo (offsite ou cloud encriptada). </w:t>
      </w:r>
      <w:r>
        <w:t>Recomenda-se sobrescrever trimestral ou anualmente.</w:t>
      </w:r>
    </w:p>
    <w:p w14:paraId="2BB8ECA1" w14:textId="77777777" w:rsidR="00852B94" w:rsidRDefault="00000000">
      <w:pPr>
        <w:pStyle w:val="Heading2"/>
      </w:pPr>
      <w:r>
        <w:t>A.3 Representação esquemática</w:t>
      </w:r>
    </w:p>
    <w:p w14:paraId="705A986E"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1496"/>
        <w:gridCol w:w="1496"/>
        <w:gridCol w:w="1496"/>
        <w:gridCol w:w="3042"/>
      </w:tblGrid>
      <w:tr w:rsidR="00852B94" w:rsidRPr="00D96207" w14:paraId="33C35010" w14:textId="77777777">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9699C9" w14:textId="77777777" w:rsidR="00852B94" w:rsidRDefault="00000000">
            <w:pPr>
              <w:jc w:val="center"/>
            </w:pPr>
            <w:r>
              <w:rPr>
                <w:b/>
                <w:bCs/>
                <w:color w:val="FFFFFF"/>
                <w:sz w:val="20"/>
                <w:szCs w:val="20"/>
              </w:rPr>
              <w:t>2ª (incremental)</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296AE87" w14:textId="77777777" w:rsidR="00852B94" w:rsidRDefault="00000000">
            <w:pPr>
              <w:jc w:val="center"/>
            </w:pPr>
            <w:r>
              <w:rPr>
                <w:b/>
                <w:bCs/>
                <w:color w:val="FFFFFF"/>
                <w:sz w:val="20"/>
                <w:szCs w:val="20"/>
              </w:rPr>
              <w:t>3ª (incremental)</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24A34" w14:textId="77777777" w:rsidR="00852B94" w:rsidRDefault="00000000">
            <w:pPr>
              <w:jc w:val="center"/>
            </w:pPr>
            <w:r>
              <w:rPr>
                <w:b/>
                <w:bCs/>
                <w:color w:val="FFFFFF"/>
                <w:sz w:val="20"/>
                <w:szCs w:val="20"/>
              </w:rPr>
              <w:t>4ª (incremental)</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7D5B2F0" w14:textId="77777777" w:rsidR="00852B94" w:rsidRDefault="00000000">
            <w:pPr>
              <w:jc w:val="center"/>
            </w:pPr>
            <w:r>
              <w:rPr>
                <w:b/>
                <w:bCs/>
                <w:color w:val="FFFFFF"/>
                <w:sz w:val="20"/>
                <w:szCs w:val="20"/>
              </w:rPr>
              <w:t>5ª (incremental)</w:t>
            </w:r>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C3E7960" w14:textId="77777777" w:rsidR="00852B94" w:rsidRPr="0063684C" w:rsidRDefault="00000000">
            <w:pPr>
              <w:jc w:val="center"/>
              <w:rPr>
                <w:lang w:val="pt-PT"/>
              </w:rPr>
            </w:pPr>
            <w:r w:rsidRPr="0063684C">
              <w:rPr>
                <w:b/>
                <w:bCs/>
                <w:color w:val="FFFFFF"/>
                <w:sz w:val="20"/>
                <w:szCs w:val="20"/>
                <w:lang w:val="pt-PT"/>
              </w:rPr>
              <w:t>6ª (completo) ou fim de mês</w:t>
            </w:r>
          </w:p>
        </w:tc>
      </w:tr>
      <w:tr w:rsidR="00852B94" w14:paraId="322E91AC"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6E336C6" w14:textId="77777777" w:rsidR="00852B94" w:rsidRDefault="00000000">
            <w:r>
              <w:rPr>
                <w:sz w:val="20"/>
                <w:szCs w:val="20"/>
              </w:rPr>
              <w:t>2ª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5B93647" w14:textId="77777777" w:rsidR="00852B94" w:rsidRDefault="00000000">
            <w:r>
              <w:rPr>
                <w:sz w:val="20"/>
                <w:szCs w:val="20"/>
              </w:rPr>
              <w:t>3ª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D640E4C" w14:textId="77777777" w:rsidR="00852B94" w:rsidRDefault="00000000">
            <w:r>
              <w:rPr>
                <w:sz w:val="20"/>
                <w:szCs w:val="20"/>
              </w:rPr>
              <w:t>4ª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3E8C" w14:textId="77777777" w:rsidR="00852B94" w:rsidRDefault="00000000">
            <w:r>
              <w:rPr>
                <w:sz w:val="20"/>
                <w:szCs w:val="20"/>
              </w:rPr>
              <w:t>5ª feira</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BD3887" w14:textId="77777777" w:rsidR="00852B94" w:rsidRDefault="00000000">
            <w:r>
              <w:rPr>
                <w:b/>
                <w:bCs/>
                <w:color w:val="1F4E79"/>
                <w:sz w:val="20"/>
                <w:szCs w:val="20"/>
              </w:rPr>
              <w:t>Semana 1 (Pai - backup completo)</w:t>
            </w:r>
          </w:p>
        </w:tc>
      </w:tr>
      <w:tr w:rsidR="00852B94" w14:paraId="15D65BF8"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F974C6D" w14:textId="77777777" w:rsidR="00852B94" w:rsidRDefault="00000000">
            <w:r>
              <w:rPr>
                <w:sz w:val="20"/>
                <w:szCs w:val="20"/>
              </w:rPr>
              <w:t>2ª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A5BBC61" w14:textId="77777777" w:rsidR="00852B94" w:rsidRDefault="00000000">
            <w:r>
              <w:rPr>
                <w:sz w:val="20"/>
                <w:szCs w:val="20"/>
              </w:rPr>
              <w:t>3ª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C56935B" w14:textId="77777777" w:rsidR="00852B94" w:rsidRDefault="00000000">
            <w:r>
              <w:rPr>
                <w:sz w:val="20"/>
                <w:szCs w:val="20"/>
              </w:rPr>
              <w:t>4ª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05FD3CA" w14:textId="77777777" w:rsidR="00852B94" w:rsidRDefault="00000000">
            <w:r>
              <w:rPr>
                <w:sz w:val="20"/>
                <w:szCs w:val="20"/>
              </w:rPr>
              <w:t>5ª feira</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4CBC08" w14:textId="77777777" w:rsidR="00852B94" w:rsidRDefault="00000000">
            <w:r>
              <w:rPr>
                <w:b/>
                <w:bCs/>
                <w:color w:val="1F4E79"/>
                <w:sz w:val="20"/>
                <w:szCs w:val="20"/>
              </w:rPr>
              <w:t>Semana 2 (Pai - backup completo)</w:t>
            </w:r>
          </w:p>
        </w:tc>
      </w:tr>
      <w:tr w:rsidR="00852B94" w14:paraId="71942989"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B93037F" w14:textId="77777777" w:rsidR="00852B94" w:rsidRDefault="00000000">
            <w:r>
              <w:rPr>
                <w:sz w:val="20"/>
                <w:szCs w:val="20"/>
              </w:rPr>
              <w:t>2ª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1FA0723" w14:textId="77777777" w:rsidR="00852B94" w:rsidRDefault="00000000">
            <w:r>
              <w:rPr>
                <w:sz w:val="20"/>
                <w:szCs w:val="20"/>
              </w:rPr>
              <w:t>3ª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FF0A80C" w14:textId="77777777" w:rsidR="00852B94" w:rsidRDefault="00000000">
            <w:r>
              <w:rPr>
                <w:sz w:val="20"/>
                <w:szCs w:val="20"/>
              </w:rPr>
              <w:t>4ª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E6BC880" w14:textId="77777777" w:rsidR="00852B94" w:rsidRDefault="00000000">
            <w:r>
              <w:rPr>
                <w:sz w:val="20"/>
                <w:szCs w:val="20"/>
              </w:rPr>
              <w:t>5ª feira</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F79ECD" w14:textId="77777777" w:rsidR="00852B94" w:rsidRDefault="00000000">
            <w:r>
              <w:rPr>
                <w:b/>
                <w:bCs/>
                <w:color w:val="1F4E79"/>
                <w:sz w:val="20"/>
                <w:szCs w:val="20"/>
              </w:rPr>
              <w:t>Semana 3 (Pai - backup completo)</w:t>
            </w:r>
          </w:p>
        </w:tc>
      </w:tr>
      <w:tr w:rsidR="00852B94" w:rsidRPr="00D96207" w14:paraId="257944E8"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C0A71C4" w14:textId="77777777" w:rsidR="00852B94" w:rsidRDefault="00000000">
            <w:r>
              <w:rPr>
                <w:sz w:val="20"/>
                <w:szCs w:val="20"/>
              </w:rPr>
              <w:lastRenderedPageBreak/>
              <w:t>2ª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7BB55EE" w14:textId="77777777" w:rsidR="00852B94" w:rsidRDefault="00000000">
            <w:r>
              <w:rPr>
                <w:sz w:val="20"/>
                <w:szCs w:val="20"/>
              </w:rPr>
              <w:t>3ª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8DC4A41" w14:textId="77777777" w:rsidR="00852B94" w:rsidRDefault="00000000">
            <w:r>
              <w:rPr>
                <w:sz w:val="20"/>
                <w:szCs w:val="20"/>
              </w:rPr>
              <w:t>4ª feira</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6195B56" w14:textId="77777777" w:rsidR="00852B94" w:rsidRDefault="00000000">
            <w:r>
              <w:rPr>
                <w:sz w:val="20"/>
                <w:szCs w:val="20"/>
              </w:rPr>
              <w:t>5ª feira</w:t>
            </w:r>
          </w:p>
        </w:tc>
        <w:tc>
          <w:tcPr>
            <w:tcW w:w="34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5D19CCE" w14:textId="77777777" w:rsidR="00852B94" w:rsidRPr="0063684C" w:rsidRDefault="00000000">
            <w:pPr>
              <w:rPr>
                <w:lang w:val="pt-PT"/>
              </w:rPr>
            </w:pPr>
            <w:r w:rsidRPr="0063684C">
              <w:rPr>
                <w:b/>
                <w:bCs/>
                <w:color w:val="1A5200"/>
                <w:sz w:val="20"/>
                <w:szCs w:val="20"/>
                <w:lang w:val="pt-PT"/>
              </w:rPr>
              <w:t>Mês 1 (Avô - backup completo, armazenar offsite)</w:t>
            </w:r>
          </w:p>
        </w:tc>
      </w:tr>
    </w:tbl>
    <w:p w14:paraId="3855495B" w14:textId="77777777" w:rsidR="00852B94" w:rsidRPr="0063684C" w:rsidRDefault="00000000">
      <w:pPr>
        <w:spacing w:before="80" w:after="80"/>
        <w:rPr>
          <w:lang w:val="pt-PT"/>
        </w:rPr>
      </w:pPr>
      <w:r w:rsidRPr="0063684C">
        <w:rPr>
          <w:i/>
          <w:iCs/>
          <w:color w:val="666666"/>
          <w:sz w:val="20"/>
          <w:szCs w:val="20"/>
          <w:lang w:val="pt-PT"/>
        </w:rPr>
        <w:t>Legenda: As colunas de 2ª a 5ª feira representam os backups diários (Filho - incrementais). A coluna da direita representa os backups semanais completos (Pai - Semanas 1 a 3) e o backup mensal (Avô - Mês 1, guardado em local externo).</w:t>
      </w:r>
    </w:p>
    <w:p w14:paraId="3AEBF011" w14:textId="77777777" w:rsidR="00852B94" w:rsidRDefault="00000000">
      <w:pPr>
        <w:pStyle w:val="Heading2"/>
      </w:pPr>
      <w:r>
        <w:t>A.4 Tipos de backup</w:t>
      </w:r>
    </w:p>
    <w:p w14:paraId="08658503"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1826"/>
      </w:tblGrid>
      <w:tr w:rsidR="00852B94" w14:paraId="059D72F3"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9AC667C" w14:textId="77777777" w:rsidR="00852B94" w:rsidRDefault="00000000">
            <w:pPr>
              <w:jc w:val="center"/>
            </w:pPr>
            <w:r>
              <w:rPr>
                <w:b/>
                <w:bCs/>
                <w:color w:val="FFFFFF"/>
                <w:sz w:val="20"/>
                <w:szCs w:val="20"/>
              </w:rPr>
              <w:t>Tipo</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5E464D6" w14:textId="77777777" w:rsidR="00852B94" w:rsidRDefault="00000000">
            <w:pPr>
              <w:jc w:val="center"/>
            </w:pPr>
            <w:r>
              <w:rPr>
                <w:b/>
                <w:bCs/>
                <w:color w:val="FFFFFF"/>
                <w:sz w:val="20"/>
                <w:szCs w:val="20"/>
              </w:rPr>
              <w:t>O que copia</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5FD2BA6" w14:textId="77777777" w:rsidR="00852B94" w:rsidRDefault="00000000">
            <w:pPr>
              <w:jc w:val="center"/>
            </w:pPr>
            <w:r>
              <w:rPr>
                <w:b/>
                <w:bCs/>
                <w:color w:val="FFFFFF"/>
                <w:sz w:val="20"/>
                <w:szCs w:val="20"/>
              </w:rPr>
              <w:t>Vantagens</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C806B34" w14:textId="77777777" w:rsidR="00852B94" w:rsidRDefault="00000000">
            <w:pPr>
              <w:jc w:val="center"/>
            </w:pPr>
            <w:r>
              <w:rPr>
                <w:b/>
                <w:bCs/>
                <w:color w:val="FFFFFF"/>
                <w:sz w:val="20"/>
                <w:szCs w:val="20"/>
              </w:rPr>
              <w:t>Desvantagens</w:t>
            </w:r>
          </w:p>
        </w:tc>
      </w:tr>
      <w:tr w:rsidR="00852B94" w:rsidRPr="00D96207" w14:paraId="678BB228"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4F8B94" w14:textId="77777777" w:rsidR="00852B94" w:rsidRDefault="00000000">
            <w:r>
              <w:rPr>
                <w:b/>
                <w:bCs/>
                <w:sz w:val="20"/>
                <w:szCs w:val="20"/>
              </w:rPr>
              <w:t>Completo (Full)</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AA6230" w14:textId="77777777" w:rsidR="00852B94" w:rsidRPr="0063684C" w:rsidRDefault="00000000">
            <w:pPr>
              <w:rPr>
                <w:lang w:val="pt-PT"/>
              </w:rPr>
            </w:pPr>
            <w:r w:rsidRPr="0063684C">
              <w:rPr>
                <w:sz w:val="20"/>
                <w:szCs w:val="20"/>
                <w:lang w:val="pt-PT"/>
              </w:rPr>
              <w:t>Todos os dados, na totalidade.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85B8D4" w14:textId="77777777" w:rsidR="00852B94" w:rsidRPr="0063684C" w:rsidRDefault="00000000">
            <w:pPr>
              <w:rPr>
                <w:lang w:val="pt-PT"/>
              </w:rPr>
            </w:pPr>
            <w:r w:rsidRPr="0063684C">
              <w:rPr>
                <w:sz w:val="20"/>
                <w:szCs w:val="20"/>
                <w:lang w:val="pt-PT"/>
              </w:rPr>
              <w:t>Simples de restaurar. Cópia autónoma.</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10A4B6" w14:textId="77777777" w:rsidR="00852B94" w:rsidRPr="0063684C" w:rsidRDefault="00000000">
            <w:pPr>
              <w:rPr>
                <w:lang w:val="pt-PT"/>
              </w:rPr>
            </w:pPr>
            <w:r w:rsidRPr="0063684C">
              <w:rPr>
                <w:sz w:val="20"/>
                <w:szCs w:val="20"/>
                <w:lang w:val="pt-PT"/>
              </w:rPr>
              <w:t>Consome mais espaço e tempo.</w:t>
            </w:r>
          </w:p>
        </w:tc>
      </w:tr>
      <w:tr w:rsidR="00852B94" w:rsidRPr="00D96207" w14:paraId="7C127ED3"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53E92C7" w14:textId="77777777" w:rsidR="00852B94" w:rsidRDefault="00000000">
            <w:r>
              <w:rPr>
                <w:b/>
                <w:bCs/>
                <w:sz w:val="20"/>
                <w:szCs w:val="20"/>
              </w:rPr>
              <w:t>Incremental</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C91CBDC" w14:textId="77777777" w:rsidR="00852B94" w:rsidRPr="0063684C" w:rsidRDefault="00000000">
            <w:pPr>
              <w:rPr>
                <w:lang w:val="pt-PT"/>
              </w:rPr>
            </w:pPr>
            <w:r w:rsidRPr="0063684C">
              <w:rPr>
                <w:sz w:val="20"/>
                <w:szCs w:val="20"/>
                <w:lang w:val="pt-PT"/>
              </w:rPr>
              <w:t>Apenas os dados alterados desde o último backup incremental.</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046A299" w14:textId="77777777" w:rsidR="00852B94" w:rsidRDefault="00000000">
            <w:r>
              <w:rPr>
                <w:sz w:val="20"/>
                <w:szCs w:val="20"/>
              </w:rPr>
              <w:t>Rápido. Eficiente em espaço.</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0D87BCF" w14:textId="77777777" w:rsidR="00852B94" w:rsidRPr="0063684C" w:rsidRDefault="00000000">
            <w:pPr>
              <w:rPr>
                <w:lang w:val="pt-PT"/>
              </w:rPr>
            </w:pPr>
            <w:r w:rsidRPr="0063684C">
              <w:rPr>
                <w:sz w:val="20"/>
                <w:szCs w:val="20"/>
                <w:lang w:val="pt-PT"/>
              </w:rPr>
              <w:t>Restauro mais complexo (requer cadeia completa de backups).</w:t>
            </w:r>
          </w:p>
        </w:tc>
      </w:tr>
      <w:tr w:rsidR="00852B94" w:rsidRPr="00D96207" w14:paraId="70C1FF31"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986FF1" w14:textId="77777777" w:rsidR="00852B94" w:rsidRDefault="00000000">
            <w:r>
              <w:rPr>
                <w:b/>
                <w:bCs/>
                <w:sz w:val="20"/>
                <w:szCs w:val="20"/>
              </w:rPr>
              <w:t>Diferencial</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0B642B" w14:textId="77777777" w:rsidR="00852B94" w:rsidRPr="0063684C" w:rsidRDefault="00000000">
            <w:pPr>
              <w:rPr>
                <w:lang w:val="pt-PT"/>
              </w:rPr>
            </w:pPr>
            <w:r w:rsidRPr="0063684C">
              <w:rPr>
                <w:sz w:val="20"/>
                <w:szCs w:val="20"/>
                <w:lang w:val="pt-PT"/>
              </w:rPr>
              <w:t>Os dados alterados desde o último backup completo.</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0E8396" w14:textId="77777777" w:rsidR="00852B94" w:rsidRPr="0063684C" w:rsidRDefault="00000000">
            <w:pPr>
              <w:rPr>
                <w:lang w:val="pt-PT"/>
              </w:rPr>
            </w:pPr>
            <w:r w:rsidRPr="0063684C">
              <w:rPr>
                <w:sz w:val="20"/>
                <w:szCs w:val="20"/>
                <w:lang w:val="pt-PT"/>
              </w:rPr>
              <w:t>Restauro mais simples que incremental.</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DAF3A6" w14:textId="77777777" w:rsidR="00852B94" w:rsidRPr="0063684C" w:rsidRDefault="00000000">
            <w:pPr>
              <w:rPr>
                <w:lang w:val="pt-PT"/>
              </w:rPr>
            </w:pPr>
            <w:r w:rsidRPr="0063684C">
              <w:rPr>
                <w:sz w:val="20"/>
                <w:szCs w:val="20"/>
                <w:lang w:val="pt-PT"/>
              </w:rPr>
              <w:t>Cresce em tamanho ao longo do tempo.</w:t>
            </w:r>
          </w:p>
        </w:tc>
      </w:tr>
      <w:tr w:rsidR="00852B94" w14:paraId="0B972483" w14:textId="77777777">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D67FD79" w14:textId="77777777" w:rsidR="00852B94" w:rsidRDefault="00000000">
            <w:r>
              <w:rPr>
                <w:b/>
                <w:bCs/>
                <w:sz w:val="20"/>
                <w:szCs w:val="20"/>
              </w:rPr>
              <w:t>Misto (recomendado)</w:t>
            </w:r>
          </w:p>
        </w:tc>
        <w:tc>
          <w:tcPr>
            <w:tcW w:w="30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97402C4" w14:textId="77777777" w:rsidR="00852B94" w:rsidRPr="0063684C" w:rsidRDefault="00000000">
            <w:pPr>
              <w:rPr>
                <w:lang w:val="pt-PT"/>
              </w:rPr>
            </w:pPr>
            <w:r w:rsidRPr="0063684C">
              <w:rPr>
                <w:sz w:val="20"/>
                <w:szCs w:val="20"/>
                <w:lang w:val="pt-PT"/>
              </w:rPr>
              <w:t>Combinação: backup completo semanal (GFS-Pai) + incrementais diários (GFS-Filho).</w:t>
            </w:r>
          </w:p>
        </w:tc>
        <w:tc>
          <w:tcPr>
            <w:tcW w:w="2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29B040C" w14:textId="77777777" w:rsidR="00852B94" w:rsidRPr="0063684C" w:rsidRDefault="00000000">
            <w:pPr>
              <w:rPr>
                <w:lang w:val="pt-PT"/>
              </w:rPr>
            </w:pPr>
            <w:r w:rsidRPr="0063684C">
              <w:rPr>
                <w:sz w:val="20"/>
                <w:szCs w:val="20"/>
                <w:lang w:val="pt-PT"/>
              </w:rPr>
              <w:t>Equilibra espaço, tempo e facilidade de restauro.</w:t>
            </w:r>
          </w:p>
        </w:tc>
        <w:tc>
          <w:tcPr>
            <w:tcW w:w="18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FF74176" w14:textId="77777777" w:rsidR="00852B94" w:rsidRDefault="00000000">
            <w:r>
              <w:rPr>
                <w:sz w:val="20"/>
                <w:szCs w:val="20"/>
              </w:rPr>
              <w:t>Requer planeamento cuidado.</w:t>
            </w:r>
          </w:p>
        </w:tc>
      </w:tr>
    </w:tbl>
    <w:p w14:paraId="4060647F" w14:textId="77777777" w:rsidR="00852B94" w:rsidRDefault="00852B9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01005CE5"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4CFC2ABC" w14:textId="77777777" w:rsidR="00852B94" w:rsidRPr="0063684C" w:rsidRDefault="00000000">
            <w:pPr>
              <w:spacing w:before="40" w:after="40"/>
              <w:rPr>
                <w:lang w:val="pt-PT"/>
              </w:rPr>
            </w:pPr>
            <w:r w:rsidRPr="0063684C">
              <w:rPr>
                <w:b/>
                <w:bCs/>
                <w:color w:val="1A5200"/>
                <w:sz w:val="20"/>
                <w:szCs w:val="20"/>
                <w:lang w:val="pt-PT"/>
              </w:rPr>
              <w:t xml:space="preserve">Recomendação prática: </w:t>
            </w:r>
            <w:r w:rsidRPr="0063684C">
              <w:rPr>
                <w:sz w:val="20"/>
                <w:szCs w:val="20"/>
                <w:lang w:val="pt-PT"/>
              </w:rPr>
              <w:t>Para a maioria das PME, a combinação mais eficaz é: backup incremental diário (Filho) + backup completo semanal (Pai) + backup completo mensal para cloud encriptada (Avô). Esta abordagem equilibra espaço de armazenamento, velocidade de backup e facilidade de restauro.</w:t>
            </w:r>
          </w:p>
        </w:tc>
      </w:tr>
    </w:tbl>
    <w:p w14:paraId="05F87491" w14:textId="77777777" w:rsidR="00852B94" w:rsidRPr="0063684C" w:rsidRDefault="00852B94">
      <w:pPr>
        <w:pBdr>
          <w:bottom w:val="single" w:sz="6" w:space="1" w:color="2E75B6"/>
        </w:pBdr>
        <w:spacing w:before="80" w:after="80"/>
        <w:rPr>
          <w:lang w:val="pt-PT"/>
        </w:rPr>
      </w:pPr>
    </w:p>
    <w:p w14:paraId="279C9B12" w14:textId="77777777" w:rsidR="00852B94" w:rsidRPr="0063684C" w:rsidRDefault="00000000">
      <w:pPr>
        <w:pStyle w:val="Heading1"/>
        <w:rPr>
          <w:lang w:val="pt-PT"/>
        </w:rPr>
      </w:pPr>
      <w:r w:rsidRPr="0063684C">
        <w:rPr>
          <w:lang w:val="pt-PT"/>
        </w:rPr>
        <w:t>Anexo B - Estratégia 3-2-1</w:t>
      </w:r>
    </w:p>
    <w:p w14:paraId="3DF5CFF3" w14:textId="77777777" w:rsidR="00852B94" w:rsidRPr="0063684C" w:rsidRDefault="00000000">
      <w:pPr>
        <w:spacing w:before="80" w:after="80"/>
        <w:rPr>
          <w:lang w:val="pt-PT"/>
        </w:rPr>
      </w:pPr>
      <w:r w:rsidRPr="0063684C">
        <w:rPr>
          <w:lang w:val="pt-PT"/>
        </w:rPr>
        <w:t xml:space="preserve">Este anexo é uma referência informativa que descreve a estratégia 3-2-1 de armazenamento de </w:t>
      </w:r>
      <w:r w:rsidRPr="0063684C">
        <w:rPr>
          <w:i/>
          <w:iCs/>
          <w:lang w:val="pt-PT"/>
        </w:rPr>
        <w:t>backups</w:t>
      </w:r>
      <w:r w:rsidRPr="0063684C">
        <w:rPr>
          <w:lang w:val="pt-PT"/>
        </w:rPr>
        <w:t>, complementar à estratégia GFS descrita no Anexo A.</w:t>
      </w:r>
    </w:p>
    <w:p w14:paraId="1A375FA1" w14:textId="77777777" w:rsidR="00852B94" w:rsidRPr="0063684C" w:rsidRDefault="00000000">
      <w:pPr>
        <w:pStyle w:val="Heading2"/>
        <w:rPr>
          <w:lang w:val="pt-PT"/>
        </w:rPr>
      </w:pPr>
      <w:r w:rsidRPr="0063684C">
        <w:rPr>
          <w:lang w:val="pt-PT"/>
        </w:rPr>
        <w:t>B.1 O que é a regra 3-2-1?</w:t>
      </w:r>
    </w:p>
    <w:p w14:paraId="595C6413" w14:textId="77777777" w:rsidR="00852B94" w:rsidRPr="0063684C" w:rsidRDefault="00000000">
      <w:pPr>
        <w:spacing w:before="80" w:after="80"/>
        <w:rPr>
          <w:lang w:val="pt-PT"/>
        </w:rPr>
      </w:pPr>
      <w:r w:rsidRPr="0063684C">
        <w:rPr>
          <w:lang w:val="pt-PT"/>
        </w:rPr>
        <w:t xml:space="preserve">A estratégia de </w:t>
      </w:r>
      <w:r w:rsidRPr="0063684C">
        <w:rPr>
          <w:i/>
          <w:iCs/>
          <w:lang w:val="pt-PT"/>
        </w:rPr>
        <w:t>backup</w:t>
      </w:r>
      <w:r w:rsidRPr="0063684C">
        <w:rPr>
          <w:lang w:val="pt-PT"/>
        </w:rPr>
        <w:t xml:space="preserve"> 3-2-1 é um método comprovado de protecção de dados, reconhecido como boa prática pela generalidade das entidades de segurança da informação. O objectivo central é eliminar pontos únicos de falha na protecção dos dados:</w:t>
      </w:r>
    </w:p>
    <w:p w14:paraId="48781CC5" w14:textId="77777777" w:rsidR="00852B94" w:rsidRPr="0063684C" w:rsidRDefault="00852B94">
      <w:pPr>
        <w:spacing w:before="8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52B94" w:rsidRPr="00D96207" w14:paraId="4607E8ED" w14:textId="77777777">
        <w:tc>
          <w:tcPr>
            <w:tcW w:w="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2F492AC" w14:textId="77777777" w:rsidR="00852B94" w:rsidRDefault="00000000">
            <w:pPr>
              <w:jc w:val="center"/>
            </w:pPr>
            <w:r>
              <w:rPr>
                <w:b/>
                <w:bCs/>
                <w:color w:val="FFFFFF"/>
                <w:sz w:val="32"/>
                <w:szCs w:val="32"/>
              </w:rPr>
              <w:t>3</w:t>
            </w:r>
          </w:p>
        </w:tc>
        <w:tc>
          <w:tcPr>
            <w:tcW w:w="8226"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3BABB9E9" w14:textId="77777777" w:rsidR="00852B94" w:rsidRPr="0063684C" w:rsidRDefault="00000000">
            <w:pPr>
              <w:rPr>
                <w:lang w:val="pt-PT"/>
              </w:rPr>
            </w:pPr>
            <w:r w:rsidRPr="0063684C">
              <w:rPr>
                <w:b/>
                <w:bCs/>
                <w:sz w:val="20"/>
                <w:szCs w:val="20"/>
                <w:lang w:val="pt-PT"/>
              </w:rPr>
              <w:t xml:space="preserve">Três cópias dos dados: </w:t>
            </w:r>
            <w:r w:rsidRPr="0063684C">
              <w:rPr>
                <w:sz w:val="20"/>
                <w:szCs w:val="20"/>
                <w:lang w:val="pt-PT"/>
              </w:rPr>
              <w:t>manter pelo menos 3 cópias completas (original + 2 backups). Se uma cópia ficar corrompida ou inacessível, existem sempre alternativas.</w:t>
            </w:r>
          </w:p>
        </w:tc>
      </w:tr>
      <w:tr w:rsidR="00852B94" w:rsidRPr="00D96207" w14:paraId="0790BE37" w14:textId="77777777">
        <w:tc>
          <w:tcPr>
            <w:tcW w:w="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87F984D" w14:textId="77777777" w:rsidR="00852B94" w:rsidRDefault="00000000">
            <w:pPr>
              <w:jc w:val="center"/>
            </w:pPr>
            <w:r>
              <w:rPr>
                <w:b/>
                <w:bCs/>
                <w:color w:val="FFFFFF"/>
                <w:sz w:val="32"/>
                <w:szCs w:val="32"/>
              </w:rPr>
              <w:t>2</w:t>
            </w:r>
          </w:p>
        </w:tc>
        <w:tc>
          <w:tcPr>
            <w:tcW w:w="8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12029166" w14:textId="77777777" w:rsidR="00852B94" w:rsidRPr="0063684C" w:rsidRDefault="00000000">
            <w:pPr>
              <w:rPr>
                <w:lang w:val="pt-PT"/>
              </w:rPr>
            </w:pPr>
            <w:r w:rsidRPr="0063684C">
              <w:rPr>
                <w:b/>
                <w:bCs/>
                <w:sz w:val="20"/>
                <w:szCs w:val="20"/>
                <w:lang w:val="pt-PT"/>
              </w:rPr>
              <w:t xml:space="preserve">Dois tipos de suporte diferentes: </w:t>
            </w:r>
            <w:r w:rsidRPr="0063684C">
              <w:rPr>
                <w:sz w:val="20"/>
                <w:szCs w:val="20"/>
                <w:lang w:val="pt-PT"/>
              </w:rPr>
              <w:t>armazenar as cópias em pelo menos 2 tipos de suporte distintos (ex: disco local NAS + cloud encriptada). Se um tipo de suporte falhar, o outro permanece disponível.</w:t>
            </w:r>
          </w:p>
        </w:tc>
      </w:tr>
      <w:tr w:rsidR="00852B94" w14:paraId="29D14339" w14:textId="77777777">
        <w:tc>
          <w:tcPr>
            <w:tcW w:w="800" w:type="dxa"/>
            <w:tcBorders>
              <w:top w:val="single" w:sz="6" w:space="0" w:color="388E3C"/>
              <w:left w:val="single" w:sz="6" w:space="0" w:color="388E3C"/>
              <w:bottom w:val="single" w:sz="6" w:space="0" w:color="388E3C"/>
              <w:right w:val="single" w:sz="6" w:space="0" w:color="388E3C"/>
            </w:tcBorders>
            <w:shd w:val="clear" w:color="auto" w:fill="388E3C"/>
            <w:tcMar>
              <w:top w:w="80" w:type="dxa"/>
              <w:left w:w="120" w:type="dxa"/>
              <w:bottom w:w="80" w:type="dxa"/>
              <w:right w:w="120" w:type="dxa"/>
            </w:tcMar>
            <w:vAlign w:val="center"/>
          </w:tcPr>
          <w:p w14:paraId="56DDF462" w14:textId="77777777" w:rsidR="00852B94" w:rsidRDefault="00000000">
            <w:pPr>
              <w:jc w:val="center"/>
            </w:pPr>
            <w:r>
              <w:rPr>
                <w:b/>
                <w:bCs/>
                <w:color w:val="FFFFFF"/>
                <w:sz w:val="32"/>
                <w:szCs w:val="32"/>
              </w:rPr>
              <w:lastRenderedPageBreak/>
              <w:t>1</w:t>
            </w:r>
          </w:p>
        </w:tc>
        <w:tc>
          <w:tcPr>
            <w:tcW w:w="8226"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1BF53A7B" w14:textId="77777777" w:rsidR="00852B94" w:rsidRDefault="00000000">
            <w:r w:rsidRPr="0063684C">
              <w:rPr>
                <w:b/>
                <w:bCs/>
                <w:sz w:val="20"/>
                <w:szCs w:val="20"/>
                <w:lang w:val="pt-PT"/>
              </w:rPr>
              <w:t xml:space="preserve">Uma cópia num local diferente (offsite): </w:t>
            </w:r>
            <w:r w:rsidRPr="0063684C">
              <w:rPr>
                <w:sz w:val="20"/>
                <w:szCs w:val="20"/>
                <w:lang w:val="pt-PT"/>
              </w:rPr>
              <w:t xml:space="preserve">guardar pelo menos 1 cópia fora das instalações (offsite físico ou cloud noutra região geográfica). </w:t>
            </w:r>
            <w:r>
              <w:rPr>
                <w:sz w:val="20"/>
                <w:szCs w:val="20"/>
              </w:rPr>
              <w:t>Protege contra catástrofes naturais, incêndio, roubo ou ataque físico.</w:t>
            </w:r>
          </w:p>
        </w:tc>
      </w:tr>
    </w:tbl>
    <w:p w14:paraId="5C0CA092" w14:textId="77777777" w:rsidR="00852B94" w:rsidRPr="0063684C" w:rsidRDefault="00000000">
      <w:pPr>
        <w:pStyle w:val="Heading2"/>
        <w:rPr>
          <w:lang w:val="pt-PT"/>
        </w:rPr>
      </w:pPr>
      <w:r w:rsidRPr="0063684C">
        <w:rPr>
          <w:lang w:val="pt-PT"/>
        </w:rPr>
        <w:t>B.2 Porque é importante a regra 3-2-1?</w:t>
      </w:r>
    </w:p>
    <w:p w14:paraId="6B78EA16" w14:textId="77777777" w:rsidR="00852B94" w:rsidRPr="0063684C" w:rsidRDefault="00000000">
      <w:pPr>
        <w:spacing w:before="80" w:after="80"/>
        <w:rPr>
          <w:lang w:val="pt-PT"/>
        </w:rPr>
      </w:pPr>
      <w:r w:rsidRPr="0063684C">
        <w:rPr>
          <w:lang w:val="pt-PT"/>
        </w:rPr>
        <w:t>A estratégia 3-2-1 garante que a organização está protegida em múltiplos cenários de falha:</w:t>
      </w:r>
    </w:p>
    <w:p w14:paraId="18B94129" w14:textId="77777777" w:rsidR="00852B94" w:rsidRPr="0063684C" w:rsidRDefault="00000000">
      <w:pPr>
        <w:pStyle w:val="ListParagraph"/>
        <w:numPr>
          <w:ilvl w:val="0"/>
          <w:numId w:val="2"/>
        </w:numPr>
        <w:rPr>
          <w:lang w:val="pt-PT"/>
        </w:rPr>
      </w:pPr>
      <w:r w:rsidRPr="0063684C">
        <w:rPr>
          <w:lang w:val="pt-PT"/>
        </w:rPr>
        <w:t xml:space="preserve">Se um </w:t>
      </w:r>
      <w:r w:rsidRPr="0063684C">
        <w:rPr>
          <w:i/>
          <w:iCs/>
          <w:lang w:val="pt-PT"/>
        </w:rPr>
        <w:t>backup</w:t>
      </w:r>
      <w:r w:rsidRPr="0063684C">
        <w:rPr>
          <w:lang w:val="pt-PT"/>
        </w:rPr>
        <w:t xml:space="preserve"> ficar corrompido ou inacessível, existe pelo menos outro disponível.</w:t>
      </w:r>
    </w:p>
    <w:p w14:paraId="16057C6B" w14:textId="77777777" w:rsidR="00852B94" w:rsidRPr="0063684C" w:rsidRDefault="00000000">
      <w:pPr>
        <w:pStyle w:val="ListParagraph"/>
        <w:numPr>
          <w:ilvl w:val="0"/>
          <w:numId w:val="2"/>
        </w:numPr>
        <w:rPr>
          <w:lang w:val="pt-PT"/>
        </w:rPr>
      </w:pPr>
      <w:r w:rsidRPr="0063684C">
        <w:rPr>
          <w:lang w:val="pt-PT"/>
        </w:rPr>
        <w:t>Se um tipo de suporte falhar (ex: disco local), os dados estão disponíveis noutro suporte.</w:t>
      </w:r>
    </w:p>
    <w:p w14:paraId="6B82C306" w14:textId="77777777" w:rsidR="00852B94" w:rsidRPr="0063684C" w:rsidRDefault="00000000">
      <w:pPr>
        <w:pStyle w:val="ListParagraph"/>
        <w:numPr>
          <w:ilvl w:val="0"/>
          <w:numId w:val="2"/>
        </w:numPr>
        <w:rPr>
          <w:lang w:val="pt-PT"/>
        </w:rPr>
      </w:pPr>
      <w:r w:rsidRPr="0063684C">
        <w:rPr>
          <w:lang w:val="pt-PT"/>
        </w:rPr>
        <w:t xml:space="preserve">Se ocorrer uma catástrofe natural, furto ou ataque físico nas instalações, a cópia </w:t>
      </w:r>
      <w:r w:rsidRPr="0063684C">
        <w:rPr>
          <w:i/>
          <w:iCs/>
          <w:lang w:val="pt-PT"/>
        </w:rPr>
        <w:t>offsite</w:t>
      </w:r>
      <w:r w:rsidRPr="0063684C">
        <w:rPr>
          <w:lang w:val="pt-PT"/>
        </w:rPr>
        <w:t xml:space="preserve"> permanece intacta.</w:t>
      </w:r>
    </w:p>
    <w:p w14:paraId="1280B930" w14:textId="77777777" w:rsidR="00852B94" w:rsidRPr="0063684C" w:rsidRDefault="00000000">
      <w:pPr>
        <w:pStyle w:val="ListParagraph"/>
        <w:numPr>
          <w:ilvl w:val="0"/>
          <w:numId w:val="2"/>
        </w:numPr>
        <w:rPr>
          <w:lang w:val="pt-PT"/>
        </w:rPr>
      </w:pPr>
      <w:r w:rsidRPr="0063684C">
        <w:rPr>
          <w:lang w:val="pt-PT"/>
        </w:rPr>
        <w:t xml:space="preserve">Em caso de </w:t>
      </w:r>
      <w:r w:rsidRPr="0063684C">
        <w:rPr>
          <w:i/>
          <w:iCs/>
          <w:lang w:val="pt-PT"/>
        </w:rPr>
        <w:t>ransomware</w:t>
      </w:r>
      <w:r w:rsidRPr="0063684C">
        <w:rPr>
          <w:lang w:val="pt-PT"/>
        </w:rPr>
        <w:t xml:space="preserve">, se as cópias locais forem cifradas pelos atacantes, a cópia </w:t>
      </w:r>
      <w:r w:rsidRPr="0063684C">
        <w:rPr>
          <w:i/>
          <w:iCs/>
          <w:lang w:val="pt-PT"/>
        </w:rPr>
        <w:t>offsite</w:t>
      </w:r>
      <w:r w:rsidRPr="0063684C">
        <w:rPr>
          <w:lang w:val="pt-PT"/>
        </w:rPr>
        <w:t xml:space="preserve"> isolada (</w:t>
      </w:r>
      <w:r w:rsidRPr="0063684C">
        <w:rPr>
          <w:i/>
          <w:iCs/>
          <w:lang w:val="pt-PT"/>
        </w:rPr>
        <w:t>air-gapped</w:t>
      </w:r>
      <w:r w:rsidRPr="0063684C">
        <w:rPr>
          <w:lang w:val="pt-PT"/>
        </w:rPr>
        <w:t xml:space="preserve"> ou </w:t>
      </w:r>
      <w:r w:rsidRPr="0063684C">
        <w:rPr>
          <w:i/>
          <w:iCs/>
          <w:lang w:val="pt-PT"/>
        </w:rPr>
        <w:t>cloud</w:t>
      </w:r>
      <w:r w:rsidRPr="0063684C">
        <w:rPr>
          <w:lang w:val="pt-PT"/>
        </w:rPr>
        <w:t xml:space="preserve"> imutável) permanece recuperável.</w:t>
      </w:r>
    </w:p>
    <w:p w14:paraId="6F4D3197" w14:textId="77777777" w:rsidR="00852B94" w:rsidRPr="0063684C" w:rsidRDefault="00000000">
      <w:pPr>
        <w:pStyle w:val="Heading2"/>
        <w:rPr>
          <w:lang w:val="pt-PT"/>
        </w:rPr>
      </w:pPr>
      <w:r w:rsidRPr="0063684C">
        <w:rPr>
          <w:lang w:val="pt-PT"/>
        </w:rPr>
        <w:t>B.3 Processo de recuperação com a regra 3-2-1</w:t>
      </w:r>
    </w:p>
    <w:p w14:paraId="7F744ECF" w14:textId="77777777" w:rsidR="00852B94" w:rsidRPr="0063684C" w:rsidRDefault="00000000">
      <w:pPr>
        <w:pStyle w:val="ListParagraph"/>
        <w:numPr>
          <w:ilvl w:val="0"/>
          <w:numId w:val="2"/>
        </w:numPr>
        <w:rPr>
          <w:lang w:val="pt-PT"/>
        </w:rPr>
      </w:pPr>
      <w:r w:rsidRPr="0063684C">
        <w:rPr>
          <w:b/>
          <w:bCs/>
          <w:lang w:val="pt-PT"/>
        </w:rPr>
        <w:t xml:space="preserve">1.º </w:t>
      </w:r>
      <w:r w:rsidRPr="0063684C">
        <w:rPr>
          <w:lang w:val="pt-PT"/>
        </w:rPr>
        <w:t xml:space="preserve">Tentar restaurar a partir da cópia de </w:t>
      </w:r>
      <w:r w:rsidRPr="0063684C">
        <w:rPr>
          <w:i/>
          <w:iCs/>
          <w:lang w:val="pt-PT"/>
        </w:rPr>
        <w:t>backup</w:t>
      </w:r>
      <w:r w:rsidRPr="0063684C">
        <w:rPr>
          <w:lang w:val="pt-PT"/>
        </w:rPr>
        <w:t xml:space="preserve"> local (mais rápida e acessível).</w:t>
      </w:r>
    </w:p>
    <w:p w14:paraId="2C005D34" w14:textId="77777777" w:rsidR="00852B94" w:rsidRPr="0063684C" w:rsidRDefault="00000000">
      <w:pPr>
        <w:pStyle w:val="ListParagraph"/>
        <w:numPr>
          <w:ilvl w:val="0"/>
          <w:numId w:val="2"/>
        </w:numPr>
        <w:rPr>
          <w:lang w:val="pt-PT"/>
        </w:rPr>
      </w:pPr>
      <w:r w:rsidRPr="0063684C">
        <w:rPr>
          <w:b/>
          <w:bCs/>
          <w:lang w:val="pt-PT"/>
        </w:rPr>
        <w:t xml:space="preserve">2.º </w:t>
      </w:r>
      <w:r w:rsidRPr="0063684C">
        <w:rPr>
          <w:lang w:val="pt-PT"/>
        </w:rPr>
        <w:t>Se a cópia local estiver indisponível ou danificada, utilizar o segundo suporte local (NAS secundário, disco externo).</w:t>
      </w:r>
    </w:p>
    <w:p w14:paraId="25044D10" w14:textId="77777777" w:rsidR="00852B94" w:rsidRPr="0063684C" w:rsidRDefault="00000000">
      <w:pPr>
        <w:pStyle w:val="ListParagraph"/>
        <w:numPr>
          <w:ilvl w:val="0"/>
          <w:numId w:val="2"/>
        </w:numPr>
        <w:rPr>
          <w:lang w:val="pt-PT"/>
        </w:rPr>
      </w:pPr>
      <w:r w:rsidRPr="0063684C">
        <w:rPr>
          <w:b/>
          <w:bCs/>
          <w:lang w:val="pt-PT"/>
        </w:rPr>
        <w:t xml:space="preserve">3.º </w:t>
      </w:r>
      <w:r w:rsidRPr="0063684C">
        <w:rPr>
          <w:lang w:val="pt-PT"/>
        </w:rPr>
        <w:t xml:space="preserve">Se ambas as cópias locais estiverem inacessíveis, recuperar a partir da cópia </w:t>
      </w:r>
      <w:r w:rsidRPr="0063684C">
        <w:rPr>
          <w:i/>
          <w:iCs/>
          <w:lang w:val="pt-PT"/>
        </w:rPr>
        <w:t>offsite</w:t>
      </w:r>
      <w:r w:rsidRPr="0063684C">
        <w:rPr>
          <w:lang w:val="pt-PT"/>
        </w:rPr>
        <w:t xml:space="preserve"> ou </w:t>
      </w:r>
      <w:r w:rsidRPr="0063684C">
        <w:rPr>
          <w:i/>
          <w:iCs/>
          <w:lang w:val="pt-PT"/>
        </w:rPr>
        <w:t>cloud</w:t>
      </w:r>
      <w:r w:rsidRPr="0063684C">
        <w:rPr>
          <w:lang w:val="pt-PT"/>
        </w:rPr>
        <w:t>.</w:t>
      </w:r>
    </w:p>
    <w:p w14:paraId="310D28FE" w14:textId="77777777" w:rsidR="00852B94" w:rsidRPr="0063684C" w:rsidRDefault="00000000">
      <w:pPr>
        <w:pStyle w:val="ListParagraph"/>
        <w:numPr>
          <w:ilvl w:val="0"/>
          <w:numId w:val="2"/>
        </w:numPr>
        <w:rPr>
          <w:lang w:val="pt-PT"/>
        </w:rPr>
      </w:pPr>
      <w:r w:rsidRPr="0063684C">
        <w:rPr>
          <w:b/>
          <w:bCs/>
          <w:lang w:val="pt-PT"/>
        </w:rPr>
        <w:t xml:space="preserve">4.º </w:t>
      </w:r>
      <w:r w:rsidRPr="0063684C">
        <w:rPr>
          <w:lang w:val="pt-PT"/>
        </w:rPr>
        <w:t xml:space="preserve">Após o restauro, reiniciar o processo de </w:t>
      </w:r>
      <w:r w:rsidRPr="0063684C">
        <w:rPr>
          <w:i/>
          <w:iCs/>
          <w:lang w:val="pt-PT"/>
        </w:rPr>
        <w:t>backup</w:t>
      </w:r>
      <w:r w:rsidRPr="0063684C">
        <w:rPr>
          <w:lang w:val="pt-PT"/>
        </w:rPr>
        <w:t xml:space="preserve"> 3-2-1 o mais rapidamente possível para restabelecer o nível de protecção.</w:t>
      </w:r>
    </w:p>
    <w:p w14:paraId="60EA6B5E" w14:textId="77777777" w:rsidR="00852B94" w:rsidRPr="0063684C" w:rsidRDefault="00000000">
      <w:pPr>
        <w:pStyle w:val="Heading2"/>
        <w:rPr>
          <w:lang w:val="pt-PT"/>
        </w:rPr>
      </w:pPr>
      <w:r w:rsidRPr="0063684C">
        <w:rPr>
          <w:lang w:val="pt-PT"/>
        </w:rPr>
        <w:t>B.4 Combinação GFS + 3-2-1</w:t>
      </w:r>
    </w:p>
    <w:p w14:paraId="1C25DFD9" w14:textId="77777777" w:rsidR="00852B94" w:rsidRPr="0063684C" w:rsidRDefault="00000000">
      <w:pPr>
        <w:spacing w:before="80" w:after="80"/>
        <w:rPr>
          <w:lang w:val="pt-PT"/>
        </w:rPr>
      </w:pPr>
      <w:r w:rsidRPr="0063684C">
        <w:rPr>
          <w:lang w:val="pt-PT"/>
        </w:rPr>
        <w:t>As estratégias GFS e 3-2-1 são complementares e devem ser utilizadas em conjunto:</w:t>
      </w:r>
    </w:p>
    <w:p w14:paraId="7409547B" w14:textId="77777777" w:rsidR="00852B94" w:rsidRPr="0063684C" w:rsidRDefault="00000000">
      <w:pPr>
        <w:pStyle w:val="ListParagraph"/>
        <w:numPr>
          <w:ilvl w:val="0"/>
          <w:numId w:val="2"/>
        </w:numPr>
        <w:rPr>
          <w:lang w:val="pt-PT"/>
        </w:rPr>
      </w:pPr>
      <w:r w:rsidRPr="0063684C">
        <w:rPr>
          <w:b/>
          <w:bCs/>
          <w:lang w:val="pt-PT"/>
        </w:rPr>
        <w:t xml:space="preserve">GFS </w:t>
      </w:r>
      <w:r w:rsidRPr="0063684C">
        <w:rPr>
          <w:lang w:val="pt-PT"/>
        </w:rPr>
        <w:t xml:space="preserve">define QUANDO e COM QUE FREQUÊNCIA fazer </w:t>
      </w:r>
      <w:r w:rsidRPr="0063684C">
        <w:rPr>
          <w:i/>
          <w:iCs/>
          <w:lang w:val="pt-PT"/>
        </w:rPr>
        <w:t>backup</w:t>
      </w:r>
      <w:r w:rsidRPr="0063684C">
        <w:rPr>
          <w:lang w:val="pt-PT"/>
        </w:rPr>
        <w:t xml:space="preserve"> (RPO, RTO e histórico de versões).</w:t>
      </w:r>
    </w:p>
    <w:p w14:paraId="24FAEBEB" w14:textId="77777777" w:rsidR="00852B94" w:rsidRPr="0063684C" w:rsidRDefault="00000000">
      <w:pPr>
        <w:pStyle w:val="ListParagraph"/>
        <w:numPr>
          <w:ilvl w:val="0"/>
          <w:numId w:val="2"/>
        </w:numPr>
        <w:rPr>
          <w:lang w:val="pt-PT"/>
        </w:rPr>
      </w:pPr>
      <w:r w:rsidRPr="0063684C">
        <w:rPr>
          <w:b/>
          <w:bCs/>
          <w:lang w:val="pt-PT"/>
        </w:rPr>
        <w:t xml:space="preserve">3-2-1 </w:t>
      </w:r>
      <w:r w:rsidRPr="0063684C">
        <w:rPr>
          <w:lang w:val="pt-PT"/>
        </w:rPr>
        <w:t xml:space="preserve">define ONDE armazenar os </w:t>
      </w:r>
      <w:r w:rsidRPr="0063684C">
        <w:rPr>
          <w:i/>
          <w:iCs/>
          <w:lang w:val="pt-PT"/>
        </w:rPr>
        <w:t>backups</w:t>
      </w:r>
      <w:r w:rsidRPr="0063684C">
        <w:rPr>
          <w:lang w:val="pt-PT"/>
        </w:rPr>
        <w:t xml:space="preserve"> realizados (localização e redundância dos suportes).</w:t>
      </w:r>
    </w:p>
    <w:p w14:paraId="49396C50" w14:textId="77777777" w:rsidR="00852B94" w:rsidRPr="0063684C" w:rsidRDefault="00852B94">
      <w:pPr>
        <w:spacing w:before="8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63684C" w14:paraId="1BC202F6"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3AFD2004" w14:textId="77777777" w:rsidR="00852B94" w:rsidRPr="0063684C" w:rsidRDefault="00000000">
            <w:pPr>
              <w:spacing w:before="40" w:after="40"/>
              <w:rPr>
                <w:lang w:val="pt-PT"/>
              </w:rPr>
            </w:pPr>
            <w:r w:rsidRPr="0063684C">
              <w:rPr>
                <w:b/>
                <w:bCs/>
                <w:color w:val="1A5200"/>
                <w:sz w:val="20"/>
                <w:szCs w:val="20"/>
                <w:lang w:val="pt-PT"/>
              </w:rPr>
              <w:t xml:space="preserve">Exemplo prático combinado: </w:t>
            </w:r>
            <w:r w:rsidRPr="0063684C">
              <w:rPr>
                <w:sz w:val="20"/>
                <w:szCs w:val="20"/>
                <w:lang w:val="pt-PT"/>
              </w:rPr>
              <w:t>Os backups diários e semanais (GFS-Filho e GFS-Pai) são armazenados num NAS local e replicados automaticamente para um NAS secundário ou cloud (2 suportes). Os backups mensais (GFS-Avô) são copiados adicionalmente para uma cloud encriptada numa região geográfica diferente (cópia offsite). Desta forma cumpre-se simultaneamente a estratégia GFS e a regra 3-2-1.</w:t>
            </w:r>
          </w:p>
        </w:tc>
      </w:tr>
    </w:tbl>
    <w:p w14:paraId="7CF8521C" w14:textId="77777777" w:rsidR="00852B94" w:rsidRPr="0063684C" w:rsidRDefault="00852B94">
      <w:pPr>
        <w:spacing w:before="200" w:after="80"/>
        <w:rPr>
          <w:lang w:val="pt-PT"/>
        </w:rPr>
      </w:pPr>
    </w:p>
    <w:sectPr w:rsidR="00852B94" w:rsidRPr="0063684C" w:rsidSect="0063684C">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8557" w14:textId="77777777" w:rsidR="00A75F2A" w:rsidRDefault="00A75F2A">
      <w:r>
        <w:separator/>
      </w:r>
    </w:p>
  </w:endnote>
  <w:endnote w:type="continuationSeparator" w:id="0">
    <w:p w14:paraId="6C386FD0" w14:textId="77777777" w:rsidR="00A75F2A" w:rsidRDefault="00A75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85FB" w14:textId="13C5F141" w:rsidR="00852B94" w:rsidRPr="0063684C" w:rsidRDefault="00000000">
    <w:pPr>
      <w:pBdr>
        <w:top w:val="single" w:sz="6" w:space="4" w:color="2E75B6"/>
      </w:pBdr>
      <w:tabs>
        <w:tab w:val="right" w:pos="9026"/>
      </w:tabs>
      <w:spacing w:before="80"/>
      <w:rPr>
        <w:lang w:val="pt-PT"/>
      </w:rPr>
    </w:pPr>
    <w:r w:rsidRPr="0063684C">
      <w:rPr>
        <w:color w:val="888888"/>
        <w:sz w:val="16"/>
        <w:szCs w:val="16"/>
        <w:lang w:val="pt-PT"/>
      </w:rPr>
      <w:t>Uso Interno - Não partilhar externamente sem autorização</w:t>
    </w:r>
    <w:r w:rsidRPr="0063684C">
      <w:rPr>
        <w:color w:val="888888"/>
        <w:sz w:val="16"/>
        <w:szCs w:val="16"/>
        <w:lang w:val="pt-PT"/>
      </w:rPr>
      <w:tab/>
      <w:t>Página</w:t>
    </w:r>
    <w:r w:rsidR="0063684C">
      <w:rPr>
        <w:color w:val="888888"/>
        <w:sz w:val="16"/>
        <w:szCs w:val="16"/>
        <w:lang w:val="pt-PT"/>
      </w:rPr>
      <w:t xml:space="preserve"> </w:t>
    </w:r>
    <w:r w:rsidR="0063684C" w:rsidRPr="0063684C">
      <w:rPr>
        <w:color w:val="888888"/>
        <w:sz w:val="16"/>
        <w:szCs w:val="16"/>
        <w:lang w:val="pt-PT"/>
      </w:rPr>
      <w:fldChar w:fldCharType="begin"/>
    </w:r>
    <w:r w:rsidR="0063684C" w:rsidRPr="0063684C">
      <w:rPr>
        <w:color w:val="888888"/>
        <w:sz w:val="16"/>
        <w:szCs w:val="16"/>
        <w:lang w:val="pt-PT"/>
      </w:rPr>
      <w:instrText xml:space="preserve"> PAGE   \* MERGEFORMAT </w:instrText>
    </w:r>
    <w:r w:rsidR="0063684C" w:rsidRPr="0063684C">
      <w:rPr>
        <w:color w:val="888888"/>
        <w:sz w:val="16"/>
        <w:szCs w:val="16"/>
        <w:lang w:val="pt-PT"/>
      </w:rPr>
      <w:fldChar w:fldCharType="separate"/>
    </w:r>
    <w:r w:rsidR="0063684C" w:rsidRPr="0063684C">
      <w:rPr>
        <w:noProof/>
        <w:color w:val="888888"/>
        <w:sz w:val="16"/>
        <w:szCs w:val="16"/>
        <w:lang w:val="pt-PT"/>
      </w:rPr>
      <w:t>1</w:t>
    </w:r>
    <w:r w:rsidR="0063684C" w:rsidRPr="0063684C">
      <w:rPr>
        <w:noProof/>
        <w:color w:val="888888"/>
        <w:sz w:val="16"/>
        <w:szCs w:val="16"/>
        <w:lang w:val="pt-PT"/>
      </w:rPr>
      <w:fldChar w:fldCharType="end"/>
    </w:r>
    <w:r w:rsidRPr="0063684C">
      <w:rPr>
        <w:color w:val="888888"/>
        <w:sz w:val="16"/>
        <w:szCs w:val="16"/>
        <w:lang w:val="pt-PT"/>
      </w:rPr>
      <w:t xml:space="preserve"> </w:t>
    </w:r>
    <w:r>
      <w:fldChar w:fldCharType="begin"/>
    </w:r>
    <w:r w:rsidRPr="0063684C">
      <w:rPr>
        <w:lang w:val="pt-PT"/>
      </w:rP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8DE2" w14:textId="77777777" w:rsidR="00A75F2A" w:rsidRDefault="00A75F2A">
      <w:r>
        <w:separator/>
      </w:r>
    </w:p>
  </w:footnote>
  <w:footnote w:type="continuationSeparator" w:id="0">
    <w:p w14:paraId="41C8DCD7" w14:textId="77777777" w:rsidR="00A75F2A" w:rsidRDefault="00A75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84B2" w14:textId="77777777" w:rsidR="00852B94" w:rsidRPr="0063684C" w:rsidRDefault="00000000">
    <w:pPr>
      <w:pBdr>
        <w:bottom w:val="single" w:sz="6" w:space="4" w:color="2E75B6"/>
      </w:pBdr>
      <w:tabs>
        <w:tab w:val="right" w:pos="9026"/>
      </w:tabs>
      <w:spacing w:after="80"/>
      <w:rPr>
        <w:lang w:val="pt-PT"/>
      </w:rPr>
    </w:pPr>
    <w:r w:rsidRPr="0063684C">
      <w:rPr>
        <w:b/>
        <w:bCs/>
        <w:color w:val="1F4E79"/>
        <w:sz w:val="18"/>
        <w:szCs w:val="18"/>
        <w:lang w:val="pt-PT"/>
      </w:rPr>
      <w:t>[NOME DA ORGANIZAÇÃO]</w:t>
    </w:r>
    <w:r w:rsidRPr="0063684C">
      <w:rPr>
        <w:sz w:val="18"/>
        <w:szCs w:val="18"/>
        <w:lang w:val="pt-PT"/>
      </w:rPr>
      <w:tab/>
    </w:r>
    <w:r w:rsidRPr="0063684C">
      <w:rPr>
        <w:color w:val="888888"/>
        <w:sz w:val="18"/>
        <w:szCs w:val="18"/>
        <w:lang w:val="pt-PT"/>
      </w:rPr>
      <w:t>Política de Backup e Recuperação  |  v1.0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B6D87"/>
    <w:multiLevelType w:val="hybridMultilevel"/>
    <w:tmpl w:val="5C1E5B76"/>
    <w:lvl w:ilvl="0" w:tplc="524A4666">
      <w:start w:val="1"/>
      <w:numFmt w:val="bullet"/>
      <w:lvlText w:val="•"/>
      <w:lvlJc w:val="left"/>
      <w:pPr>
        <w:spacing w:before="40" w:after="40"/>
        <w:ind w:left="720" w:hanging="360"/>
      </w:pPr>
      <w:rPr>
        <w:rFonts w:ascii="Arial" w:eastAsia="Arial" w:hAnsi="Arial" w:cs="Arial"/>
        <w:color w:val="404040"/>
        <w:sz w:val="22"/>
        <w:szCs w:val="22"/>
      </w:rPr>
    </w:lvl>
    <w:lvl w:ilvl="1" w:tplc="3852F33A">
      <w:numFmt w:val="decimal"/>
      <w:lvlText w:val=""/>
      <w:lvlJc w:val="left"/>
    </w:lvl>
    <w:lvl w:ilvl="2" w:tplc="93943070">
      <w:numFmt w:val="decimal"/>
      <w:lvlText w:val=""/>
      <w:lvlJc w:val="left"/>
    </w:lvl>
    <w:lvl w:ilvl="3" w:tplc="AAE836C4">
      <w:numFmt w:val="decimal"/>
      <w:lvlText w:val=""/>
      <w:lvlJc w:val="left"/>
    </w:lvl>
    <w:lvl w:ilvl="4" w:tplc="7C3ED9C0">
      <w:numFmt w:val="decimal"/>
      <w:lvlText w:val=""/>
      <w:lvlJc w:val="left"/>
    </w:lvl>
    <w:lvl w:ilvl="5" w:tplc="393AD4DE">
      <w:numFmt w:val="decimal"/>
      <w:lvlText w:val=""/>
      <w:lvlJc w:val="left"/>
    </w:lvl>
    <w:lvl w:ilvl="6" w:tplc="D82A4A2C">
      <w:numFmt w:val="decimal"/>
      <w:lvlText w:val=""/>
      <w:lvlJc w:val="left"/>
    </w:lvl>
    <w:lvl w:ilvl="7" w:tplc="CF0A333E">
      <w:numFmt w:val="decimal"/>
      <w:lvlText w:val=""/>
      <w:lvlJc w:val="left"/>
    </w:lvl>
    <w:lvl w:ilvl="8" w:tplc="447C9646">
      <w:numFmt w:val="decimal"/>
      <w:lvlText w:val=""/>
      <w:lvlJc w:val="left"/>
    </w:lvl>
  </w:abstractNum>
  <w:abstractNum w:abstractNumId="1" w15:restartNumberingAfterBreak="0">
    <w:nsid w:val="34A154AC"/>
    <w:multiLevelType w:val="hybridMultilevel"/>
    <w:tmpl w:val="05A6254C"/>
    <w:lvl w:ilvl="0" w:tplc="4A96E64A">
      <w:start w:val="1"/>
      <w:numFmt w:val="bullet"/>
      <w:lvlText w:val="●"/>
      <w:lvlJc w:val="left"/>
      <w:pPr>
        <w:ind w:left="720" w:hanging="360"/>
      </w:pPr>
    </w:lvl>
    <w:lvl w:ilvl="1" w:tplc="246A792E">
      <w:start w:val="1"/>
      <w:numFmt w:val="bullet"/>
      <w:lvlText w:val="○"/>
      <w:lvlJc w:val="left"/>
      <w:pPr>
        <w:ind w:left="1440" w:hanging="360"/>
      </w:pPr>
    </w:lvl>
    <w:lvl w:ilvl="2" w:tplc="5D586010">
      <w:start w:val="1"/>
      <w:numFmt w:val="bullet"/>
      <w:lvlText w:val="■"/>
      <w:lvlJc w:val="left"/>
      <w:pPr>
        <w:ind w:left="2160" w:hanging="360"/>
      </w:pPr>
    </w:lvl>
    <w:lvl w:ilvl="3" w:tplc="AA921A18">
      <w:start w:val="1"/>
      <w:numFmt w:val="bullet"/>
      <w:lvlText w:val="●"/>
      <w:lvlJc w:val="left"/>
      <w:pPr>
        <w:ind w:left="2880" w:hanging="360"/>
      </w:pPr>
    </w:lvl>
    <w:lvl w:ilvl="4" w:tplc="4AFE851E">
      <w:start w:val="1"/>
      <w:numFmt w:val="bullet"/>
      <w:lvlText w:val="○"/>
      <w:lvlJc w:val="left"/>
      <w:pPr>
        <w:ind w:left="3600" w:hanging="360"/>
      </w:pPr>
    </w:lvl>
    <w:lvl w:ilvl="5" w:tplc="384C26B8">
      <w:start w:val="1"/>
      <w:numFmt w:val="bullet"/>
      <w:lvlText w:val="■"/>
      <w:lvlJc w:val="left"/>
      <w:pPr>
        <w:ind w:left="4320" w:hanging="360"/>
      </w:pPr>
    </w:lvl>
    <w:lvl w:ilvl="6" w:tplc="C4044E06">
      <w:start w:val="1"/>
      <w:numFmt w:val="bullet"/>
      <w:lvlText w:val="●"/>
      <w:lvlJc w:val="left"/>
      <w:pPr>
        <w:ind w:left="5040" w:hanging="360"/>
      </w:pPr>
    </w:lvl>
    <w:lvl w:ilvl="7" w:tplc="9C226C4C">
      <w:start w:val="1"/>
      <w:numFmt w:val="bullet"/>
      <w:lvlText w:val="●"/>
      <w:lvlJc w:val="left"/>
      <w:pPr>
        <w:ind w:left="5760" w:hanging="360"/>
      </w:pPr>
    </w:lvl>
    <w:lvl w:ilvl="8" w:tplc="FD984720">
      <w:start w:val="1"/>
      <w:numFmt w:val="bullet"/>
      <w:lvlText w:val="●"/>
      <w:lvlJc w:val="left"/>
      <w:pPr>
        <w:ind w:left="6480" w:hanging="360"/>
      </w:pPr>
    </w:lvl>
  </w:abstractNum>
  <w:num w:numId="1" w16cid:durableId="2033678054">
    <w:abstractNumId w:val="1"/>
    <w:lvlOverride w:ilvl="0">
      <w:startOverride w:val="1"/>
    </w:lvlOverride>
  </w:num>
  <w:num w:numId="2" w16cid:durableId="533730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94"/>
    <w:rsid w:val="0063684C"/>
    <w:rsid w:val="00852B94"/>
    <w:rsid w:val="00A75F2A"/>
    <w:rsid w:val="00B11698"/>
    <w:rsid w:val="00D96207"/>
    <w:rsid w:val="00E1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1560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684C"/>
    <w:pPr>
      <w:tabs>
        <w:tab w:val="center" w:pos="4680"/>
        <w:tab w:val="right" w:pos="9360"/>
      </w:tabs>
    </w:pPr>
  </w:style>
  <w:style w:type="character" w:customStyle="1" w:styleId="HeaderChar">
    <w:name w:val="Header Char"/>
    <w:basedOn w:val="DefaultParagraphFont"/>
    <w:link w:val="Header"/>
    <w:uiPriority w:val="99"/>
    <w:rsid w:val="0063684C"/>
  </w:style>
  <w:style w:type="paragraph" w:styleId="Footer">
    <w:name w:val="footer"/>
    <w:basedOn w:val="Normal"/>
    <w:link w:val="FooterChar"/>
    <w:uiPriority w:val="99"/>
    <w:unhideWhenUsed/>
    <w:rsid w:val="0063684C"/>
    <w:pPr>
      <w:tabs>
        <w:tab w:val="center" w:pos="4680"/>
        <w:tab w:val="right" w:pos="9360"/>
      </w:tabs>
    </w:pPr>
  </w:style>
  <w:style w:type="character" w:customStyle="1" w:styleId="FooterChar">
    <w:name w:val="Footer Char"/>
    <w:basedOn w:val="DefaultParagraphFont"/>
    <w:link w:val="Footer"/>
    <w:uiPriority w:val="99"/>
    <w:rsid w:val="00636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EBC51-BB60-4935-95DF-DB11D92A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3320</Words>
  <Characters>19158</Characters>
  <Application>Microsoft Office Word</Application>
  <DocSecurity>0</DocSecurity>
  <Lines>547</Lines>
  <Paragraphs>172</Paragraphs>
  <ScaleCrop>false</ScaleCrop>
  <Company/>
  <LinksUpToDate>false</LinksUpToDate>
  <CharactersWithSpaces>22306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3</cp:revision>
  <dcterms:created xsi:type="dcterms:W3CDTF">2026-05-03T17:58:00Z</dcterms:created>
  <dcterms:modified xsi:type="dcterms:W3CDTF">2026-05-04T22:43:00Z</dcterms:modified>
</cp:coreProperties>
</file>