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DCC" w:rsidRPr="001E187C" w14:paraId="0021E6A2" w14:textId="77777777" w:rsidTr="002D3290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28921524" w14:textId="77777777" w:rsidR="00957DCC" w:rsidRPr="008A391C" w:rsidRDefault="00957DCC" w:rsidP="002D3290">
            <w:pPr>
              <w:spacing w:after="80"/>
              <w:jc w:val="center"/>
              <w:rPr>
                <w:color w:val="156082" w:themeColor="accent1"/>
                <w:lang w:val="pt-PT"/>
              </w:rPr>
            </w:pPr>
            <w:r w:rsidRPr="008A391C">
              <w:rPr>
                <w:b/>
                <w:bCs/>
                <w:color w:val="156082" w:themeColor="accent1"/>
                <w:sz w:val="96"/>
                <w:szCs w:val="96"/>
                <w:lang w:val="pt-PT"/>
              </w:rPr>
              <w:t>NIS2PME</w:t>
            </w:r>
          </w:p>
          <w:p w14:paraId="0741BDFA" w14:textId="77777777" w:rsidR="00957DCC" w:rsidRPr="008A391C" w:rsidRDefault="00957DCC" w:rsidP="002D3290">
            <w:pPr>
              <w:jc w:val="center"/>
              <w:rPr>
                <w:lang w:val="pt-PT"/>
              </w:rPr>
            </w:pPr>
            <w:r w:rsidRPr="008A391C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Repositório de Políticas de </w:t>
            </w:r>
            <w:proofErr w:type="spellStart"/>
            <w:r w:rsidRPr="008A391C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>Cibersegurança</w:t>
            </w:r>
            <w:proofErr w:type="spellEnd"/>
            <w:r w:rsidRPr="008A391C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 para PME</w:t>
            </w:r>
          </w:p>
        </w:tc>
      </w:tr>
    </w:tbl>
    <w:p w14:paraId="2F997AEB" w14:textId="77777777" w:rsidR="00957DCC" w:rsidRPr="008A391C" w:rsidRDefault="00957DCC" w:rsidP="00957DCC">
      <w:pPr>
        <w:spacing w:before="3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DCC" w:rsidRPr="008A391C" w14:paraId="4E769EC9" w14:textId="77777777" w:rsidTr="002D3290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E0D4757" w14:textId="77777777" w:rsidR="00957DCC" w:rsidRPr="008A391C" w:rsidRDefault="00957DCC" w:rsidP="002D329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32"/>
                <w:szCs w:val="32"/>
                <w:lang w:val="pt-PT"/>
              </w:rPr>
              <w:t>MODELO DE DOCUMENTO</w:t>
            </w:r>
          </w:p>
        </w:tc>
      </w:tr>
    </w:tbl>
    <w:p w14:paraId="37B6581E" w14:textId="77777777" w:rsidR="00957DCC" w:rsidRPr="008A391C" w:rsidRDefault="00957DCC" w:rsidP="00957DCC">
      <w:pPr>
        <w:spacing w:before="360"/>
        <w:rPr>
          <w:lang w:val="pt-PT"/>
        </w:rPr>
      </w:pPr>
    </w:p>
    <w:p w14:paraId="695F3B3B" w14:textId="07A2C09A" w:rsidR="00957DCC" w:rsidRPr="008A391C" w:rsidRDefault="00957DCC" w:rsidP="00957DCC">
      <w:pPr>
        <w:jc w:val="center"/>
        <w:rPr>
          <w:lang w:val="pt-PT"/>
        </w:rPr>
      </w:pPr>
      <w:r w:rsidRPr="008A391C">
        <w:rPr>
          <w:color w:val="555555"/>
          <w:sz w:val="20"/>
          <w:szCs w:val="20"/>
          <w:lang w:val="pt-PT"/>
        </w:rPr>
        <w:t xml:space="preserve">Alinhado com: </w:t>
      </w:r>
      <w:r w:rsidRPr="008A391C">
        <w:rPr>
          <w:b/>
          <w:bCs/>
          <w:color w:val="1F4E79"/>
          <w:sz w:val="20"/>
          <w:szCs w:val="20"/>
          <w:lang w:val="pt-PT"/>
        </w:rPr>
        <w:t>DL 125/2025 (NIS2)</w:t>
      </w:r>
    </w:p>
    <w:p w14:paraId="05703974" w14:textId="77777777" w:rsidR="00957DCC" w:rsidRPr="008A391C" w:rsidRDefault="00957DCC" w:rsidP="00957DCC">
      <w:pPr>
        <w:spacing w:before="320"/>
        <w:rPr>
          <w:lang w:val="pt-PT"/>
        </w:rPr>
      </w:pPr>
    </w:p>
    <w:p w14:paraId="3D58C3A6" w14:textId="77777777" w:rsidR="00957DCC" w:rsidRPr="008A391C" w:rsidRDefault="00957DCC" w:rsidP="00957DCC">
      <w:pPr>
        <w:pBdr>
          <w:bottom w:val="single" w:sz="6" w:space="1" w:color="D6E4F0"/>
        </w:pBdr>
        <w:rPr>
          <w:lang w:val="pt-PT"/>
        </w:rPr>
      </w:pPr>
    </w:p>
    <w:p w14:paraId="11568D1A" w14:textId="77777777" w:rsidR="00957DCC" w:rsidRPr="008A391C" w:rsidRDefault="00957DCC" w:rsidP="00957DCC">
      <w:pPr>
        <w:spacing w:before="3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DCC" w:rsidRPr="001E187C" w14:paraId="43AB6363" w14:textId="77777777" w:rsidTr="002D3290">
        <w:trPr>
          <w:trHeight w:val="2464"/>
        </w:trPr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06FD119" w14:textId="77777777" w:rsidR="00957DCC" w:rsidRPr="008A391C" w:rsidRDefault="00957DCC" w:rsidP="002D3290">
            <w:pPr>
              <w:spacing w:after="100"/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AVISO DE UTILIZAÇÃO</w:t>
            </w:r>
          </w:p>
          <w:p w14:paraId="1CB57DD5" w14:textId="77777777" w:rsidR="00957DCC" w:rsidRPr="008A391C" w:rsidRDefault="00957DCC" w:rsidP="002D3290">
            <w:pPr>
              <w:spacing w:after="80"/>
              <w:jc w:val="center"/>
              <w:rPr>
                <w:lang w:val="pt-PT"/>
              </w:rPr>
            </w:pPr>
            <w:r w:rsidRPr="008A391C">
              <w:rPr>
                <w:sz w:val="19"/>
                <w:szCs w:val="19"/>
                <w:lang w:val="pt-PT"/>
              </w:rPr>
              <w:t xml:space="preserve">Os documentos do repositório NIS2PME são modelos de referência desenvolvidos para apoiar pequenas e médias empresas na implementação de práticas de </w:t>
            </w:r>
            <w:proofErr w:type="spellStart"/>
            <w:r w:rsidRPr="008A391C">
              <w:rPr>
                <w:sz w:val="19"/>
                <w:szCs w:val="19"/>
                <w:lang w:val="pt-PT"/>
              </w:rPr>
              <w:t>cibersegurança</w:t>
            </w:r>
            <w:proofErr w:type="spellEnd"/>
            <w:r w:rsidRPr="008A391C">
              <w:rPr>
                <w:sz w:val="19"/>
                <w:szCs w:val="19"/>
                <w:lang w:val="pt-PT"/>
              </w:rPr>
              <w:t xml:space="preserve"> alinhadas com o Decreto-Lei 125/2025 e a </w:t>
            </w:r>
            <w:proofErr w:type="spellStart"/>
            <w:r w:rsidRPr="008A391C">
              <w:rPr>
                <w:sz w:val="19"/>
                <w:szCs w:val="19"/>
                <w:lang w:val="pt-PT"/>
              </w:rPr>
              <w:t>Directiva</w:t>
            </w:r>
            <w:proofErr w:type="spellEnd"/>
            <w:r w:rsidRPr="008A391C">
              <w:rPr>
                <w:sz w:val="19"/>
                <w:szCs w:val="19"/>
                <w:lang w:val="pt-PT"/>
              </w:rPr>
              <w:t xml:space="preserve"> NIS2 (UE 2022/2555).</w:t>
            </w:r>
          </w:p>
          <w:p w14:paraId="79A90E5F" w14:textId="77777777" w:rsidR="00957DCC" w:rsidRPr="008A391C" w:rsidRDefault="00957DCC" w:rsidP="002D3290">
            <w:pPr>
              <w:spacing w:after="80"/>
              <w:jc w:val="center"/>
              <w:rPr>
                <w:lang w:val="pt-PT"/>
              </w:rPr>
            </w:pPr>
            <w:r w:rsidRPr="008A391C">
              <w:rPr>
                <w:sz w:val="19"/>
                <w:szCs w:val="19"/>
                <w:lang w:val="pt-PT"/>
              </w:rPr>
              <w:t xml:space="preserve">Estes modelos não constituem aconselhamento jurídico nem substituem a análise do enquadramento legal específico de cada organização. Antes de </w:t>
            </w:r>
            <w:proofErr w:type="spellStart"/>
            <w:r w:rsidRPr="008A391C">
              <w:rPr>
                <w:sz w:val="19"/>
                <w:szCs w:val="19"/>
                <w:lang w:val="pt-PT"/>
              </w:rPr>
              <w:t>adoptar</w:t>
            </w:r>
            <w:proofErr w:type="spellEnd"/>
            <w:r w:rsidRPr="008A391C">
              <w:rPr>
                <w:sz w:val="19"/>
                <w:szCs w:val="19"/>
                <w:lang w:val="pt-PT"/>
              </w:rPr>
              <w:t xml:space="preserve"> estes documentos, a organização deve adaptá-los à sua realidade, validar a sua adequação com os responsáveis de TI e, quando necessário, consultar um assessor jurídico especializado.</w:t>
            </w:r>
          </w:p>
          <w:p w14:paraId="659942FA" w14:textId="77777777" w:rsidR="00957DCC" w:rsidRPr="008A391C" w:rsidRDefault="00957DCC" w:rsidP="002D329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2E75B6"/>
                <w:sz w:val="19"/>
                <w:szCs w:val="19"/>
                <w:lang w:val="pt-PT"/>
              </w:rPr>
              <w:t xml:space="preserve">Todos os campos assinalados com [parênteses </w:t>
            </w:r>
            <w:proofErr w:type="spellStart"/>
            <w:r w:rsidRPr="008A391C">
              <w:rPr>
                <w:b/>
                <w:bCs/>
                <w:color w:val="2E75B6"/>
                <w:sz w:val="19"/>
                <w:szCs w:val="19"/>
                <w:lang w:val="pt-PT"/>
              </w:rPr>
              <w:t>rectos</w:t>
            </w:r>
            <w:proofErr w:type="spellEnd"/>
            <w:r w:rsidRPr="008A391C">
              <w:rPr>
                <w:b/>
                <w:bCs/>
                <w:color w:val="2E75B6"/>
                <w:sz w:val="19"/>
                <w:szCs w:val="19"/>
                <w:lang w:val="pt-PT"/>
              </w:rPr>
              <w:t>] devem ser substituídos pelos dados reais da organização.</w:t>
            </w:r>
          </w:p>
        </w:tc>
      </w:tr>
    </w:tbl>
    <w:p w14:paraId="21109C64" w14:textId="77777777" w:rsidR="00957DCC" w:rsidRPr="008A391C" w:rsidRDefault="00957DCC" w:rsidP="00957DCC">
      <w:pPr>
        <w:spacing w:before="320"/>
        <w:rPr>
          <w:lang w:val="pt-PT"/>
        </w:rPr>
      </w:pPr>
    </w:p>
    <w:p w14:paraId="154C707D" w14:textId="77777777" w:rsidR="00957DCC" w:rsidRPr="008A391C" w:rsidRDefault="00957DCC" w:rsidP="00957DCC">
      <w:pPr>
        <w:pBdr>
          <w:bottom w:val="single" w:sz="6" w:space="1" w:color="D6E4F0"/>
        </w:pBdr>
        <w:rPr>
          <w:lang w:val="pt-PT"/>
        </w:rPr>
      </w:pPr>
    </w:p>
    <w:p w14:paraId="30841BD1" w14:textId="77777777" w:rsidR="00957DCC" w:rsidRPr="008A391C" w:rsidRDefault="00957DCC" w:rsidP="00957DCC">
      <w:pPr>
        <w:spacing w:before="320"/>
        <w:rPr>
          <w:lang w:val="pt-PT"/>
        </w:rPr>
      </w:pPr>
    </w:p>
    <w:p w14:paraId="572BE170" w14:textId="77777777" w:rsidR="00957DCC" w:rsidRPr="008A391C" w:rsidRDefault="00957DCC" w:rsidP="00957DCC">
      <w:pPr>
        <w:jc w:val="center"/>
        <w:rPr>
          <w:lang w:val="pt-PT"/>
        </w:rPr>
      </w:pPr>
      <w:r w:rsidRPr="008A391C">
        <w:rPr>
          <w:b/>
          <w:bCs/>
          <w:color w:val="2E75B6"/>
          <w:sz w:val="18"/>
          <w:szCs w:val="18"/>
          <w:lang w:val="pt-PT"/>
        </w:rPr>
        <w:t>NIS2PME</w:t>
      </w:r>
      <w:r w:rsidRPr="008A391C">
        <w:rPr>
          <w:color w:val="888888"/>
          <w:sz w:val="18"/>
          <w:szCs w:val="18"/>
          <w:lang w:val="pt-PT"/>
        </w:rPr>
        <w:t xml:space="preserve">  |  Uso Interno  |  Confidencial</w:t>
      </w:r>
    </w:p>
    <w:p w14:paraId="00CAA734" w14:textId="4A29C7CC" w:rsidR="00957DCC" w:rsidRPr="008A391C" w:rsidRDefault="00957DCC">
      <w:pPr>
        <w:rPr>
          <w:lang w:val="pt-PT"/>
        </w:rPr>
      </w:pPr>
      <w:r w:rsidRPr="008A391C">
        <w:rPr>
          <w:lang w:val="pt-PT"/>
        </w:rPr>
        <w:br w:type="page"/>
      </w:r>
    </w:p>
    <w:p w14:paraId="3FE2C1AA" w14:textId="77777777" w:rsidR="00D92510" w:rsidRPr="008A391C" w:rsidRDefault="00D92510">
      <w:pPr>
        <w:spacing w:before="2400" w:after="400"/>
        <w:rPr>
          <w:lang w:val="pt-PT"/>
        </w:rPr>
      </w:pPr>
    </w:p>
    <w:p w14:paraId="797D2AC9" w14:textId="77777777" w:rsidR="00D92510" w:rsidRPr="008A391C" w:rsidRDefault="00000000">
      <w:pPr>
        <w:spacing w:after="200"/>
        <w:jc w:val="center"/>
        <w:rPr>
          <w:lang w:val="pt-PT"/>
        </w:rPr>
      </w:pPr>
      <w:r w:rsidRPr="008A391C">
        <w:rPr>
          <w:b/>
          <w:bCs/>
          <w:color w:val="1F4E79"/>
          <w:sz w:val="52"/>
          <w:szCs w:val="52"/>
          <w:lang w:val="pt-PT"/>
        </w:rPr>
        <w:t>[NOME DA ORGANIZAÇÃO]</w:t>
      </w:r>
    </w:p>
    <w:p w14:paraId="51DF6A5D" w14:textId="77777777" w:rsidR="00D92510" w:rsidRPr="008A391C" w:rsidRDefault="00000000">
      <w:pPr>
        <w:spacing w:after="80"/>
        <w:jc w:val="center"/>
        <w:rPr>
          <w:lang w:val="pt-PT"/>
        </w:rPr>
      </w:pPr>
      <w:r w:rsidRPr="008A391C">
        <w:rPr>
          <w:i/>
          <w:iCs/>
          <w:color w:val="888888"/>
          <w:lang w:val="pt-PT"/>
        </w:rPr>
        <w:t>[Morada | NIF | Contacto]</w:t>
      </w:r>
    </w:p>
    <w:p w14:paraId="03005538" w14:textId="77777777" w:rsidR="00D92510" w:rsidRPr="008A391C" w:rsidRDefault="00D92510">
      <w:pPr>
        <w:pBdr>
          <w:bottom w:val="single" w:sz="10" w:space="1" w:color="2E75B6"/>
        </w:pBdr>
        <w:spacing w:before="400" w:after="400"/>
        <w:rPr>
          <w:lang w:val="pt-PT"/>
        </w:rPr>
      </w:pPr>
    </w:p>
    <w:p w14:paraId="3ED1FA3E" w14:textId="77777777" w:rsidR="00D92510" w:rsidRPr="008A391C" w:rsidRDefault="00000000">
      <w:pPr>
        <w:spacing w:before="300" w:after="80"/>
        <w:jc w:val="center"/>
        <w:rPr>
          <w:lang w:val="pt-PT"/>
        </w:rPr>
      </w:pPr>
      <w:r w:rsidRPr="008A391C">
        <w:rPr>
          <w:b/>
          <w:bCs/>
          <w:color w:val="1F4E79"/>
          <w:sz w:val="40"/>
          <w:szCs w:val="40"/>
          <w:lang w:val="pt-PT"/>
        </w:rPr>
        <w:t>POLÍTICA DE CONTROLO DE ACESSOS</w:t>
      </w:r>
    </w:p>
    <w:p w14:paraId="1879FF82" w14:textId="77777777" w:rsidR="00D92510" w:rsidRPr="008A391C" w:rsidRDefault="00000000">
      <w:pPr>
        <w:spacing w:after="80"/>
        <w:jc w:val="center"/>
        <w:rPr>
          <w:lang w:val="pt-PT"/>
        </w:rPr>
      </w:pPr>
      <w:r w:rsidRPr="008A391C">
        <w:rPr>
          <w:i/>
          <w:iCs/>
          <w:color w:val="2E75B6"/>
          <w:sz w:val="28"/>
          <w:szCs w:val="28"/>
          <w:lang w:val="pt-PT"/>
        </w:rPr>
        <w:t xml:space="preserve">Access </w:t>
      </w:r>
      <w:proofErr w:type="spellStart"/>
      <w:r w:rsidRPr="008A391C">
        <w:rPr>
          <w:i/>
          <w:iCs/>
          <w:color w:val="2E75B6"/>
          <w:sz w:val="28"/>
          <w:szCs w:val="28"/>
          <w:lang w:val="pt-PT"/>
        </w:rPr>
        <w:t>Control</w:t>
      </w:r>
      <w:proofErr w:type="spellEnd"/>
      <w:r w:rsidRPr="008A391C">
        <w:rPr>
          <w:i/>
          <w:iCs/>
          <w:color w:val="2E75B6"/>
          <w:sz w:val="28"/>
          <w:szCs w:val="28"/>
          <w:lang w:val="pt-PT"/>
        </w:rPr>
        <w:t xml:space="preserve"> </w:t>
      </w:r>
      <w:proofErr w:type="spellStart"/>
      <w:r w:rsidRPr="008A391C">
        <w:rPr>
          <w:i/>
          <w:iCs/>
          <w:color w:val="2E75B6"/>
          <w:sz w:val="28"/>
          <w:szCs w:val="28"/>
          <w:lang w:val="pt-PT"/>
        </w:rPr>
        <w:t>Policy</w:t>
      </w:r>
      <w:proofErr w:type="spellEnd"/>
    </w:p>
    <w:p w14:paraId="1B4BE6AF" w14:textId="77777777" w:rsidR="00D92510" w:rsidRPr="008A391C" w:rsidRDefault="00D92510">
      <w:pPr>
        <w:pBdr>
          <w:bottom w:val="single" w:sz="10" w:space="1" w:color="2E75B6"/>
        </w:pBdr>
        <w:spacing w:before="200" w:after="200"/>
        <w:rPr>
          <w:lang w:val="pt-PT"/>
        </w:rPr>
      </w:pPr>
    </w:p>
    <w:p w14:paraId="49DD93DA" w14:textId="77777777" w:rsidR="00D92510" w:rsidRPr="008A391C" w:rsidRDefault="00000000">
      <w:pPr>
        <w:spacing w:before="200" w:after="80"/>
        <w:jc w:val="center"/>
        <w:rPr>
          <w:lang w:val="pt-PT"/>
        </w:rPr>
      </w:pPr>
      <w:r w:rsidRPr="008A391C">
        <w:rPr>
          <w:color w:val="555555"/>
          <w:sz w:val="20"/>
          <w:szCs w:val="20"/>
          <w:lang w:val="pt-PT"/>
        </w:rPr>
        <w:t>Versão 1.0   |   [Data]   |   Classificação: Confidencial - Uso Interno</w:t>
      </w:r>
    </w:p>
    <w:p w14:paraId="547DE896" w14:textId="77777777" w:rsidR="00D92510" w:rsidRPr="008A391C" w:rsidRDefault="00000000">
      <w:pPr>
        <w:spacing w:before="80" w:after="80"/>
        <w:jc w:val="center"/>
        <w:rPr>
          <w:lang w:val="pt-PT"/>
        </w:rPr>
      </w:pPr>
      <w:r w:rsidRPr="008A391C">
        <w:rPr>
          <w:color w:val="777777"/>
          <w:sz w:val="18"/>
          <w:szCs w:val="18"/>
          <w:lang w:val="pt-PT"/>
        </w:rPr>
        <w:t>Alinhada com: NIS2 (UE 2022/2555) | DL 125/2025 | ISO/IEC 27002 | RGPD</w:t>
      </w:r>
    </w:p>
    <w:p w14:paraId="7D50ACE3" w14:textId="77777777" w:rsidR="00D92510" w:rsidRPr="008A391C" w:rsidRDefault="00D92510">
      <w:pPr>
        <w:rPr>
          <w:lang w:val="pt-PT"/>
        </w:rPr>
        <w:sectPr w:rsidR="00D92510" w:rsidRPr="008A391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B057DF9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lastRenderedPageBreak/>
        <w:t>1. Controlo do Documento</w:t>
      </w:r>
    </w:p>
    <w:p w14:paraId="3CBE7686" w14:textId="77777777" w:rsidR="00D92510" w:rsidRPr="008A391C" w:rsidRDefault="00000000">
      <w:pPr>
        <w:spacing w:before="60" w:after="120"/>
        <w:rPr>
          <w:lang w:val="pt-PT"/>
        </w:rPr>
      </w:pPr>
      <w:r w:rsidRPr="008A391C">
        <w:rPr>
          <w:b/>
          <w:bCs/>
          <w:color w:val="1F4E79"/>
          <w:lang w:val="pt-PT"/>
        </w:rPr>
        <w:t>Informação do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92510" w:rsidRPr="008A391C" w14:paraId="6E252E4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CDF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Autor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798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[nome]</w:t>
            </w:r>
          </w:p>
        </w:tc>
      </w:tr>
      <w:tr w:rsidR="00D92510" w:rsidRPr="008A391C" w14:paraId="6CC53F8E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F5E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Responsável pelo documento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302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[nome / função]</w:t>
            </w:r>
          </w:p>
        </w:tc>
      </w:tr>
      <w:tr w:rsidR="00D92510" w:rsidRPr="008A391C" w14:paraId="694A4A40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2B8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Data de criação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17D7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]</w:t>
            </w:r>
          </w:p>
        </w:tc>
      </w:tr>
      <w:tr w:rsidR="00D92510" w:rsidRPr="001E187C" w14:paraId="362F5E72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6D76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Última revisão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3D82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] por [nome]</w:t>
            </w:r>
          </w:p>
        </w:tc>
      </w:tr>
      <w:tr w:rsidR="00D92510" w:rsidRPr="008A391C" w14:paraId="43CEC45D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1A6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Próxima revisão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875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]</w:t>
            </w:r>
          </w:p>
        </w:tc>
      </w:tr>
      <w:tr w:rsidR="00D92510" w:rsidRPr="008A391C" w14:paraId="338466BA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0BD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Versão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DC3A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1.0</w:t>
            </w:r>
          </w:p>
        </w:tc>
      </w:tr>
      <w:tr w:rsidR="00D92510" w:rsidRPr="008A391C" w14:paraId="7A50EA6D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B63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Classificação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966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Confidencial - Uso Interno</w:t>
            </w:r>
          </w:p>
        </w:tc>
      </w:tr>
    </w:tbl>
    <w:p w14:paraId="0D3E4A17" w14:textId="77777777" w:rsidR="00D92510" w:rsidRPr="008A391C" w:rsidRDefault="00000000">
      <w:pPr>
        <w:spacing w:before="120" w:after="60"/>
        <w:rPr>
          <w:lang w:val="pt-PT"/>
        </w:rPr>
      </w:pPr>
      <w:r w:rsidRPr="008A391C">
        <w:rPr>
          <w:b/>
          <w:bCs/>
          <w:color w:val="1F4E79"/>
          <w:lang w:val="pt-PT"/>
        </w:rPr>
        <w:t>Histórico de versões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3826"/>
      </w:tblGrid>
      <w:tr w:rsidR="00D92510" w:rsidRPr="008A391C" w14:paraId="61CCD5DB" w14:textId="77777777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1CD0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Versão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23D6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Data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C57F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Aprovado por</w:t>
            </w:r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839C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Descrição</w:t>
            </w:r>
          </w:p>
        </w:tc>
      </w:tr>
      <w:tr w:rsidR="00D92510" w:rsidRPr="008A391C" w14:paraId="630B47DB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18C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1.0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C16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dd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/mm/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aaaa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D6EB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[nome]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DB0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Versão inicial</w:t>
            </w:r>
          </w:p>
        </w:tc>
      </w:tr>
    </w:tbl>
    <w:p w14:paraId="42D076FF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5271F7B1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 xml:space="preserve">2. Introdução e </w:t>
      </w:r>
      <w:proofErr w:type="spellStart"/>
      <w:r w:rsidRPr="008A391C">
        <w:rPr>
          <w:lang w:val="pt-PT"/>
        </w:rPr>
        <w:t>Objectivos</w:t>
      </w:r>
      <w:proofErr w:type="spellEnd"/>
    </w:p>
    <w:p w14:paraId="79382015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O controlo de acessos é um elemento fundamental de </w:t>
      </w:r>
      <w:proofErr w:type="spellStart"/>
      <w:r w:rsidRPr="008A391C">
        <w:rPr>
          <w:lang w:val="pt-PT"/>
        </w:rPr>
        <w:t>cibersegurança</w:t>
      </w:r>
      <w:proofErr w:type="spellEnd"/>
      <w:r w:rsidRPr="008A391C">
        <w:rPr>
          <w:lang w:val="pt-PT"/>
        </w:rPr>
        <w:t xml:space="preserve"> que determina quem pode aceder a determinados sistemas, dados e aplicações, e em que circunstâncias. Protege os recursos digitais da </w:t>
      </w:r>
      <w:r w:rsidRPr="008A391C">
        <w:rPr>
          <w:b/>
          <w:bCs/>
          <w:lang w:val="pt-PT"/>
        </w:rPr>
        <w:t>[ORGANIZAÇÃO]</w:t>
      </w:r>
      <w:r w:rsidRPr="008A391C">
        <w:rPr>
          <w:lang w:val="pt-PT"/>
        </w:rPr>
        <w:t xml:space="preserve"> da mesma forma que fechaduras e listas de acesso protegem espaços físicos: deixam entrar as pessoas certas e mantêm as outras de fora.</w:t>
      </w:r>
    </w:p>
    <w:p w14:paraId="7933BD36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A presente Política de Controlo de Acessos define as regras e responsabilidades que regem o acesso a sistemas de informação, dados, aplicações e outros </w:t>
      </w:r>
      <w:proofErr w:type="spellStart"/>
      <w:r w:rsidRPr="008A391C">
        <w:rPr>
          <w:lang w:val="pt-PT"/>
        </w:rPr>
        <w:t>activos</w:t>
      </w:r>
      <w:proofErr w:type="spellEnd"/>
      <w:r w:rsidRPr="008A391C">
        <w:rPr>
          <w:lang w:val="pt-PT"/>
        </w:rPr>
        <w:t xml:space="preserve"> digitais da </w:t>
      </w:r>
      <w:r w:rsidRPr="008A391C">
        <w:rPr>
          <w:b/>
          <w:bCs/>
          <w:lang w:val="pt-PT"/>
        </w:rPr>
        <w:t>[ORGANIZAÇÃO]</w:t>
      </w:r>
      <w:r w:rsidRPr="008A391C">
        <w:rPr>
          <w:lang w:val="pt-PT"/>
        </w:rPr>
        <w:t xml:space="preserve">. Aplica-se a todos os colaboradores, estagiários, prestadores de serviços e outros utilizadores que, a qualquer título, acedam a sistemas ou informações da organização. Abrange todos os ambientes de TI, sejam locais, em </w:t>
      </w:r>
      <w:proofErr w:type="spellStart"/>
      <w:r w:rsidRPr="008A391C">
        <w:rPr>
          <w:i/>
          <w:iCs/>
          <w:lang w:val="pt-PT"/>
        </w:rPr>
        <w:t>cloud</w:t>
      </w:r>
      <w:proofErr w:type="spellEnd"/>
      <w:r w:rsidRPr="008A391C">
        <w:rPr>
          <w:lang w:val="pt-PT"/>
        </w:rPr>
        <w:t xml:space="preserve"> ou híbridos.</w:t>
      </w:r>
    </w:p>
    <w:p w14:paraId="50EEBCEC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Esta política deve ser lida em conjunto com a Política de Palavras-Passe, a Política de Segurança da Rede e o Plano de Resposta a Incidentes de </w:t>
      </w:r>
      <w:proofErr w:type="spellStart"/>
      <w:r w:rsidRPr="008A391C">
        <w:rPr>
          <w:lang w:val="pt-PT"/>
        </w:rPr>
        <w:t>Cibersegurança</w:t>
      </w:r>
      <w:proofErr w:type="spellEnd"/>
      <w:r w:rsidRPr="008A391C">
        <w:rPr>
          <w:lang w:val="pt-PT"/>
        </w:rPr>
        <w:t xml:space="preserve"> (PRIC).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1E187C" w14:paraId="36085950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D290C2" w14:textId="77777777" w:rsidR="00D92510" w:rsidRPr="008A391C" w:rsidRDefault="00000000">
            <w:pPr>
              <w:spacing w:before="40"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8A391C">
              <w:rPr>
                <w:sz w:val="20"/>
                <w:szCs w:val="20"/>
                <w:lang w:val="pt-PT"/>
              </w:rPr>
              <w:t xml:space="preserve">DL 125/2025,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. 10.º, n.º 2, al. b) e i) - As entidades devem implementar políticas de controlo de acesso baseadas no princípio do menor privilégio, autenticação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multifactor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para sistemas críticos e acesso remoto, e mecanismos adequados de gestão de identidades.</w:t>
            </w:r>
          </w:p>
        </w:tc>
      </w:tr>
    </w:tbl>
    <w:p w14:paraId="79572F32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20BA88E7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3. Princípios Gerais</w:t>
      </w:r>
    </w:p>
    <w:p w14:paraId="2F22C396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O controlo de acessos na </w:t>
      </w:r>
      <w:r w:rsidRPr="008A391C">
        <w:rPr>
          <w:b/>
          <w:bCs/>
          <w:lang w:val="pt-PT"/>
        </w:rPr>
        <w:t>[ORGANIZAÇÃO]</w:t>
      </w:r>
      <w:r w:rsidRPr="008A391C">
        <w:rPr>
          <w:lang w:val="pt-PT"/>
        </w:rPr>
        <w:t xml:space="preserve"> assenta nos seguintes princípios. Todos os pedidos, decisões e revisões de acessos devem ser avaliados à luz destes princípios:</w:t>
      </w:r>
    </w:p>
    <w:p w14:paraId="63B617C6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D92510" w:rsidRPr="008A391C" w14:paraId="1EA14EC9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AEF4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6"/>
                <w:szCs w:val="26"/>
                <w:lang w:val="pt-PT"/>
              </w:rPr>
              <w:lastRenderedPageBreak/>
              <w:t>1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7B5E27" w14:textId="77777777" w:rsidR="00D92510" w:rsidRPr="008A391C" w:rsidRDefault="00000000">
            <w:pPr>
              <w:spacing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lang w:val="pt-PT"/>
              </w:rPr>
              <w:t>Menor privilégio</w:t>
            </w:r>
          </w:p>
          <w:p w14:paraId="70D7B756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Cada utilizador recebe apenas os acessos estritamente necessários para o seu trabalho. Nada mais.</w:t>
            </w:r>
          </w:p>
        </w:tc>
      </w:tr>
    </w:tbl>
    <w:p w14:paraId="2D584844" w14:textId="77777777" w:rsidR="00D92510" w:rsidRPr="008A391C" w:rsidRDefault="00D92510">
      <w:pPr>
        <w:spacing w:before="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D92510" w:rsidRPr="001E187C" w14:paraId="4F5D2BD6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92AFA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6"/>
                <w:szCs w:val="26"/>
                <w:lang w:val="pt-PT"/>
              </w:rPr>
              <w:t>2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27D3A" w14:textId="77777777" w:rsidR="00D92510" w:rsidRPr="008A391C" w:rsidRDefault="00000000">
            <w:pPr>
              <w:spacing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lang w:val="pt-PT"/>
              </w:rPr>
              <w:t>Separação de funções</w:t>
            </w:r>
          </w:p>
          <w:p w14:paraId="639B140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Tarefas críticas ou sensíveis são distribuídas por mais do que uma pessoa para reduzir o risco de erro ou fraude.</w:t>
            </w:r>
          </w:p>
        </w:tc>
      </w:tr>
    </w:tbl>
    <w:p w14:paraId="446786E9" w14:textId="77777777" w:rsidR="00D92510" w:rsidRPr="008A391C" w:rsidRDefault="00D92510">
      <w:pPr>
        <w:spacing w:before="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D92510" w:rsidRPr="001E187C" w14:paraId="71F52C42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F6E23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6"/>
                <w:szCs w:val="26"/>
                <w:lang w:val="pt-PT"/>
              </w:rPr>
              <w:t>3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11839" w14:textId="77777777" w:rsidR="00D92510" w:rsidRPr="008A391C" w:rsidRDefault="00000000">
            <w:pPr>
              <w:spacing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lang w:val="pt-PT"/>
              </w:rPr>
              <w:t>Necessidade de conhecer</w:t>
            </w:r>
          </w:p>
          <w:p w14:paraId="23AAFE9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O acesso à informação é concedido apenas a quem precisa de a conhecer para cumprir as suas responsabilidades.</w:t>
            </w:r>
          </w:p>
        </w:tc>
      </w:tr>
    </w:tbl>
    <w:p w14:paraId="65AFDE87" w14:textId="77777777" w:rsidR="00D92510" w:rsidRPr="008A391C" w:rsidRDefault="00D92510">
      <w:pPr>
        <w:spacing w:before="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D92510" w:rsidRPr="001E187C" w14:paraId="4656A456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8D94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6"/>
                <w:szCs w:val="26"/>
                <w:lang w:val="pt-PT"/>
              </w:rPr>
              <w:t>4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54D45" w14:textId="77777777" w:rsidR="00D92510" w:rsidRPr="008A391C" w:rsidRDefault="00000000">
            <w:pPr>
              <w:spacing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lang w:val="pt-PT"/>
              </w:rPr>
              <w:t>Autenticação robusta</w:t>
            </w:r>
          </w:p>
          <w:p w14:paraId="4D6211E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 identidade dos utilizadores é verificada antes de qualquer acesso a sistemas críticos, com MFA sempre que possível.</w:t>
            </w:r>
          </w:p>
        </w:tc>
      </w:tr>
    </w:tbl>
    <w:p w14:paraId="04EB5F06" w14:textId="77777777" w:rsidR="00D92510" w:rsidRPr="008A391C" w:rsidRDefault="00D92510">
      <w:pPr>
        <w:spacing w:before="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D92510" w:rsidRPr="001E187C" w14:paraId="480D6EA0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90C3F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6"/>
                <w:szCs w:val="26"/>
                <w:lang w:val="pt-PT"/>
              </w:rPr>
              <w:t>5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7A706" w14:textId="77777777" w:rsidR="00D92510" w:rsidRPr="008A391C" w:rsidRDefault="00000000">
            <w:pPr>
              <w:spacing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lang w:val="pt-PT"/>
              </w:rPr>
              <w:t>Rastreabilidade</w:t>
            </w:r>
          </w:p>
          <w:p w14:paraId="7BDF7EB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Todos os acessos a sistemas críticos são registados para permitir auditoria e investigação de incidentes.</w:t>
            </w:r>
          </w:p>
        </w:tc>
      </w:tr>
    </w:tbl>
    <w:p w14:paraId="4659CDDC" w14:textId="77777777" w:rsidR="00D92510" w:rsidRPr="008A391C" w:rsidRDefault="00D92510">
      <w:pPr>
        <w:spacing w:before="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D92510" w:rsidRPr="001E187C" w14:paraId="6AF33168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B53AD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6"/>
                <w:szCs w:val="26"/>
                <w:lang w:val="pt-PT"/>
              </w:rPr>
              <w:t>6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05FD1F" w14:textId="77777777" w:rsidR="00D92510" w:rsidRPr="008A391C" w:rsidRDefault="00000000">
            <w:pPr>
              <w:spacing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lang w:val="pt-PT"/>
              </w:rPr>
              <w:t>Revisão periódica</w:t>
            </w:r>
          </w:p>
          <w:p w14:paraId="11CC700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Os acessos concedidos são revistos regularmente e removidos quando deixam de ser necessários.</w:t>
            </w:r>
          </w:p>
        </w:tc>
      </w:tr>
    </w:tbl>
    <w:p w14:paraId="0EBB53B4" w14:textId="77777777" w:rsidR="00D92510" w:rsidRPr="008A391C" w:rsidRDefault="00D92510">
      <w:pPr>
        <w:spacing w:before="60"/>
        <w:rPr>
          <w:lang w:val="pt-PT"/>
        </w:rPr>
      </w:pPr>
    </w:p>
    <w:p w14:paraId="4386C9AD" w14:textId="77777777" w:rsidR="00D92510" w:rsidRPr="008A391C" w:rsidRDefault="00D92510">
      <w:pPr>
        <w:spacing w:before="80" w:after="80"/>
        <w:rPr>
          <w:lang w:val="pt-PT"/>
        </w:rPr>
      </w:pPr>
    </w:p>
    <w:p w14:paraId="24F3CEE9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8558B0D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4. Tipos de Contas e Regras Específicas</w:t>
      </w:r>
    </w:p>
    <w:p w14:paraId="44C4335C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>Existem diferentes tipos de contas de utilizador, cada uma com regras e controlos específicos. A tabela seguinte resume os requisitos por tipo:</w:t>
      </w:r>
    </w:p>
    <w:p w14:paraId="35F32EC2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800"/>
        <w:gridCol w:w="2426"/>
      </w:tblGrid>
      <w:tr w:rsidR="00D92510" w:rsidRPr="008A391C" w14:paraId="1704F76C" w14:textId="77777777"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9640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Tipo de conta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03EB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Exemplos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3314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Regras principais</w:t>
            </w:r>
          </w:p>
        </w:tc>
        <w:tc>
          <w:tcPr>
            <w:tcW w:w="2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3E89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MFA obrigatório?</w:t>
            </w:r>
          </w:p>
        </w:tc>
      </w:tr>
      <w:tr w:rsidR="00D92510" w:rsidRPr="008A391C" w14:paraId="7B4E15AF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A20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Utilizador standard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D94A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Colaboradores, estagiários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BC6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Única, pessoal e intransmissível. Protegida por palavra-passe.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Desactivada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ao sair.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ABEA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Recomendado</w:t>
            </w:r>
          </w:p>
        </w:tc>
      </w:tr>
      <w:tr w:rsidR="00D92510" w:rsidRPr="008A391C" w14:paraId="3BB82402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C71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Administrador / Privilegiada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D7FA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sz w:val="20"/>
                <w:szCs w:val="20"/>
                <w:lang w:val="pt-PT"/>
              </w:rPr>
              <w:t>Domain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Admin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,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root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, superutilizador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74F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Restrita ao mínimo. Usada APENAS quando necessário. Conta normal para uso diário. Auditada.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7408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>Obrigatório</w:t>
            </w:r>
          </w:p>
        </w:tc>
      </w:tr>
      <w:tr w:rsidR="00D92510" w:rsidRPr="008A391C" w14:paraId="7796EBBB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370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Prestador / Externo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846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Fornecedor TI, consultor, auditor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24D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Identificável como externa (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ex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: prefixo '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ext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.'). Acesso </w:t>
            </w:r>
            <w:r w:rsidRPr="008A391C">
              <w:rPr>
                <w:sz w:val="20"/>
                <w:szCs w:val="20"/>
                <w:lang w:val="pt-PT"/>
              </w:rPr>
              <w:lastRenderedPageBreak/>
              <w:t>mínimo. Expira em [3 meses]. VPN + MFA.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EEE6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lastRenderedPageBreak/>
              <w:t>Obrigatório</w:t>
            </w:r>
          </w:p>
        </w:tc>
      </w:tr>
      <w:tr w:rsidR="00D92510" w:rsidRPr="001E187C" w14:paraId="1556353B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E60A3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Serviço / Máquina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493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Tarefas automáticas, integrações entre sistemas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DAD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Identificável (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ex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: prefixo '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svc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.'). Sem login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interactivo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. Credenciais em cofre seguro.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0AE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N/A (sem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interacção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humana)</w:t>
            </w:r>
          </w:p>
        </w:tc>
      </w:tr>
      <w:tr w:rsidR="00D92510" w:rsidRPr="008A391C" w14:paraId="01AE3C21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C39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Partilhada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752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Conta de equipa, email de departamento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FE1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Evitar ao máximo. Se inevitável: lista de utilizadores autorizada, monitorização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activa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, alteração imediata ao sair.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F6DD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Obrigatório se crítica</w:t>
            </w:r>
          </w:p>
        </w:tc>
      </w:tr>
      <w:tr w:rsidR="00D92510" w:rsidRPr="008A391C" w14:paraId="38957C87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682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Emergência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43F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Break-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glass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, recuperação de desastre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4AD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Selada fisicamente. Acesso apenas com autorização da Administração. Uso registado e auditado imediatamente após.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0A13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>Obrigatório</w:t>
            </w:r>
          </w:p>
        </w:tc>
      </w:tr>
    </w:tbl>
    <w:p w14:paraId="59D72A2C" w14:textId="77777777" w:rsidR="00D92510" w:rsidRPr="008A391C" w:rsidRDefault="00D92510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8A391C" w14:paraId="0FBD82C4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9BFBD" w14:textId="77777777" w:rsidR="00D92510" w:rsidRPr="008A391C" w:rsidRDefault="00000000">
            <w:pPr>
              <w:spacing w:before="40"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8A391C">
              <w:rPr>
                <w:sz w:val="20"/>
                <w:szCs w:val="20"/>
                <w:lang w:val="pt-PT"/>
              </w:rPr>
              <w:t>ISO/IEC 27002:2022, Controlo A.5.15 - Controlo de acesso. A.5.16 - Gestão de identidades. A.5.18 - Direitos de acesso.</w:t>
            </w:r>
          </w:p>
        </w:tc>
      </w:tr>
    </w:tbl>
    <w:p w14:paraId="744E4928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7A5966F5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5. Ciclo de Vida dos Acessos</w:t>
      </w:r>
    </w:p>
    <w:p w14:paraId="52CFC6B4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Todo o acesso tem início e fim. O processo desde o pedido até à remoção deve ser formal, documentado e </w:t>
      </w:r>
      <w:proofErr w:type="spellStart"/>
      <w:r w:rsidRPr="008A391C">
        <w:rPr>
          <w:lang w:val="pt-PT"/>
        </w:rPr>
        <w:t>auditável</w:t>
      </w:r>
      <w:proofErr w:type="spellEnd"/>
      <w:r w:rsidRPr="008A391C">
        <w:rPr>
          <w:lang w:val="pt-PT"/>
        </w:rPr>
        <w:t>. Nenhum acesso deve ser criado ou removido sem seguir este processo:</w:t>
      </w:r>
    </w:p>
    <w:p w14:paraId="0806D16B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5226"/>
        <w:gridCol w:w="1700"/>
      </w:tblGrid>
      <w:tr w:rsidR="00D92510" w:rsidRPr="008A391C" w14:paraId="28E6A06B" w14:textId="77777777">
        <w:tc>
          <w:tcPr>
            <w:tcW w:w="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AA2D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#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2B94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Fase</w:t>
            </w:r>
          </w:p>
        </w:tc>
        <w:tc>
          <w:tcPr>
            <w:tcW w:w="5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C58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O que fazer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849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Responsável</w:t>
            </w:r>
          </w:p>
        </w:tc>
      </w:tr>
      <w:tr w:rsidR="00D92510" w:rsidRPr="008A391C" w14:paraId="0C31863D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4F85F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lang w:val="pt-PT"/>
              </w:rPr>
              <w:t>1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23A2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Pedido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F6D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Solicitação de criação, modificação ou remoção de acesso. Usar o formulário ACMF (Anexo A) ou ARF (Anexo B). Só pode ser pedido pelo RH ou pelo superior hierárquico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directo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(N+1) do utilizador.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33D40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18"/>
                <w:szCs w:val="18"/>
                <w:lang w:val="pt-PT"/>
              </w:rPr>
              <w:t>RH / N+1</w:t>
            </w:r>
          </w:p>
        </w:tc>
      </w:tr>
      <w:tr w:rsidR="00D92510" w:rsidRPr="008A391C" w14:paraId="35373E3E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7784C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lang w:val="pt-PT"/>
              </w:rPr>
              <w:t>2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E6E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Aprovação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305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O Responsável de TI e/ou a Administração aprovam o pedido antes de qualquer acesso ser criado ou alterado. Documentar a decisão.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36BB2" w14:textId="77777777" w:rsidR="00D92510" w:rsidRPr="008A391C" w:rsidRDefault="00000000">
            <w:pPr>
              <w:jc w:val="center"/>
              <w:rPr>
                <w:lang w:val="pt-PT"/>
              </w:rPr>
            </w:pPr>
            <w:proofErr w:type="spellStart"/>
            <w:r w:rsidRPr="008A391C">
              <w:rPr>
                <w:sz w:val="18"/>
                <w:szCs w:val="18"/>
                <w:lang w:val="pt-PT"/>
              </w:rPr>
              <w:t>Resp</w:t>
            </w:r>
            <w:proofErr w:type="spellEnd"/>
            <w:r w:rsidRPr="008A391C">
              <w:rPr>
                <w:sz w:val="18"/>
                <w:szCs w:val="18"/>
                <w:lang w:val="pt-PT"/>
              </w:rPr>
              <w:t>. TI / Adm.</w:t>
            </w:r>
          </w:p>
        </w:tc>
      </w:tr>
      <w:tr w:rsidR="00D92510" w:rsidRPr="008A391C" w14:paraId="5D8CB674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B9B4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lang w:val="pt-PT"/>
              </w:rPr>
              <w:t>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1BD7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Criação / Alteração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D4D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Implementação técnica do acesso conforme aprovado. Acesso baseado no perfil de função (RBAC) sempre que possível. Comunicar credenciais iniciais de forma segura.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C3EA9" w14:textId="77777777" w:rsidR="00D92510" w:rsidRPr="008A391C" w:rsidRDefault="00000000">
            <w:pPr>
              <w:jc w:val="center"/>
              <w:rPr>
                <w:lang w:val="pt-PT"/>
              </w:rPr>
            </w:pPr>
            <w:proofErr w:type="spellStart"/>
            <w:r w:rsidRPr="008A391C">
              <w:rPr>
                <w:sz w:val="18"/>
                <w:szCs w:val="18"/>
                <w:lang w:val="pt-PT"/>
              </w:rPr>
              <w:t>Resp</w:t>
            </w:r>
            <w:proofErr w:type="spellEnd"/>
            <w:r w:rsidRPr="008A391C">
              <w:rPr>
                <w:sz w:val="18"/>
                <w:szCs w:val="18"/>
                <w:lang w:val="pt-PT"/>
              </w:rPr>
              <w:t>. TI</w:t>
            </w:r>
          </w:p>
        </w:tc>
      </w:tr>
      <w:tr w:rsidR="00D92510" w:rsidRPr="008A391C" w14:paraId="04333088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070E8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lang w:val="pt-PT"/>
              </w:rPr>
              <w:t>4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5C4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Utilização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147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Uso dos acessos pelo utilizador. Sujeito a monitorização e registos de auditoria. Utilizador responsável por reportar qualquer anomalia.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3F38C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18"/>
                <w:szCs w:val="18"/>
                <w:lang w:val="pt-PT"/>
              </w:rPr>
              <w:t>Utilizador</w:t>
            </w:r>
          </w:p>
        </w:tc>
      </w:tr>
      <w:tr w:rsidR="00D92510" w:rsidRPr="008A391C" w14:paraId="2EBAB5B6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98FBF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lang w:val="pt-PT"/>
              </w:rPr>
              <w:t>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C710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Revisão periódica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B67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Revisão semestral de todos os acessos a sistemas críticos. Verificação de contas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inactivas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. Ajuste de acessos a quem mudou de função.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CD16A" w14:textId="77777777" w:rsidR="00D92510" w:rsidRPr="008A391C" w:rsidRDefault="00000000">
            <w:pPr>
              <w:jc w:val="center"/>
              <w:rPr>
                <w:lang w:val="pt-PT"/>
              </w:rPr>
            </w:pPr>
            <w:proofErr w:type="spellStart"/>
            <w:r w:rsidRPr="008A391C">
              <w:rPr>
                <w:sz w:val="18"/>
                <w:szCs w:val="18"/>
                <w:lang w:val="pt-PT"/>
              </w:rPr>
              <w:t>Resp</w:t>
            </w:r>
            <w:proofErr w:type="spellEnd"/>
            <w:r w:rsidRPr="008A391C">
              <w:rPr>
                <w:sz w:val="18"/>
                <w:szCs w:val="18"/>
                <w:lang w:val="pt-PT"/>
              </w:rPr>
              <w:t>. TI</w:t>
            </w:r>
          </w:p>
        </w:tc>
      </w:tr>
      <w:tr w:rsidR="00D92510" w:rsidRPr="008A391C" w14:paraId="11F217E9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9D7AA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lang w:val="pt-PT"/>
              </w:rPr>
              <w:t>6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78B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Remoção / Expiração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C3CB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No último dia de trabalho do colaborador ou no fim do contrato do prestador: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desactivar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conta, revogar todos </w:t>
            </w:r>
            <w:r w:rsidRPr="008A391C">
              <w:rPr>
                <w:sz w:val="20"/>
                <w:szCs w:val="20"/>
                <w:lang w:val="pt-PT"/>
              </w:rPr>
              <w:lastRenderedPageBreak/>
              <w:t>os acessos, encaminhar emails, fazer backup dos dados. Usar formulário ARF (Anexo B).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62F51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18"/>
                <w:szCs w:val="18"/>
                <w:lang w:val="pt-PT"/>
              </w:rPr>
              <w:lastRenderedPageBreak/>
              <w:t xml:space="preserve">RH + </w:t>
            </w:r>
            <w:proofErr w:type="spellStart"/>
            <w:r w:rsidRPr="008A391C">
              <w:rPr>
                <w:sz w:val="18"/>
                <w:szCs w:val="18"/>
                <w:lang w:val="pt-PT"/>
              </w:rPr>
              <w:t>Resp</w:t>
            </w:r>
            <w:proofErr w:type="spellEnd"/>
            <w:r w:rsidRPr="008A391C">
              <w:rPr>
                <w:sz w:val="18"/>
                <w:szCs w:val="18"/>
                <w:lang w:val="pt-PT"/>
              </w:rPr>
              <w:t>. TI</w:t>
            </w:r>
          </w:p>
        </w:tc>
      </w:tr>
    </w:tbl>
    <w:p w14:paraId="0F8C0530" w14:textId="77777777" w:rsidR="00D92510" w:rsidRPr="008A391C" w:rsidRDefault="00D92510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1E187C" w14:paraId="3510A19D" w14:textId="77777777"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FFD7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FB71E" w14:textId="77777777" w:rsidR="00D92510" w:rsidRPr="008A391C" w:rsidRDefault="00000000">
            <w:pPr>
              <w:spacing w:before="40" w:after="40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 xml:space="preserve">Atenção - Saída de colaboradores: </w:t>
            </w:r>
            <w:r w:rsidRPr="008A391C">
              <w:rPr>
                <w:sz w:val="20"/>
                <w:szCs w:val="20"/>
                <w:lang w:val="pt-PT"/>
              </w:rPr>
              <w:t xml:space="preserve">A revogação de acessos no dia de saída de um colaborador é uma das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acções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de segurança mais críticas. Uma conta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activa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de um ex-colaborador é uma vulnerabilidade grave. O Responsável de RH deve submeter o formulário ARF (Anexo B) com uma antecedência mínima de [2 dias úteis] em relação à data de saída.</w:t>
            </w:r>
          </w:p>
        </w:tc>
      </w:tr>
    </w:tbl>
    <w:p w14:paraId="5A14C1DA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95D9C6A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6. Autenticação</w:t>
      </w:r>
    </w:p>
    <w:p w14:paraId="47466EA4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A autenticação garante que apenas utilizadores legítimos acedem aos recursos da </w:t>
      </w:r>
      <w:r w:rsidRPr="008A391C">
        <w:rPr>
          <w:b/>
          <w:bCs/>
          <w:lang w:val="pt-PT"/>
        </w:rPr>
        <w:t>[ORGANIZAÇÃO]</w:t>
      </w:r>
      <w:r w:rsidRPr="008A391C">
        <w:rPr>
          <w:lang w:val="pt-PT"/>
        </w:rPr>
        <w:t>. O nível de autenticação exigido varia conforme o contexto de acesso:</w:t>
      </w:r>
    </w:p>
    <w:p w14:paraId="740F6523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600"/>
        <w:gridCol w:w="2426"/>
      </w:tblGrid>
      <w:tr w:rsidR="00D92510" w:rsidRPr="008A391C" w14:paraId="5ED3E61D" w14:textId="77777777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EE9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Contexto de acesso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81E71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Mecanismo mínimo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D939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MFA</w:t>
            </w:r>
          </w:p>
        </w:tc>
        <w:tc>
          <w:tcPr>
            <w:tcW w:w="2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496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Notas</w:t>
            </w:r>
          </w:p>
        </w:tc>
      </w:tr>
      <w:tr w:rsidR="00D92510" w:rsidRPr="001E187C" w14:paraId="3845FFF6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C89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Rede interna, sistemas normais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0265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Utilizador + palavra-passe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F83A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Recomendado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8AC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Aplicar MFA mesmo internamente para sistemas com dados sensíveis.</w:t>
            </w:r>
          </w:p>
        </w:tc>
      </w:tr>
      <w:tr w:rsidR="00D92510" w:rsidRPr="001E187C" w14:paraId="64AC42EA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94A0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Sistemas críticos (dados confidenciais, ERP, CRM com dados pessoais)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90DB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Utilizador + palavra-passe forte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294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>Obrigatório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67AA7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sz w:val="20"/>
                <w:szCs w:val="20"/>
                <w:lang w:val="pt-PT"/>
              </w:rPr>
              <w:t>Activar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MFA mesmo em rede interna para estes sistemas.</w:t>
            </w:r>
          </w:p>
        </w:tc>
      </w:tr>
      <w:tr w:rsidR="00D92510" w:rsidRPr="001E187C" w14:paraId="4BB56BDE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FA9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 xml:space="preserve">Acesso remoto (fora das instalações, VPN, </w:t>
            </w:r>
            <w:proofErr w:type="spellStart"/>
            <w:r w:rsidRPr="008A391C">
              <w:rPr>
                <w:b/>
                <w:bCs/>
                <w:sz w:val="20"/>
                <w:szCs w:val="20"/>
                <w:lang w:val="pt-PT"/>
              </w:rPr>
              <w:t>cloud</w:t>
            </w:r>
            <w:proofErr w:type="spellEnd"/>
            <w:r w:rsidRPr="008A391C">
              <w:rPr>
                <w:b/>
                <w:bCs/>
                <w:sz w:val="20"/>
                <w:szCs w:val="20"/>
                <w:lang w:val="pt-PT"/>
              </w:rPr>
              <w:t>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C50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VPN corporativa + utilizador + palavra-passe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648B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>Obrigatório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16A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Sem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excepções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. Bloquear acesso remoto sem MFA.</w:t>
            </w:r>
          </w:p>
        </w:tc>
      </w:tr>
      <w:tr w:rsidR="00D92510" w:rsidRPr="001E187C" w14:paraId="0F528C81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F8C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Contas de administrador / privilegiadas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5E3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Conta dedicada + palavra-passe forte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ECDE8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>Obrigatório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1A4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MFA mesmo em rede interna. Registo de todas as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acções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.</w:t>
            </w:r>
          </w:p>
        </w:tc>
      </w:tr>
      <w:tr w:rsidR="00D92510" w:rsidRPr="008A391C" w14:paraId="2B4BD4B1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F69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Prestadores externos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60FB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VPN corporativa ou canal cifrado dedicado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FDA7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>Obrigatório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DA8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Acesso restrito ao período contratual. Conta identificável como externa.</w:t>
            </w:r>
          </w:p>
        </w:tc>
      </w:tr>
      <w:tr w:rsidR="00D92510" w:rsidRPr="001E187C" w14:paraId="05DD3ED2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62D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 xml:space="preserve">Aplicações SaaS / </w:t>
            </w:r>
            <w:proofErr w:type="spellStart"/>
            <w:r w:rsidRPr="008A391C">
              <w:rPr>
                <w:b/>
                <w:bCs/>
                <w:sz w:val="20"/>
                <w:szCs w:val="20"/>
                <w:lang w:val="pt-PT"/>
              </w:rPr>
              <w:t>cloud</w:t>
            </w:r>
            <w:proofErr w:type="spellEnd"/>
            <w:r w:rsidRPr="008A391C">
              <w:rPr>
                <w:b/>
                <w:bCs/>
                <w:sz w:val="20"/>
                <w:szCs w:val="20"/>
                <w:lang w:val="pt-PT"/>
              </w:rPr>
              <w:t xml:space="preserve"> externas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CACF2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Credenciais corporativas via SSO ou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directo</w:t>
            </w:r>
            <w:proofErr w:type="spellEnd"/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B900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>Obrigatório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FCDC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sz w:val="20"/>
                <w:szCs w:val="20"/>
                <w:lang w:val="pt-PT"/>
              </w:rPr>
              <w:t>Activar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MFA em todas as aplicações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cloud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críticas.</w:t>
            </w:r>
          </w:p>
        </w:tc>
      </w:tr>
    </w:tbl>
    <w:p w14:paraId="13BFA8ED" w14:textId="77777777" w:rsidR="00D92510" w:rsidRPr="008A391C" w:rsidRDefault="00D92510">
      <w:pPr>
        <w:spacing w:before="120" w:after="80"/>
        <w:rPr>
          <w:lang w:val="pt-PT"/>
        </w:rPr>
      </w:pPr>
    </w:p>
    <w:p w14:paraId="3AC04D23" w14:textId="77777777" w:rsidR="00D92510" w:rsidRPr="008A391C" w:rsidRDefault="00000000">
      <w:pPr>
        <w:pStyle w:val="Heading2"/>
        <w:rPr>
          <w:lang w:val="pt-PT"/>
        </w:rPr>
      </w:pPr>
      <w:r w:rsidRPr="008A391C">
        <w:rPr>
          <w:lang w:val="pt-PT"/>
        </w:rPr>
        <w:t>6.1 Parâmetros de bloqueio de contas</w:t>
      </w:r>
    </w:p>
    <w:p w14:paraId="7E5C04AA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>Os seguintes parâmetros devem ser configurados nos sistemas de autenticação para proteger contra ataques de força bruta:</w:t>
      </w:r>
    </w:p>
    <w:p w14:paraId="2B2BDC81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426"/>
      </w:tblGrid>
      <w:tr w:rsidR="00D92510" w:rsidRPr="008A391C" w14:paraId="53E429F6" w14:textId="77777777"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065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Parâmetro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603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Valor recomendado</w:t>
            </w:r>
          </w:p>
        </w:tc>
        <w:tc>
          <w:tcPr>
            <w:tcW w:w="3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E5F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Notas</w:t>
            </w:r>
          </w:p>
        </w:tc>
      </w:tr>
      <w:tr w:rsidR="00D92510" w:rsidRPr="001E187C" w14:paraId="1390EED5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B34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Tentativas falhadas antes de bloqueio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C718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5 tentativas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B9F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Após 5 falhas consecutivas, bloquear a conta.</w:t>
            </w:r>
          </w:p>
        </w:tc>
      </w:tr>
      <w:tr w:rsidR="00D92510" w:rsidRPr="001E187C" w14:paraId="70648B49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1A8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lastRenderedPageBreak/>
              <w:t>Duração do bloqueio automático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25D68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15 minutos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0B83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Desbloqueio manual pelo Responsável de TI para contas críticas.</w:t>
            </w:r>
          </w:p>
        </w:tc>
      </w:tr>
      <w:tr w:rsidR="00D92510" w:rsidRPr="001E187C" w14:paraId="6602386A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628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Janela de contagem de tentativas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F4B7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5 minutos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8ED3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As 5 tentativas contam dentro deste intervalo de tempo.</w:t>
            </w:r>
          </w:p>
        </w:tc>
      </w:tr>
      <w:tr w:rsidR="00D92510" w:rsidRPr="001E187C" w14:paraId="2ECD9C79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3310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b/>
                <w:bCs/>
                <w:sz w:val="20"/>
                <w:szCs w:val="20"/>
                <w:lang w:val="pt-PT"/>
              </w:rPr>
              <w:t>Inactividade</w:t>
            </w:r>
            <w:proofErr w:type="spellEnd"/>
            <w:r w:rsidRPr="008A391C">
              <w:rPr>
                <w:b/>
                <w:bCs/>
                <w:sz w:val="20"/>
                <w:szCs w:val="20"/>
                <w:lang w:val="pt-PT"/>
              </w:rPr>
              <w:t xml:space="preserve"> da conta (suspensão automática)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F6FB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90 dias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D2E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Conta sem qualquer autenticação durante 90 dias é automaticamente suspensa.</w:t>
            </w:r>
          </w:p>
        </w:tc>
      </w:tr>
      <w:tr w:rsidR="00D92510" w:rsidRPr="001E187C" w14:paraId="14AB4242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8A7A6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 xml:space="preserve">Tempo limite de sessão </w:t>
            </w:r>
            <w:proofErr w:type="spellStart"/>
            <w:r w:rsidRPr="008A391C">
              <w:rPr>
                <w:b/>
                <w:bCs/>
                <w:sz w:val="20"/>
                <w:szCs w:val="20"/>
                <w:lang w:val="pt-PT"/>
              </w:rPr>
              <w:t>inactiva</w:t>
            </w:r>
            <w:proofErr w:type="spellEnd"/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4F09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[30 minutos]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144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A sessão é terminada automaticamente após este período de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inactividade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.</w:t>
            </w:r>
          </w:p>
        </w:tc>
      </w:tr>
      <w:tr w:rsidR="00D92510" w:rsidRPr="001E187C" w14:paraId="4C9F62AA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9162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Palavra-passe inicial (primeiro acesso)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B00F1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Alterar obrigatoriamente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FB1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O sistema deve forçar a alteração na primeira autenticação.</w:t>
            </w:r>
          </w:p>
        </w:tc>
      </w:tr>
    </w:tbl>
    <w:p w14:paraId="1998E309" w14:textId="77777777" w:rsidR="00D92510" w:rsidRPr="008A391C" w:rsidRDefault="00D92510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8A391C" w14:paraId="5BAFBC6B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4A8A7E" w14:textId="77777777" w:rsidR="00D92510" w:rsidRPr="008A391C" w:rsidRDefault="00000000">
            <w:pPr>
              <w:spacing w:before="40"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8A391C">
              <w:rPr>
                <w:sz w:val="20"/>
                <w:szCs w:val="20"/>
                <w:lang w:val="pt-PT"/>
              </w:rPr>
              <w:t xml:space="preserve">DL 125/2025,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. 10.º, n.º 2, al. b) - MFA obrigatório para acesso remoto e sistemas críticos. ISO/IEC 27002:2022, Controlo A.8.5 - Autenticação segura.</w:t>
            </w:r>
          </w:p>
        </w:tc>
      </w:tr>
    </w:tbl>
    <w:p w14:paraId="7FDC3AFF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ED03894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7. Autorização e Gestão de Permissões</w:t>
      </w:r>
    </w:p>
    <w:p w14:paraId="55176DFD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A autorização determina o que cada utilizador autenticado pode fazer nos sistemas da </w:t>
      </w:r>
      <w:r w:rsidRPr="008A391C">
        <w:rPr>
          <w:b/>
          <w:bCs/>
          <w:lang w:val="pt-PT"/>
        </w:rPr>
        <w:t>[ORGANIZAÇÃO]</w:t>
      </w:r>
      <w:r w:rsidRPr="008A391C">
        <w:rPr>
          <w:lang w:val="pt-PT"/>
        </w:rPr>
        <w:t>. O modelo de autorização baseia-se em perfis de função (</w:t>
      </w:r>
      <w:r w:rsidRPr="008A391C">
        <w:rPr>
          <w:b/>
          <w:bCs/>
          <w:i/>
          <w:iCs/>
          <w:lang w:val="pt-PT"/>
        </w:rPr>
        <w:t>RBAC - Role-</w:t>
      </w:r>
      <w:proofErr w:type="spellStart"/>
      <w:r w:rsidRPr="008A391C">
        <w:rPr>
          <w:b/>
          <w:bCs/>
          <w:i/>
          <w:iCs/>
          <w:lang w:val="pt-PT"/>
        </w:rPr>
        <w:t>Based</w:t>
      </w:r>
      <w:proofErr w:type="spellEnd"/>
      <w:r w:rsidRPr="008A391C">
        <w:rPr>
          <w:b/>
          <w:bCs/>
          <w:i/>
          <w:iCs/>
          <w:lang w:val="pt-PT"/>
        </w:rPr>
        <w:t xml:space="preserve"> Access </w:t>
      </w:r>
      <w:proofErr w:type="spellStart"/>
      <w:r w:rsidRPr="008A391C">
        <w:rPr>
          <w:b/>
          <w:bCs/>
          <w:i/>
          <w:iCs/>
          <w:lang w:val="pt-PT"/>
        </w:rPr>
        <w:t>Control</w:t>
      </w:r>
      <w:proofErr w:type="spellEnd"/>
      <w:r w:rsidRPr="008A391C">
        <w:rPr>
          <w:lang w:val="pt-PT"/>
        </w:rPr>
        <w:t>), em que os acessos são atribuídos com base na função do utilizador na organização, e não individualmente.</w:t>
      </w:r>
    </w:p>
    <w:p w14:paraId="7EE37625" w14:textId="77777777" w:rsidR="00D92510" w:rsidRPr="008A391C" w:rsidRDefault="00000000">
      <w:pPr>
        <w:pStyle w:val="Heading2"/>
        <w:rPr>
          <w:lang w:val="pt-PT"/>
        </w:rPr>
      </w:pPr>
      <w:r w:rsidRPr="008A391C">
        <w:rPr>
          <w:lang w:val="pt-PT"/>
        </w:rPr>
        <w:t>7.1 Concessão de acessos</w:t>
      </w:r>
    </w:p>
    <w:p w14:paraId="77387794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A concessão ou alteração de acessos deve ser pedida através do formulário ACMF (Anexo A).</w:t>
      </w:r>
    </w:p>
    <w:p w14:paraId="4C5058A2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 xml:space="preserve">Apenas o Responsável de RH ou o superior hierárquico </w:t>
      </w:r>
      <w:proofErr w:type="spellStart"/>
      <w:r w:rsidRPr="008A391C">
        <w:rPr>
          <w:lang w:val="pt-PT"/>
        </w:rPr>
        <w:t>directo</w:t>
      </w:r>
      <w:proofErr w:type="spellEnd"/>
      <w:r w:rsidRPr="008A391C">
        <w:rPr>
          <w:lang w:val="pt-PT"/>
        </w:rPr>
        <w:t xml:space="preserve"> (N+1) pode solicitar novos acessos.</w:t>
      </w:r>
    </w:p>
    <w:p w14:paraId="41652009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O Responsável de TI deve implementar o acesso apenas após aprovação formal.</w:t>
      </w:r>
    </w:p>
    <w:p w14:paraId="5F8AC34C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Os acessos são atribuídos através de grupos de autorização baseados em função (</w:t>
      </w:r>
      <w:r w:rsidRPr="008A391C">
        <w:rPr>
          <w:i/>
          <w:iCs/>
          <w:lang w:val="pt-PT"/>
        </w:rPr>
        <w:t>RBAC</w:t>
      </w:r>
      <w:r w:rsidRPr="008A391C">
        <w:rPr>
          <w:lang w:val="pt-PT"/>
        </w:rPr>
        <w:t>) sempre que possível.</w:t>
      </w:r>
    </w:p>
    <w:p w14:paraId="69732621" w14:textId="77777777" w:rsidR="00D92510" w:rsidRPr="008A391C" w:rsidRDefault="00000000">
      <w:pPr>
        <w:pStyle w:val="Heading2"/>
        <w:rPr>
          <w:lang w:val="pt-PT"/>
        </w:rPr>
      </w:pPr>
      <w:r w:rsidRPr="008A391C">
        <w:rPr>
          <w:lang w:val="pt-PT"/>
        </w:rPr>
        <w:t>7.2 Revisão e revogação de acessos</w:t>
      </w:r>
    </w:p>
    <w:p w14:paraId="018AB2EF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Revisão semestral de todos os acessos a sistemas críticos pelo Responsável de TI.</w:t>
      </w:r>
    </w:p>
    <w:p w14:paraId="40FF205D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Revisão imediata em caso de mudança de função, promoção, transferência ou saída de colaborador.</w:t>
      </w:r>
    </w:p>
    <w:p w14:paraId="168969B4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 xml:space="preserve">Verificação trimestral de contas </w:t>
      </w:r>
      <w:proofErr w:type="spellStart"/>
      <w:r w:rsidRPr="008A391C">
        <w:rPr>
          <w:lang w:val="pt-PT"/>
        </w:rPr>
        <w:t>inactivas</w:t>
      </w:r>
      <w:proofErr w:type="spellEnd"/>
      <w:r w:rsidRPr="008A391C">
        <w:rPr>
          <w:lang w:val="pt-PT"/>
        </w:rPr>
        <w:t xml:space="preserve"> (sem autenticação nos últimos 90 dias).</w:t>
      </w:r>
    </w:p>
    <w:p w14:paraId="30A8DC22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Todos os resultados de revisão devem ser documentados e conservados por mínimo de [12 meses].</w:t>
      </w:r>
    </w:p>
    <w:p w14:paraId="5911D19A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Contas com acessos que já não sejam necessários devem ser revistas e ajustadas.</w:t>
      </w:r>
    </w:p>
    <w:p w14:paraId="1BA2E534" w14:textId="77777777" w:rsidR="00D92510" w:rsidRPr="008A391C" w:rsidRDefault="00D92510">
      <w:pPr>
        <w:spacing w:before="8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1E187C" w14:paraId="4D6B387E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3FB0B7" w14:textId="77777777" w:rsidR="00D92510" w:rsidRPr="008A391C" w:rsidRDefault="00000000">
            <w:pPr>
              <w:spacing w:before="40"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8A391C">
              <w:rPr>
                <w:sz w:val="20"/>
                <w:szCs w:val="20"/>
                <w:lang w:val="pt-PT"/>
              </w:rPr>
              <w:t xml:space="preserve">DL 125/2025,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. 12.º - As entidades devem manter registos de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actividade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adequados e assegurar a sua disponibilidade para auditoria. Os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logs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de acesso a sistemas críticos devem ser retidos por mínimo de 12 meses.</w:t>
            </w:r>
          </w:p>
        </w:tc>
      </w:tr>
    </w:tbl>
    <w:p w14:paraId="256315B6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544BC15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8. Registos e Auditoria</w:t>
      </w:r>
    </w:p>
    <w:p w14:paraId="18F07116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>Os registos de acesso (</w:t>
      </w:r>
      <w:proofErr w:type="spellStart"/>
      <w:r w:rsidRPr="008A391C">
        <w:rPr>
          <w:i/>
          <w:iCs/>
          <w:lang w:val="pt-PT"/>
        </w:rPr>
        <w:t>logs</w:t>
      </w:r>
      <w:proofErr w:type="spellEnd"/>
      <w:r w:rsidRPr="008A391C">
        <w:rPr>
          <w:lang w:val="pt-PT"/>
        </w:rPr>
        <w:t xml:space="preserve">) são fundamentais para </w:t>
      </w:r>
      <w:proofErr w:type="spellStart"/>
      <w:r w:rsidRPr="008A391C">
        <w:rPr>
          <w:lang w:val="pt-PT"/>
        </w:rPr>
        <w:t>detectar</w:t>
      </w:r>
      <w:proofErr w:type="spellEnd"/>
      <w:r w:rsidRPr="008A391C">
        <w:rPr>
          <w:lang w:val="pt-PT"/>
        </w:rPr>
        <w:t xml:space="preserve"> comportamentos suspeitos e para investigar incidentes de segurança:</w:t>
      </w:r>
    </w:p>
    <w:p w14:paraId="5B2F0B58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Todos os sistemas críticos devem registar: tentativas de autenticação (sucesso e falha), acessos a dados confidenciais, e alterações de configuração ou permissões.</w:t>
      </w:r>
    </w:p>
    <w:p w14:paraId="36D30B35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 xml:space="preserve">Os </w:t>
      </w:r>
      <w:proofErr w:type="spellStart"/>
      <w:r w:rsidRPr="008A391C">
        <w:rPr>
          <w:i/>
          <w:iCs/>
          <w:lang w:val="pt-PT"/>
        </w:rPr>
        <w:t>logs</w:t>
      </w:r>
      <w:proofErr w:type="spellEnd"/>
      <w:r w:rsidRPr="008A391C">
        <w:rPr>
          <w:lang w:val="pt-PT"/>
        </w:rPr>
        <w:t xml:space="preserve"> devem ser armazenados num sistema separado dos equipamentos que os geram, protegidos contra alteração ou eliminação não autorizada.</w:t>
      </w:r>
    </w:p>
    <w:p w14:paraId="5961BABB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 xml:space="preserve">Os </w:t>
      </w:r>
      <w:proofErr w:type="spellStart"/>
      <w:r w:rsidRPr="008A391C">
        <w:rPr>
          <w:i/>
          <w:iCs/>
          <w:lang w:val="pt-PT"/>
        </w:rPr>
        <w:t>logs</w:t>
      </w:r>
      <w:proofErr w:type="spellEnd"/>
      <w:r w:rsidRPr="008A391C">
        <w:rPr>
          <w:lang w:val="pt-PT"/>
        </w:rPr>
        <w:t xml:space="preserve"> de acesso a sistemas críticos devem ser retidos por mínimo de [12 meses].</w:t>
      </w:r>
    </w:p>
    <w:p w14:paraId="154586E8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O Responsável de TI deve rever os alertas de autenticação suspeita (múltiplas falhas, acessos fora de horas, acessos de locais incomuns) pelo menos semanalmente.</w:t>
      </w:r>
    </w:p>
    <w:p w14:paraId="27552622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Qualquer alerta de autenticação suspeita deve ser investigado e, se confirmado, tratado de acordo com o PRIC.</w:t>
      </w:r>
    </w:p>
    <w:p w14:paraId="08A4B481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1AD7DA6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9. Papéis e Responsabilidades</w:t>
      </w:r>
    </w:p>
    <w:p w14:paraId="67BA1967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D92510" w:rsidRPr="001E187C" w14:paraId="4F0318F6" w14:textId="77777777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64EC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Função</w:t>
            </w:r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B024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Responsabilidades no controlo de acessos</w:t>
            </w:r>
          </w:p>
        </w:tc>
      </w:tr>
      <w:tr w:rsidR="00D92510" w:rsidRPr="001E187C" w14:paraId="473DF2C8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84E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Administração / Gerência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B06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Aprovar esta política e os recursos necessários. Aprovar pedidos de acesso fora do procedimento normal. Rever e assinar os formulários ACMF e ARF. Ser informada de acessos não autorizados ou de comprometimento de contas críticas.</w:t>
            </w:r>
          </w:p>
        </w:tc>
      </w:tr>
      <w:tr w:rsidR="00D92510" w:rsidRPr="001E187C" w14:paraId="3E989FF0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AA7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Responsável de TI (interno ou externo)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64FB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Criar, modificar e revogar contas e acessos. Gerir a infraestrutura de autenticação (incluindo MFA). Manter e rever os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logs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de autenticação. Executar revisões periódicas de acessos. Gerir e monitorizar contas de serviço e contas privilegiadas. Reportar contas suspeitas ou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inactivas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.</w:t>
            </w:r>
          </w:p>
        </w:tc>
      </w:tr>
      <w:tr w:rsidR="00D92510" w:rsidRPr="001E187C" w14:paraId="234FBE21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CA13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Responsável de Recursos Humanos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8B7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Comunicar atempadamente ao Responsável de TI as entradas, saídas e mudanças de função dos colaboradores. Submeter os formulários ACMF e ARF com a antecedência mínima exigida. O não cumprimento deste prazo pode resultar em acessos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activos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após saída do colaborador.</w:t>
            </w:r>
          </w:p>
        </w:tc>
      </w:tr>
      <w:tr w:rsidR="00D92510" w:rsidRPr="001E187C" w14:paraId="71058E06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C9C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Todos os colaboradores e prestadores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F186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Utilizar apenas os acessos atribuídos. Não partilhar credenciais com ninguém. Bloquear o ecrã quando se afastam do posto de trabalho. Reportar imediatamente ao Responsável de TI qualquer suspeita de comprometimento de conta ou acesso não autorizado.</w:t>
            </w:r>
          </w:p>
        </w:tc>
      </w:tr>
    </w:tbl>
    <w:p w14:paraId="7D266F31" w14:textId="77777777" w:rsidR="00D92510" w:rsidRPr="008A391C" w:rsidRDefault="00D92510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1E187C" w14:paraId="6998A301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84A41C" w14:textId="77777777" w:rsidR="00D92510" w:rsidRPr="008A391C" w:rsidRDefault="00000000">
            <w:pPr>
              <w:spacing w:before="40"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8A391C">
              <w:rPr>
                <w:sz w:val="20"/>
                <w:szCs w:val="20"/>
                <w:lang w:val="pt-PT"/>
              </w:rPr>
              <w:t xml:space="preserve">DL 125/2025,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. 8.º - O órgão de administração é responsável pela aprovação das políticas de controlo de acessos e pela supervisão da sua implementação.</w:t>
            </w:r>
          </w:p>
        </w:tc>
      </w:tr>
    </w:tbl>
    <w:p w14:paraId="1FB25F97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5E9CF6A" w14:textId="77777777" w:rsidR="00957DCC" w:rsidRPr="008A391C" w:rsidRDefault="00957DCC">
      <w:pPr>
        <w:rPr>
          <w:b/>
          <w:bCs/>
          <w:color w:val="1F4E79"/>
          <w:sz w:val="28"/>
          <w:szCs w:val="28"/>
          <w:lang w:val="pt-PT"/>
        </w:rPr>
      </w:pPr>
      <w:r w:rsidRPr="008A391C">
        <w:rPr>
          <w:lang w:val="pt-PT"/>
        </w:rPr>
        <w:br w:type="page"/>
      </w:r>
    </w:p>
    <w:p w14:paraId="1909F1DC" w14:textId="62962A83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lastRenderedPageBreak/>
        <w:t>10. Incumprimento e Revisão</w:t>
      </w:r>
    </w:p>
    <w:p w14:paraId="2D903BC5" w14:textId="77777777" w:rsidR="00D92510" w:rsidRPr="008A391C" w:rsidRDefault="00000000">
      <w:pPr>
        <w:pStyle w:val="Heading2"/>
        <w:rPr>
          <w:lang w:val="pt-PT"/>
        </w:rPr>
      </w:pPr>
      <w:r w:rsidRPr="008A391C">
        <w:rPr>
          <w:lang w:val="pt-PT"/>
        </w:rPr>
        <w:t>10.1 Incumprimento</w:t>
      </w:r>
    </w:p>
    <w:p w14:paraId="1151CCE9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>O incumprimento desta política pode resultar em suspensão ou revogação imediata de acessos, processo disciplinar nos termos do Código do Trabalho e, em casos graves, responsabilidade civil ou criminal. A partilha de credenciais, a criação de acessos não autorizados ou a omissão de reporte de comprometimento de conta são consideradas violações graves.</w:t>
      </w:r>
    </w:p>
    <w:p w14:paraId="0A2EC00B" w14:textId="77777777" w:rsidR="00D92510" w:rsidRPr="008A391C" w:rsidRDefault="00000000">
      <w:pPr>
        <w:pStyle w:val="Heading2"/>
        <w:rPr>
          <w:lang w:val="pt-PT"/>
        </w:rPr>
      </w:pPr>
      <w:r w:rsidRPr="008A391C">
        <w:rPr>
          <w:lang w:val="pt-PT"/>
        </w:rPr>
        <w:t>10.2 Revisão da política</w:t>
      </w:r>
    </w:p>
    <w:p w14:paraId="3E8A1EB8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Esta política deve ser revista anualmente ou sempre que ocorram alterações significativas na organização, na tecnologia utilizada ou no quadro legal. A próxima revisão está prevista para </w:t>
      </w:r>
      <w:r w:rsidRPr="008A391C">
        <w:rPr>
          <w:b/>
          <w:bCs/>
          <w:lang w:val="pt-PT"/>
        </w:rPr>
        <w:t>[data]</w:t>
      </w:r>
      <w:r w:rsidRPr="008A391C">
        <w:rPr>
          <w:lang w:val="pt-PT"/>
        </w:rPr>
        <w:t>.</w:t>
      </w:r>
    </w:p>
    <w:p w14:paraId="53C93F93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A98D639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 xml:space="preserve">11. </w:t>
      </w:r>
      <w:proofErr w:type="spellStart"/>
      <w:r w:rsidRPr="008A391C">
        <w:rPr>
          <w:lang w:val="pt-PT"/>
        </w:rPr>
        <w:t>Checklist</w:t>
      </w:r>
      <w:proofErr w:type="spellEnd"/>
      <w:r w:rsidRPr="008A391C">
        <w:rPr>
          <w:lang w:val="pt-PT"/>
        </w:rPr>
        <w:t xml:space="preserve"> de Revisão Periódica</w:t>
      </w:r>
    </w:p>
    <w:p w14:paraId="045F3129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Esta </w:t>
      </w:r>
      <w:proofErr w:type="spellStart"/>
      <w:r w:rsidRPr="008A391C">
        <w:rPr>
          <w:i/>
          <w:iCs/>
          <w:lang w:val="pt-PT"/>
        </w:rPr>
        <w:t>checklist</w:t>
      </w:r>
      <w:proofErr w:type="spellEnd"/>
      <w:r w:rsidRPr="008A391C">
        <w:rPr>
          <w:lang w:val="pt-PT"/>
        </w:rPr>
        <w:t xml:space="preserve"> deve ser usada pelo Responsável de TI nas revisões semestrais e pela Administração nas revisões anuais:</w:t>
      </w:r>
    </w:p>
    <w:p w14:paraId="52EDAD50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D92510" w:rsidRPr="008A391C" w14:paraId="4B8B5FE0" w14:textId="77777777"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B17B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Contas e Acessos</w:t>
            </w:r>
          </w:p>
        </w:tc>
      </w:tr>
      <w:tr w:rsidR="00D92510" w:rsidRPr="008A391C" w14:paraId="2C2BFE56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E3F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Todas as contas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activas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têm utilizadores reais associados (nenhuma conta de ex-colaborador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activa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CE5F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0FAEC3EA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EB6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As contas de prestadores externos expiram automaticamente em [3 meses] ou estão formalmente renovadas.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B72A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49090EE7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B303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As contas privilegiadas são usadas apenas para tarefas administrativas (não para uso diário).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64D1C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48170780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84B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As contas de serviço não têm login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interactivo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activado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4CCB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089BC406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87C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Nenhuma conta partilhada é usada sem lista de utilizadores documentada e monitorização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activa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1963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17B100F5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D512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 revisão semestral de acessos a sistemas críticos foi concluída e documentada.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0AE6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37FC996D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83F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As contas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inactivas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(90+ dias) foram identificadas e suspensas.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1663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</w:tbl>
    <w:p w14:paraId="7096ACAF" w14:textId="77777777" w:rsidR="00D92510" w:rsidRPr="008A391C" w:rsidRDefault="00D92510">
      <w:pPr>
        <w:spacing w:before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D92510" w:rsidRPr="008A391C" w14:paraId="3D9A598C" w14:textId="77777777"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975B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Autenticação e Configuração</w:t>
            </w:r>
          </w:p>
        </w:tc>
      </w:tr>
      <w:tr w:rsidR="00D92510" w:rsidRPr="008A391C" w14:paraId="21FD878E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A216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MFA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activo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para todos os acessos remotos.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780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1D97011B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1D9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MFA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activo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para todas as contas de administrador.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FCE1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64F16270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2399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MFA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activo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para todos os sistemas críticos (ERP, CRM, bases de dados com dados pessoais).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DB9F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72B3F101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504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Bloqueio de conta configurado após 5 tentativas falhadas, com suspensão de 15 minutos.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B69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76D96B1E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97D7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Suspensão automática de contas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inactivas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configurada (90 dias).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B0347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1AEC226F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642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Todas as palavras-passe por defeito de sistemas e equipamentos foram alteradas.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B2A5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05185680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C288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sz w:val="20"/>
                <w:szCs w:val="20"/>
                <w:lang w:val="pt-PT"/>
              </w:rPr>
              <w:t>Logs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de autenticação configurados e retidos por mínimo de 12 meses.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BCD1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</w:tbl>
    <w:p w14:paraId="11BB254C" w14:textId="77777777" w:rsidR="00D92510" w:rsidRPr="008A391C" w:rsidRDefault="00D92510">
      <w:pPr>
        <w:spacing w:before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D92510" w:rsidRPr="008A391C" w14:paraId="3B699867" w14:textId="77777777"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A24F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Processos e Documentação</w:t>
            </w:r>
          </w:p>
        </w:tc>
      </w:tr>
      <w:tr w:rsidR="00D92510" w:rsidRPr="008A391C" w14:paraId="7D5CB5CE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69E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Todos os pedidos de criação e modificação de acessos usaram o formulário ACMF.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2BB00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1D628C4D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92A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Todos os pedidos de remoção de acessos usaram o formulário ARF.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E874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5A2DAE02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178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Nenhum acesso foi criado sem aprovação formal documentada.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65D0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09142CE8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96D9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O Responsável de RH foi informado dos procedimentos de entrada e saída de colaboradores.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7AF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1CEC7702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707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Os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logs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de auditoria foram revistos no último mês sem alertas por resolver.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30D6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</w:tbl>
    <w:p w14:paraId="369E4578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70DBD9D8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12. Aprovação</w:t>
      </w:r>
    </w:p>
    <w:p w14:paraId="3D4117B9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3000"/>
      </w:tblGrid>
      <w:tr w:rsidR="00D92510" w:rsidRPr="008A391C" w14:paraId="281885E4" w14:textId="77777777"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EF8C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Elaborado por</w:t>
            </w:r>
          </w:p>
        </w:tc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917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Revisto por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961C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Aprovado pela Administração</w:t>
            </w:r>
          </w:p>
        </w:tc>
      </w:tr>
      <w:tr w:rsidR="00D92510" w:rsidRPr="008A391C" w14:paraId="5935EADA" w14:textId="77777777"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4DE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[Nome] [Função] [Data]</w:t>
            </w:r>
          </w:p>
        </w:tc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603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[Nome] [Função] [Data]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0A8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[Nome] [Cargo] [Data]</w:t>
            </w:r>
          </w:p>
        </w:tc>
      </w:tr>
    </w:tbl>
    <w:p w14:paraId="047F8DEF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2C74AA0B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Anexo A - Formulário de Criação / Modificação de Conta (ACMF)</w:t>
      </w:r>
    </w:p>
    <w:p w14:paraId="12AC45E2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Este formulário é utilizado para solicitar a criação de uma nova conta de utilizador ou a modificação de uma conta existente. Só pode ser submetido pelo Responsável de RH ou pelo superior hierárquico </w:t>
      </w:r>
      <w:proofErr w:type="spellStart"/>
      <w:r w:rsidRPr="008A391C">
        <w:rPr>
          <w:lang w:val="pt-PT"/>
        </w:rPr>
        <w:t>directo</w:t>
      </w:r>
      <w:proofErr w:type="spellEnd"/>
      <w:r w:rsidRPr="008A391C">
        <w:rPr>
          <w:lang w:val="pt-PT"/>
        </w:rPr>
        <w:t xml:space="preserve"> (N+1) do utilizador em causa. Deve ser enviado ao Responsável de TI com uma antecedência mínima de </w:t>
      </w:r>
      <w:r w:rsidRPr="008A391C">
        <w:rPr>
          <w:b/>
          <w:bCs/>
          <w:lang w:val="pt-PT"/>
        </w:rPr>
        <w:t>[2 dias úteis]</w:t>
      </w:r>
      <w:r w:rsidRPr="008A391C">
        <w:rPr>
          <w:lang w:val="pt-PT"/>
        </w:rPr>
        <w:t>.</w:t>
      </w:r>
    </w:p>
    <w:p w14:paraId="7601B96D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1E187C" w14:paraId="44749FCE" w14:textId="77777777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3391F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4"/>
                <w:szCs w:val="24"/>
                <w:lang w:val="pt-PT"/>
              </w:rPr>
              <w:t>FORMULÁRIO ACMF - CRIAÇÃO / MODIFICAÇÃO DE CONTA</w:t>
            </w:r>
          </w:p>
        </w:tc>
      </w:tr>
    </w:tbl>
    <w:p w14:paraId="49237634" w14:textId="77777777" w:rsidR="00D92510" w:rsidRPr="008A391C" w:rsidRDefault="00D92510">
      <w:pPr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92510" w:rsidRPr="001E187C" w14:paraId="29FE2EB0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A96F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Tipo de pedido:  </w:t>
            </w:r>
            <w:r w:rsidRPr="008A391C">
              <w:rPr>
                <w:sz w:val="20"/>
                <w:szCs w:val="20"/>
                <w:lang w:val="pt-PT"/>
              </w:rPr>
              <w:t>[ ]  Nova conta          [ ]  Modificação de conta existente</w:t>
            </w:r>
          </w:p>
        </w:tc>
      </w:tr>
      <w:tr w:rsidR="00D92510" w:rsidRPr="008A391C" w14:paraId="79756BFE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EF2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Data de início / alteração: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7800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5D5CFCF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E0D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Nome próprio e apelido: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6635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49B71DFA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219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Cargo / função: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9A15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6EA63546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CD86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Departamento / área: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4F05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1E187C" w14:paraId="74CBFB6F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C30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Perfil igual ao utilizador (se aplicável):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B70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[nome de utilizador de referência]</w:t>
            </w:r>
          </w:p>
        </w:tc>
      </w:tr>
      <w:tr w:rsidR="00D92510" w:rsidRPr="008A391C" w14:paraId="5AEA9324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B46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E-mail corporativo: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CC2C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1E187C" w14:paraId="67A70CC7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BC02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Sistemas e aplicações a que deve ter acesso:</w:t>
            </w:r>
          </w:p>
        </w:tc>
      </w:tr>
      <w:tr w:rsidR="00D92510" w:rsidRPr="008A391C" w14:paraId="36CDC220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171F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  Sistema ERP / contabilidade      [ ]  E-mail corporativo      [ ]  VPN / acesso remoto</w:t>
            </w:r>
          </w:p>
          <w:p w14:paraId="7B5DB828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  Partilha de ficheiros / servidor  [ ]  CRM / base de dados de clientes   [ ]  Sistema de RH</w:t>
            </w:r>
          </w:p>
          <w:p w14:paraId="556EC3B3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[ ]  Aplicações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cloud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(especificar): ______________________________</w:t>
            </w:r>
          </w:p>
          <w:p w14:paraId="15569CE5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  Outros: _______________________________________________________</w:t>
            </w:r>
          </w:p>
        </w:tc>
      </w:tr>
      <w:tr w:rsidR="00D92510" w:rsidRPr="008A391C" w14:paraId="1B9A5C48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23AA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lastRenderedPageBreak/>
              <w:t xml:space="preserve">Notas / justificação: </w:t>
            </w:r>
          </w:p>
          <w:p w14:paraId="3D6DE2A9" w14:textId="77777777" w:rsidR="00D92510" w:rsidRPr="008A391C" w:rsidRDefault="00D92510">
            <w:pPr>
              <w:rPr>
                <w:lang w:val="pt-PT"/>
              </w:rPr>
            </w:pPr>
          </w:p>
          <w:p w14:paraId="3B9D462F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1E187C" w14:paraId="5C18D384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FC8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Solicitado por (RH ou N+1):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1CEF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65F71467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4ED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Aprovado por: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3AF1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2594985D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9FF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Data de aprovação: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8E52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167289B8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0A5E09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Assinatura do solicitante: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6A581D5" w14:textId="77777777" w:rsidR="00D92510" w:rsidRPr="008A391C" w:rsidRDefault="00D92510">
            <w:pPr>
              <w:rPr>
                <w:lang w:val="pt-PT"/>
              </w:rPr>
            </w:pPr>
          </w:p>
        </w:tc>
      </w:tr>
    </w:tbl>
    <w:p w14:paraId="431A1A4E" w14:textId="77777777" w:rsidR="00D92510" w:rsidRPr="008A391C" w:rsidRDefault="00D92510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8A391C" w14:paraId="72D3B463" w14:textId="77777777">
        <w:tc>
          <w:tcPr>
            <w:tcW w:w="9026" w:type="dxa"/>
            <w:tcBorders>
              <w:top w:val="single" w:sz="6" w:space="0" w:color="FFC107"/>
              <w:left w:val="single" w:sz="6" w:space="0" w:color="FFC107"/>
              <w:bottom w:val="single" w:sz="6" w:space="0" w:color="FFC107"/>
              <w:right w:val="single" w:sz="6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00098" w14:textId="77777777" w:rsidR="00D92510" w:rsidRPr="008A391C" w:rsidRDefault="00000000">
            <w:pPr>
              <w:spacing w:before="40" w:after="40"/>
              <w:rPr>
                <w:lang w:val="pt-PT"/>
              </w:rPr>
            </w:pPr>
            <w:r w:rsidRPr="008A391C">
              <w:rPr>
                <w:b/>
                <w:bCs/>
                <w:color w:val="7D5200"/>
                <w:sz w:val="20"/>
                <w:szCs w:val="20"/>
                <w:lang w:val="pt-PT"/>
              </w:rPr>
              <w:t xml:space="preserve">Instruções: </w:t>
            </w:r>
            <w:r w:rsidRPr="008A391C">
              <w:rPr>
                <w:sz w:val="20"/>
                <w:szCs w:val="20"/>
                <w:lang w:val="pt-PT"/>
              </w:rPr>
              <w:t>Enviar este formulário por e-mail ao Responsável de TI em [e-mail TI]. O processo deve ser concluído no prazo máximo de [2 dias úteis] após aprovação. Guardar uma cópia assinada no processo do colaborador.</w:t>
            </w:r>
          </w:p>
        </w:tc>
      </w:tr>
    </w:tbl>
    <w:p w14:paraId="3EBC2CC1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540DCC71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Anexo B - Formulário de Remoção de Conta (ARF)</w:t>
      </w:r>
    </w:p>
    <w:p w14:paraId="3068ED35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Este formulário é utilizado quando um colaborador cessa funções ou quando um prestador termina o contrato. Só pode ser submetido pelo Responsável de RH ou pelo superior hierárquico </w:t>
      </w:r>
      <w:proofErr w:type="spellStart"/>
      <w:r w:rsidRPr="008A391C">
        <w:rPr>
          <w:lang w:val="pt-PT"/>
        </w:rPr>
        <w:t>directo</w:t>
      </w:r>
      <w:proofErr w:type="spellEnd"/>
      <w:r w:rsidRPr="008A391C">
        <w:rPr>
          <w:lang w:val="pt-PT"/>
        </w:rPr>
        <w:t xml:space="preserve"> (N+1). Deve ser enviado ao Responsável de TI com uma antecedência mínima de </w:t>
      </w:r>
      <w:r w:rsidRPr="008A391C">
        <w:rPr>
          <w:b/>
          <w:bCs/>
          <w:lang w:val="pt-PT"/>
        </w:rPr>
        <w:t>[2 dias úteis]</w:t>
      </w:r>
      <w:r w:rsidRPr="008A391C">
        <w:rPr>
          <w:lang w:val="pt-PT"/>
        </w:rPr>
        <w:t xml:space="preserve"> em relação à data de saída.</w:t>
      </w:r>
    </w:p>
    <w:p w14:paraId="4460E225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1E187C" w14:paraId="010E9A91" w14:textId="77777777"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CC33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D081C1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4"/>
                <w:szCs w:val="24"/>
                <w:lang w:val="pt-PT"/>
              </w:rPr>
              <w:t>FORMULÁRIO ARF - REMOÇÃO DE CONTA</w:t>
            </w:r>
          </w:p>
        </w:tc>
      </w:tr>
    </w:tbl>
    <w:p w14:paraId="284C4ACC" w14:textId="77777777" w:rsidR="00D92510" w:rsidRPr="008A391C" w:rsidRDefault="00D92510">
      <w:pPr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92510" w:rsidRPr="008A391C" w14:paraId="34B286B9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4EB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Data de saída: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FF29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25025337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3997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Nome próprio e apelido: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37E7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3A472406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249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Cargo / função: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BD3A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13F7DC2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DEB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Departamento / área: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A2FF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1814B78D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614B2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Acessos a revogar:</w:t>
            </w:r>
          </w:p>
        </w:tc>
      </w:tr>
      <w:tr w:rsidR="00D92510" w:rsidRPr="001E187C" w14:paraId="44F00B1A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4941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  Conta de domínio / Windows       [ ]  E-mail corporativo      [ ]  VPN / acesso remoto</w:t>
            </w:r>
          </w:p>
          <w:p w14:paraId="375122D2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  Sistema ERP / contabilidade      [ ]  CRM / base de dados     [ ]  Partilha de ficheiros</w:t>
            </w:r>
          </w:p>
          <w:p w14:paraId="3EB1B4D2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[ ]  Aplicações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cloud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(especificar): ______________________________</w:t>
            </w:r>
          </w:p>
          <w:p w14:paraId="4272B0A9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  Crachá / acesso físico            [ ]  Certificados digitais  [ ]  Outros: _________</w:t>
            </w:r>
          </w:p>
        </w:tc>
      </w:tr>
      <w:tr w:rsidR="00D92510" w:rsidRPr="001E187C" w14:paraId="7924B371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6B7C4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Acções</w:t>
            </w:r>
            <w:proofErr w:type="spellEnd"/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 xml:space="preserve"> de saída (assinalar quando concluído):</w:t>
            </w:r>
          </w:p>
        </w:tc>
      </w:tr>
      <w:tr w:rsidR="00D92510" w:rsidRPr="001E187C" w14:paraId="55043AD3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DCB5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  Backup dos dados do utilizador realizado</w:t>
            </w:r>
          </w:p>
          <w:p w14:paraId="2593B989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  Reencaminhar e-mails para: ____________________________________</w:t>
            </w:r>
          </w:p>
          <w:p w14:paraId="2F4195EF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  Equipamentos entregues ao Responsável de TI (lista em notas)</w:t>
            </w:r>
          </w:p>
          <w:p w14:paraId="0221D183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  Todos os acessos revogados pelo Responsável de TI</w:t>
            </w:r>
          </w:p>
          <w:p w14:paraId="666F4057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  Palavras-passe de contas partilhadas alteradas</w:t>
            </w:r>
          </w:p>
        </w:tc>
      </w:tr>
      <w:tr w:rsidR="00D92510" w:rsidRPr="008A391C" w14:paraId="0D5BB887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8CB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Notas adicionais: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1191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1E187C" w14:paraId="6C2D8AD8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C626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lastRenderedPageBreak/>
              <w:t>Solicitado por (RH ou N+1):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4EA2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0EE0FB7A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733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Aprovado por: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AF83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3E173073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245A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Data de aprovação: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70E8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7F2AE9E8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AAA8026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Assinatura do solicitante: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A02F984" w14:textId="77777777" w:rsidR="00D92510" w:rsidRPr="008A391C" w:rsidRDefault="00D92510">
            <w:pPr>
              <w:rPr>
                <w:lang w:val="pt-PT"/>
              </w:rPr>
            </w:pPr>
          </w:p>
        </w:tc>
      </w:tr>
    </w:tbl>
    <w:p w14:paraId="2C5C68E3" w14:textId="77777777" w:rsidR="00D92510" w:rsidRPr="008A391C" w:rsidRDefault="00D92510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1E187C" w14:paraId="11977BFB" w14:textId="77777777"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FFD7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308CD3" w14:textId="77777777" w:rsidR="00D92510" w:rsidRPr="008A391C" w:rsidRDefault="00000000">
            <w:pPr>
              <w:spacing w:before="40" w:after="40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 xml:space="preserve">Urgente: </w:t>
            </w:r>
            <w:r w:rsidRPr="008A391C">
              <w:rPr>
                <w:sz w:val="20"/>
                <w:szCs w:val="20"/>
                <w:lang w:val="pt-PT"/>
              </w:rPr>
              <w:t xml:space="preserve">A revogação de todos os acessos deve ser concluída no último dia de trabalho do colaborador, de preferência antes do fim do horário de trabalho. Se o formulário ARF não for submetido atempadamente, o Responsável de TI deve agir assim que for informado da saída. Uma conta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activa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de ex-colaborador é uma violação desta política.</w:t>
            </w:r>
          </w:p>
        </w:tc>
      </w:tr>
    </w:tbl>
    <w:p w14:paraId="7B7C1370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202A5EC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Anexo C - Referências Normativas</w:t>
      </w:r>
    </w:p>
    <w:p w14:paraId="1AA440DA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D92510" w:rsidRPr="008A391C" w14:paraId="1CD3602C" w14:textId="77777777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8B72D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Referência</w:t>
            </w:r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7F3D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Descrição</w:t>
            </w:r>
          </w:p>
        </w:tc>
      </w:tr>
      <w:tr w:rsidR="00D92510" w:rsidRPr="001E187C" w14:paraId="2574A0CC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2743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DL 125/2025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826C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Regime Jurídico da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Cibersegurança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(Portugal) - Transposição da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Directiva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NIS2.</w:t>
            </w:r>
          </w:p>
        </w:tc>
      </w:tr>
      <w:tr w:rsidR="00D92510" w:rsidRPr="008A391C" w14:paraId="78B5D6E3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794C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b/>
                <w:bCs/>
                <w:sz w:val="20"/>
                <w:szCs w:val="20"/>
                <w:lang w:val="pt-PT"/>
              </w:rPr>
              <w:t>Directiva</w:t>
            </w:r>
            <w:proofErr w:type="spellEnd"/>
            <w:r w:rsidRPr="008A391C">
              <w:rPr>
                <w:b/>
                <w:bCs/>
                <w:sz w:val="20"/>
                <w:szCs w:val="20"/>
                <w:lang w:val="pt-PT"/>
              </w:rPr>
              <w:t xml:space="preserve"> (UE) 2022/2555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FB27" w14:textId="77777777" w:rsidR="00D92510" w:rsidRPr="001E187C" w:rsidRDefault="00000000">
            <w:r w:rsidRPr="001E187C">
              <w:rPr>
                <w:sz w:val="20"/>
                <w:szCs w:val="20"/>
              </w:rPr>
              <w:t xml:space="preserve">Network and Information Security Directive 2 (NIS2), Art. 21.º, n.º 2, al. </w:t>
            </w:r>
            <w:proofErr w:type="spellStart"/>
            <w:r w:rsidRPr="001E187C">
              <w:rPr>
                <w:sz w:val="20"/>
                <w:szCs w:val="20"/>
              </w:rPr>
              <w:t>i</w:t>
            </w:r>
            <w:proofErr w:type="spellEnd"/>
            <w:r w:rsidRPr="001E187C">
              <w:rPr>
                <w:sz w:val="20"/>
                <w:szCs w:val="20"/>
              </w:rPr>
              <w:t>).</w:t>
            </w:r>
          </w:p>
        </w:tc>
      </w:tr>
      <w:tr w:rsidR="00D92510" w:rsidRPr="001E187C" w14:paraId="18EEC537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CCDB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ISO/IEC 27002:2022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DA4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Controlos de segurança da informação: A.5.15 a A.5.18 (Controlo de acessos).</w:t>
            </w:r>
          </w:p>
        </w:tc>
      </w:tr>
      <w:tr w:rsidR="00D92510" w:rsidRPr="001E187C" w14:paraId="5C6D7429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0864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RGPD (UE) 2016/679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2D94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. 5.º, al. f) e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. 32.º - Integridade, confidencialidade e medidas técnicas.</w:t>
            </w:r>
          </w:p>
        </w:tc>
      </w:tr>
      <w:tr w:rsidR="00D92510" w:rsidRPr="001E187C" w14:paraId="5857FBB3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2A3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 xml:space="preserve">CIS </w:t>
            </w:r>
            <w:proofErr w:type="spellStart"/>
            <w:r w:rsidRPr="008A391C">
              <w:rPr>
                <w:b/>
                <w:bCs/>
                <w:sz w:val="20"/>
                <w:szCs w:val="20"/>
                <w:lang w:val="pt-PT"/>
              </w:rPr>
              <w:t>Controls</w:t>
            </w:r>
            <w:proofErr w:type="spellEnd"/>
            <w:r w:rsidRPr="008A391C">
              <w:rPr>
                <w:b/>
                <w:bCs/>
                <w:sz w:val="20"/>
                <w:szCs w:val="20"/>
                <w:lang w:val="pt-PT"/>
              </w:rPr>
              <w:t xml:space="preserve"> v8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CB0A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Controlo 5 (Gestão de contas) e Controlo 6 (Gestão de acessos).</w:t>
            </w:r>
          </w:p>
        </w:tc>
      </w:tr>
    </w:tbl>
    <w:p w14:paraId="425FDD4A" w14:textId="77777777" w:rsidR="00D92510" w:rsidRPr="008A391C" w:rsidRDefault="00D92510">
      <w:pPr>
        <w:spacing w:before="200" w:after="80"/>
        <w:rPr>
          <w:lang w:val="pt-PT"/>
        </w:rPr>
      </w:pPr>
    </w:p>
    <w:sectPr w:rsidR="00D92510" w:rsidRPr="008A391C" w:rsidSect="00957DC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6C56A" w14:textId="77777777" w:rsidR="00E52D2D" w:rsidRDefault="00E52D2D">
      <w:r>
        <w:separator/>
      </w:r>
    </w:p>
  </w:endnote>
  <w:endnote w:type="continuationSeparator" w:id="0">
    <w:p w14:paraId="0C312007" w14:textId="77777777" w:rsidR="00E52D2D" w:rsidRDefault="00E52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4F6F1" w14:textId="6EBC076F" w:rsidR="00D92510" w:rsidRPr="00957DCC" w:rsidRDefault="00000000">
    <w:pPr>
      <w:pBdr>
        <w:top w:val="single" w:sz="6" w:space="4" w:color="2E75B6"/>
      </w:pBdr>
      <w:tabs>
        <w:tab w:val="right" w:pos="9026"/>
      </w:tabs>
      <w:spacing w:before="80"/>
      <w:rPr>
        <w:lang w:val="pt-PT"/>
      </w:rPr>
    </w:pPr>
    <w:r w:rsidRPr="00957DCC">
      <w:rPr>
        <w:color w:val="888888"/>
        <w:sz w:val="16"/>
        <w:szCs w:val="16"/>
        <w:lang w:val="pt-PT"/>
      </w:rPr>
      <w:t>Uso Interno - Não partilhar externamente sem autorização</w:t>
    </w:r>
    <w:r w:rsidRPr="00957DCC">
      <w:rPr>
        <w:color w:val="888888"/>
        <w:sz w:val="16"/>
        <w:szCs w:val="16"/>
        <w:lang w:val="pt-PT"/>
      </w:rPr>
      <w:tab/>
      <w:t xml:space="preserve">Página </w:t>
    </w:r>
    <w:r w:rsidR="00957DCC" w:rsidRPr="00957DCC">
      <w:rPr>
        <w:color w:val="888888"/>
        <w:sz w:val="16"/>
        <w:szCs w:val="16"/>
        <w:lang w:val="pt-PT"/>
      </w:rPr>
      <w:fldChar w:fldCharType="begin"/>
    </w:r>
    <w:r w:rsidR="00957DCC" w:rsidRPr="00957DCC">
      <w:rPr>
        <w:color w:val="888888"/>
        <w:sz w:val="16"/>
        <w:szCs w:val="16"/>
        <w:lang w:val="pt-PT"/>
      </w:rPr>
      <w:instrText xml:space="preserve"> PAGE   \* MERGEFORMAT </w:instrText>
    </w:r>
    <w:r w:rsidR="00957DCC" w:rsidRPr="00957DCC">
      <w:rPr>
        <w:color w:val="888888"/>
        <w:sz w:val="16"/>
        <w:szCs w:val="16"/>
        <w:lang w:val="pt-PT"/>
      </w:rPr>
      <w:fldChar w:fldCharType="separate"/>
    </w:r>
    <w:r w:rsidR="00957DCC" w:rsidRPr="00957DCC">
      <w:rPr>
        <w:noProof/>
        <w:color w:val="888888"/>
        <w:sz w:val="16"/>
        <w:szCs w:val="16"/>
        <w:lang w:val="pt-PT"/>
      </w:rPr>
      <w:t>1</w:t>
    </w:r>
    <w:r w:rsidR="00957DCC" w:rsidRPr="00957DCC">
      <w:rPr>
        <w:noProof/>
        <w:color w:val="888888"/>
        <w:sz w:val="16"/>
        <w:szCs w:val="16"/>
        <w:lang w:val="pt-PT"/>
      </w:rPr>
      <w:fldChar w:fldCharType="end"/>
    </w:r>
    <w:r>
      <w:fldChar w:fldCharType="begin"/>
    </w:r>
    <w:r w:rsidRPr="00957DCC">
      <w:rPr>
        <w:lang w:val="pt-PT"/>
      </w:rP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C79CD" w14:textId="77777777" w:rsidR="00E52D2D" w:rsidRDefault="00E52D2D">
      <w:r>
        <w:separator/>
      </w:r>
    </w:p>
  </w:footnote>
  <w:footnote w:type="continuationSeparator" w:id="0">
    <w:p w14:paraId="78708096" w14:textId="77777777" w:rsidR="00E52D2D" w:rsidRDefault="00E52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8DC0" w14:textId="77777777" w:rsidR="00D92510" w:rsidRPr="00957DCC" w:rsidRDefault="00000000">
    <w:pPr>
      <w:pBdr>
        <w:bottom w:val="single" w:sz="6" w:space="4" w:color="2E75B6"/>
      </w:pBdr>
      <w:tabs>
        <w:tab w:val="right" w:pos="9026"/>
      </w:tabs>
      <w:spacing w:after="80"/>
      <w:rPr>
        <w:lang w:val="pt-PT"/>
      </w:rPr>
    </w:pPr>
    <w:r w:rsidRPr="00957DCC">
      <w:rPr>
        <w:b/>
        <w:bCs/>
        <w:color w:val="1F4E79"/>
        <w:sz w:val="18"/>
        <w:szCs w:val="18"/>
        <w:lang w:val="pt-PT"/>
      </w:rPr>
      <w:t>[NOME DA ORGANIZAÇÃO]</w:t>
    </w:r>
    <w:r w:rsidRPr="00957DCC">
      <w:rPr>
        <w:sz w:val="18"/>
        <w:szCs w:val="18"/>
        <w:lang w:val="pt-PT"/>
      </w:rPr>
      <w:tab/>
    </w:r>
    <w:r w:rsidRPr="00957DCC">
      <w:rPr>
        <w:color w:val="888888"/>
        <w:sz w:val="18"/>
        <w:szCs w:val="18"/>
        <w:lang w:val="pt-PT"/>
      </w:rPr>
      <w:t>Política de Controlo de Acessos  |  v1.0  |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3E24"/>
    <w:multiLevelType w:val="hybridMultilevel"/>
    <w:tmpl w:val="6C98826E"/>
    <w:lvl w:ilvl="0" w:tplc="234A5AC4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Arial" w:eastAsia="Arial" w:hAnsi="Arial" w:cs="Arial"/>
        <w:color w:val="404040"/>
        <w:sz w:val="22"/>
        <w:szCs w:val="22"/>
      </w:rPr>
    </w:lvl>
    <w:lvl w:ilvl="1" w:tplc="AED82E82">
      <w:numFmt w:val="decimal"/>
      <w:lvlText w:val=""/>
      <w:lvlJc w:val="left"/>
    </w:lvl>
    <w:lvl w:ilvl="2" w:tplc="7A68877C">
      <w:numFmt w:val="decimal"/>
      <w:lvlText w:val=""/>
      <w:lvlJc w:val="left"/>
    </w:lvl>
    <w:lvl w:ilvl="3" w:tplc="04B26332">
      <w:numFmt w:val="decimal"/>
      <w:lvlText w:val=""/>
      <w:lvlJc w:val="left"/>
    </w:lvl>
    <w:lvl w:ilvl="4" w:tplc="ECB46E76">
      <w:numFmt w:val="decimal"/>
      <w:lvlText w:val=""/>
      <w:lvlJc w:val="left"/>
    </w:lvl>
    <w:lvl w:ilvl="5" w:tplc="06AE7AB6">
      <w:numFmt w:val="decimal"/>
      <w:lvlText w:val=""/>
      <w:lvlJc w:val="left"/>
    </w:lvl>
    <w:lvl w:ilvl="6" w:tplc="22081322">
      <w:numFmt w:val="decimal"/>
      <w:lvlText w:val=""/>
      <w:lvlJc w:val="left"/>
    </w:lvl>
    <w:lvl w:ilvl="7" w:tplc="6226B5A4">
      <w:numFmt w:val="decimal"/>
      <w:lvlText w:val=""/>
      <w:lvlJc w:val="left"/>
    </w:lvl>
    <w:lvl w:ilvl="8" w:tplc="D9AE64DE">
      <w:numFmt w:val="decimal"/>
      <w:lvlText w:val=""/>
      <w:lvlJc w:val="left"/>
    </w:lvl>
  </w:abstractNum>
  <w:abstractNum w:abstractNumId="1" w15:restartNumberingAfterBreak="0">
    <w:nsid w:val="2BB34044"/>
    <w:multiLevelType w:val="hybridMultilevel"/>
    <w:tmpl w:val="884C3BDC"/>
    <w:lvl w:ilvl="0" w:tplc="B8AAEA44">
      <w:start w:val="1"/>
      <w:numFmt w:val="bullet"/>
      <w:lvlText w:val="●"/>
      <w:lvlJc w:val="left"/>
      <w:pPr>
        <w:ind w:left="720" w:hanging="360"/>
      </w:pPr>
    </w:lvl>
    <w:lvl w:ilvl="1" w:tplc="F502F2D2">
      <w:start w:val="1"/>
      <w:numFmt w:val="bullet"/>
      <w:lvlText w:val="○"/>
      <w:lvlJc w:val="left"/>
      <w:pPr>
        <w:ind w:left="1440" w:hanging="360"/>
      </w:pPr>
    </w:lvl>
    <w:lvl w:ilvl="2" w:tplc="F0F0DC4E">
      <w:start w:val="1"/>
      <w:numFmt w:val="bullet"/>
      <w:lvlText w:val="■"/>
      <w:lvlJc w:val="left"/>
      <w:pPr>
        <w:ind w:left="2160" w:hanging="360"/>
      </w:pPr>
    </w:lvl>
    <w:lvl w:ilvl="3" w:tplc="24E6FD34">
      <w:start w:val="1"/>
      <w:numFmt w:val="bullet"/>
      <w:lvlText w:val="●"/>
      <w:lvlJc w:val="left"/>
      <w:pPr>
        <w:ind w:left="2880" w:hanging="360"/>
      </w:pPr>
    </w:lvl>
    <w:lvl w:ilvl="4" w:tplc="41AE0178">
      <w:start w:val="1"/>
      <w:numFmt w:val="bullet"/>
      <w:lvlText w:val="○"/>
      <w:lvlJc w:val="left"/>
      <w:pPr>
        <w:ind w:left="3600" w:hanging="360"/>
      </w:pPr>
    </w:lvl>
    <w:lvl w:ilvl="5" w:tplc="A620C4CA">
      <w:start w:val="1"/>
      <w:numFmt w:val="bullet"/>
      <w:lvlText w:val="■"/>
      <w:lvlJc w:val="left"/>
      <w:pPr>
        <w:ind w:left="4320" w:hanging="360"/>
      </w:pPr>
    </w:lvl>
    <w:lvl w:ilvl="6" w:tplc="16A06992">
      <w:start w:val="1"/>
      <w:numFmt w:val="bullet"/>
      <w:lvlText w:val="●"/>
      <w:lvlJc w:val="left"/>
      <w:pPr>
        <w:ind w:left="5040" w:hanging="360"/>
      </w:pPr>
    </w:lvl>
    <w:lvl w:ilvl="7" w:tplc="8412396A">
      <w:start w:val="1"/>
      <w:numFmt w:val="bullet"/>
      <w:lvlText w:val="●"/>
      <w:lvlJc w:val="left"/>
      <w:pPr>
        <w:ind w:left="5760" w:hanging="360"/>
      </w:pPr>
    </w:lvl>
    <w:lvl w:ilvl="8" w:tplc="E39ED146">
      <w:start w:val="1"/>
      <w:numFmt w:val="bullet"/>
      <w:lvlText w:val="●"/>
      <w:lvlJc w:val="left"/>
      <w:pPr>
        <w:ind w:left="6480" w:hanging="360"/>
      </w:pPr>
    </w:lvl>
  </w:abstractNum>
  <w:num w:numId="1" w16cid:durableId="549270105">
    <w:abstractNumId w:val="1"/>
    <w:lvlOverride w:ilvl="0">
      <w:startOverride w:val="1"/>
    </w:lvlOverride>
  </w:num>
  <w:num w:numId="2" w16cid:durableId="807088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510"/>
    <w:rsid w:val="001E187C"/>
    <w:rsid w:val="007A5507"/>
    <w:rsid w:val="008A391C"/>
    <w:rsid w:val="00957DCC"/>
    <w:rsid w:val="00B11698"/>
    <w:rsid w:val="00C13CAF"/>
    <w:rsid w:val="00C47F34"/>
    <w:rsid w:val="00D92510"/>
    <w:rsid w:val="00E5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45C8"/>
  <w15:docId w15:val="{D7DF70A3-FAE6-4022-ABC0-3A619C89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7D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7DCC"/>
  </w:style>
  <w:style w:type="paragraph" w:styleId="Footer">
    <w:name w:val="footer"/>
    <w:basedOn w:val="Normal"/>
    <w:link w:val="FooterChar"/>
    <w:uiPriority w:val="99"/>
    <w:unhideWhenUsed/>
    <w:rsid w:val="00957D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7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2776</Words>
  <Characters>16022</Characters>
  <Application>Microsoft Office Word</Application>
  <DocSecurity>0</DocSecurity>
  <Lines>457</Lines>
  <Paragraphs>144</Paragraphs>
  <ScaleCrop>false</ScaleCrop>
  <Company/>
  <LinksUpToDate>false</LinksUpToDate>
  <CharactersWithSpaces>18654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NIS2PME</dc:creator>
  <cp:lastModifiedBy>Daniel Marques Barreiros</cp:lastModifiedBy>
  <cp:revision>3</cp:revision>
  <dcterms:created xsi:type="dcterms:W3CDTF">2026-05-04T22:30:00Z</dcterms:created>
  <dcterms:modified xsi:type="dcterms:W3CDTF">2026-05-04T22:44:00Z</dcterms:modified>
</cp:coreProperties>
</file>