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515" w:rsidRPr="00BD6515" w14:paraId="57658162"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722CDE5D" w14:textId="77777777" w:rsidR="00BD6515" w:rsidRPr="00295FC6" w:rsidRDefault="00BD6515" w:rsidP="002D3290">
            <w:pPr>
              <w:spacing w:after="80"/>
              <w:jc w:val="center"/>
              <w:rPr>
                <w:color w:val="156082" w:themeColor="accent1"/>
                <w:lang w:val="en-GB"/>
              </w:rPr>
            </w:pPr>
            <w:r w:rsidRPr="00295FC6">
              <w:rPr>
                <w:b/>
                <w:bCs/>
                <w:color w:val="156082" w:themeColor="accent1"/>
                <w:sz w:val="96"/>
                <w:szCs w:val="96"/>
                <w:lang w:val="en-GB"/>
              </w:rPr>
              <w:t>NIS2PME</w:t>
            </w:r>
          </w:p>
          <w:p w14:paraId="3E5B80B5" w14:textId="77777777" w:rsidR="00BD6515" w:rsidRPr="00295FC6" w:rsidRDefault="00BD6515" w:rsidP="002D3290">
            <w:pPr>
              <w:jc w:val="center"/>
              <w:rPr>
                <w:lang w:val="en-GB"/>
              </w:rPr>
            </w:pPr>
            <w:r w:rsidRPr="00295FC6">
              <w:rPr>
                <w:i/>
                <w:iCs/>
                <w:color w:val="0F4761" w:themeColor="accent1" w:themeShade="BF"/>
                <w:sz w:val="24"/>
                <w:szCs w:val="24"/>
                <w:lang w:val="en-GB"/>
              </w:rPr>
              <w:t>Cybersecurity Policy Repository for SMEs</w:t>
            </w:r>
            <w:proofErr w:type="spellStart"/>
            <w:r w:rsidRPr="00295FC6">
              <w:rPr>
                <w:i/>
                <w:iCs/>
                <w:color w:val="0F4761" w:themeColor="accent1" w:themeShade="BF"/>
                <w:sz w:val="24"/>
                <w:szCs w:val="24"/>
                <w:lang w:val="en-GB"/>
              </w:rPr>
            </w:r>
            <w:proofErr w:type="spellEnd"/>
            <w:r w:rsidRPr="00295FC6">
              <w:rPr>
                <w:i/>
                <w:iCs/>
                <w:color w:val="0F4761" w:themeColor="accent1" w:themeShade="BF"/>
                <w:sz w:val="24"/>
                <w:szCs w:val="24"/>
                <w:lang w:val="en-GB"/>
              </w:rPr>
            </w:r>
          </w:p>
        </w:tc>
      </w:tr>
    </w:tbl>
    <w:p w14:paraId="6C218070" w14:textId="77777777" w:rsidR="00BD6515" w:rsidRPr="00295FC6" w:rsidRDefault="00BD6515" w:rsidP="00BD6515">
      <w:pPr>
        <w:spacing w:before="3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515" w14:paraId="016FF0BC"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5C4941D8" w14:textId="77777777" w:rsidR="00BD6515" w:rsidRDefault="00BD6515" w:rsidP="002D3290">
            <w:pPr>
              <w:jc w:val="center"/>
            </w:pPr>
            <w:r>
              <w:rPr>
                <w:b/>
                <w:bCs/>
                <w:color w:val="FFFFFF"/>
                <w:sz w:val="32"/>
                <w:szCs w:val="32"/>
              </w:rPr>
              <w:t>DOCUMENT TEMPLATE</w:t>
            </w:r>
          </w:p>
        </w:tc>
      </w:tr>
    </w:tbl>
    <w:p w14:paraId="3E731A0A" w14:textId="77777777" w:rsidR="00BD6515" w:rsidRDefault="00BD6515" w:rsidP="00BD6515">
      <w:pPr>
        <w:spacing w:before="360"/>
      </w:pPr>
    </w:p>
    <w:p w14:paraId="7739D3D1" w14:textId="0818AB78" w:rsidR="00BD6515" w:rsidRDefault="00BD6515" w:rsidP="00BD6515">
      <w:pPr>
        <w:jc w:val="center"/>
        <w:rPr>
          <w:color w:val="AAAAAA"/>
          <w:sz w:val="20"/>
          <w:szCs w:val="20"/>
          <w:lang w:val="en-GB"/>
        </w:rPr>
      </w:pPr>
      <w:r w:rsidRPr="00295FC6">
        <w:rPr>
          <w:color w:val="555555"/>
          <w:sz w:val="20"/>
          <w:szCs w:val="20"/>
          <w:lang w:val="en-GB"/>
        </w:rPr>
        <w:t xml:space="preserve">Aligned with: </w:t>
      </w:r>
      <w:r w:rsidRPr="00295FC6">
        <w:rPr>
          <w:b/>
          <w:bCs/>
          <w:color w:val="1F4E79"/>
          <w:sz w:val="20"/>
          <w:szCs w:val="20"/>
          <w:lang w:val="en-GB"/>
        </w:rPr>
        <w:t>NIS2 (Portuguese Cybersecurity Legal Framework and CNCS Regulation No. 756/2026) | QNRCS</w:t>
      </w:r>
    </w:p>
    <w:p w14:paraId="2A565401" w14:textId="77777777" w:rsidR="00BD6515" w:rsidRPr="00295FC6" w:rsidRDefault="00BD6515" w:rsidP="00BD6515">
      <w:pPr>
        <w:jc w:val="center"/>
        <w:rPr>
          <w:lang w:val="en-GB"/>
        </w:rPr>
      </w:pPr>
    </w:p>
    <w:p w14:paraId="007FF277" w14:textId="77777777" w:rsidR="00BD6515" w:rsidRPr="00295FC6" w:rsidRDefault="00BD6515" w:rsidP="00BD6515">
      <w:pPr>
        <w:pBdr>
          <w:bottom w:val="single" w:sz="6" w:space="1" w:color="D6E4F0"/>
        </w:pBdr>
        <w:rPr>
          <w:lang w:val="en-GB"/>
        </w:rPr>
      </w:pPr>
    </w:p>
    <w:p w14:paraId="47856452" w14:textId="77777777" w:rsidR="00BD6515" w:rsidRPr="00295FC6" w:rsidRDefault="00BD6515" w:rsidP="00BD6515">
      <w:pPr>
        <w:spacing w:before="3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515" w:rsidRPr="00BD6515" w14:paraId="2C16B36E"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63667441" w14:textId="77777777" w:rsidR="00BD6515" w:rsidRPr="00295FC6" w:rsidRDefault="00BD6515" w:rsidP="002D3290">
            <w:pPr>
              <w:spacing w:after="100"/>
              <w:jc w:val="center"/>
              <w:rPr>
                <w:lang w:val="en-GB"/>
              </w:rPr>
            </w:pPr>
            <w:r w:rsidRPr="00295FC6">
              <w:rPr>
                <w:b/>
                <w:bCs/>
                <w:color w:val="1F4E79"/>
                <w:sz w:val="20"/>
                <w:szCs w:val="20"/>
                <w:lang w:val="en-GB"/>
              </w:rPr>
              <w:t>USAGE NOTICE</w:t>
            </w:r>
          </w:p>
          <w:p w14:paraId="6C86DE71" w14:textId="77777777" w:rsidR="00BD6515" w:rsidRPr="00295FC6" w:rsidRDefault="00BD6515" w:rsidP="002D3290">
            <w:pPr>
              <w:spacing w:after="80"/>
              <w:jc w:val="center"/>
              <w:rPr>
                <w:lang w:val="en-GB"/>
              </w:rPr>
            </w:pPr>
            <w:r>
              <w:rPr>
                <w:sz w:val="19"/>
                <w:szCs w:val="19"/>
                <w:lang w:val="en-GB"/>
              </w:rPr>
              <w:t>The documents in the NIS2PME repository are reference templates to help small and medium-sized enterprises comply with the NIS2 cybersecurity rules. NIS2 is a European directive (Directive (EU) 2022/2555). In Portugal, it applies through the Portuguese Cybersecurity Legal Framework (RJC), approved by Decree-Law No. 125/2025 of 4 December, and through Regulation No. 756/2026 of the National Cybersecurity Centre (CNCS), which sets out the minimum measures of the National Cybersecurity Reference Framework (QNRCS) and the MyCiber electronic platform.</w:t>
            </w:r>
          </w:p>
          <w:p w14:paraId="0D10866C" w14:textId="77777777" w:rsidR="00BD6515" w:rsidRPr="00295FC6" w:rsidRDefault="00BD6515" w:rsidP="002D3290">
            <w:pPr>
              <w:spacing w:after="80"/>
              <w:jc w:val="center"/>
              <w:rPr>
                <w:lang w:val="en-GB"/>
              </w:rPr>
            </w:pPr>
            <w:r w:rsidRPr="00295FC6">
              <w:rPr>
                <w:sz w:val="19"/>
                <w:szCs w:val="19"/>
                <w:lang w:val="en-GB"/>
              </w:rPr>
              <w:t>These templates do not constitute legal advice and do not replace an analysis of the specific legal framework of each organisation. Before adopting these documents, the organisation should adapt them to its own circumstances, validate their suitability with those responsible for IT and, where necessary, consult a specialised legal adviser.</w:t>
            </w:r>
            <w:proofErr w:type="spellStart"/>
            <w:r w:rsidRPr="00295FC6">
              <w:rPr>
                <w:sz w:val="19"/>
                <w:szCs w:val="19"/>
                <w:lang w:val="en-GB"/>
              </w:rPr>
            </w:r>
            <w:proofErr w:type="spellEnd"/>
            <w:r w:rsidRPr="00295FC6">
              <w:rPr>
                <w:sz w:val="19"/>
                <w:szCs w:val="19"/>
                <w:lang w:val="en-GB"/>
              </w:rPr>
            </w:r>
          </w:p>
          <w:p w14:paraId="4E0189F7" w14:textId="77777777" w:rsidR="00BD6515" w:rsidRPr="00295FC6" w:rsidRDefault="00BD6515" w:rsidP="002D3290">
            <w:pPr>
              <w:jc w:val="center"/>
              <w:rPr>
                <w:lang w:val="en-GB"/>
              </w:rPr>
            </w:pPr>
            <w:r w:rsidRPr="00295FC6">
              <w:rPr>
                <w:b/>
                <w:bCs/>
                <w:color w:val="2E75B6"/>
                <w:sz w:val="19"/>
                <w:szCs w:val="19"/>
                <w:lang w:val="en-GB"/>
              </w:rPr>
              <w:t>All fields marked with [square brackets] must be replaced with the organisation's actual details.</w:t>
            </w:r>
            <w:proofErr w:type="spellStart"/>
            <w:r w:rsidRPr="00295FC6">
              <w:rPr>
                <w:b/>
                <w:bCs/>
                <w:color w:val="2E75B6"/>
                <w:sz w:val="19"/>
                <w:szCs w:val="19"/>
                <w:lang w:val="en-GB"/>
              </w:rPr>
            </w:r>
            <w:proofErr w:type="spellEnd"/>
            <w:r w:rsidRPr="00295FC6">
              <w:rPr>
                <w:b/>
                <w:bCs/>
                <w:color w:val="2E75B6"/>
                <w:sz w:val="19"/>
                <w:szCs w:val="19"/>
                <w:lang w:val="en-GB"/>
              </w:rPr>
            </w:r>
          </w:p>
        </w:tc>
      </w:tr>
    </w:tbl>
    <w:p w14:paraId="7DEE4F9C" w14:textId="77777777" w:rsidR="00BD6515" w:rsidRPr="00295FC6" w:rsidRDefault="00BD6515" w:rsidP="00BD6515">
      <w:pPr>
        <w:spacing w:before="320"/>
        <w:rPr>
          <w:lang w:val="en-GB"/>
        </w:rPr>
      </w:pPr>
    </w:p>
    <w:p w14:paraId="3A710CE8" w14:textId="77777777" w:rsidR="00BD6515" w:rsidRPr="00295FC6" w:rsidRDefault="00BD6515" w:rsidP="00BD6515">
      <w:pPr>
        <w:pBdr>
          <w:bottom w:val="single" w:sz="6" w:space="1" w:color="D6E4F0"/>
        </w:pBdr>
        <w:rPr>
          <w:lang w:val="en-GB"/>
        </w:rPr>
      </w:pPr>
    </w:p>
    <w:p w14:paraId="1E08F63A" w14:textId="77777777" w:rsidR="00BD6515" w:rsidRPr="00295FC6" w:rsidRDefault="00BD6515" w:rsidP="00BD6515">
      <w:pPr>
        <w:spacing w:before="320"/>
        <w:rPr>
          <w:lang w:val="en-GB"/>
        </w:rPr>
      </w:pPr>
    </w:p>
    <w:p w14:paraId="58DACFA8" w14:textId="77777777" w:rsidR="00BD6515" w:rsidRDefault="00BD6515" w:rsidP="00BD6515">
      <w:pPr>
        <w:jc w:val="center"/>
      </w:pPr>
      <w:r>
        <w:rPr>
          <w:b/>
          <w:bCs/>
          <w:color w:val="2E75B6"/>
          <w:sz w:val="18"/>
          <w:szCs w:val="18"/>
        </w:rPr>
        <w:t>NIS2PME</w:t>
      </w:r>
      <w:proofErr w:type="gramStart"/>
      <w:r>
        <w:rPr>
          <w:b/>
          <w:bCs/>
          <w:color w:val="2E75B6"/>
          <w:sz w:val="18"/>
          <w:szCs w:val="18"/>
        </w:rPr>
      </w:r>
      <w:r>
        <w:rPr>
          <w:color w:val="888888"/>
          <w:sz w:val="18"/>
          <w:szCs w:val="18"/>
        </w:rPr>
        <w:t xml:space="preserve">  |  Internal Use  |  Confidential</w:t>
      </w:r>
      <w:proofErr w:type="gramEnd"/>
      <w:r>
        <w:rPr>
          <w:color w:val="888888"/>
          <w:sz w:val="18"/>
          <w:szCs w:val="18"/>
        </w:rPr>
      </w:r>
      <w:proofErr w:type="spellStart"/>
      <w:proofErr w:type="gramStart"/>
      <w:r>
        <w:rPr>
          <w:color w:val="888888"/>
          <w:sz w:val="18"/>
          <w:szCs w:val="18"/>
        </w:rPr>
      </w:r>
      <w:proofErr w:type="spellEnd"/>
      <w:r>
        <w:rPr>
          <w:color w:val="888888"/>
          <w:sz w:val="18"/>
          <w:szCs w:val="18"/>
        </w:rPr>
      </w:r>
      <w:proofErr w:type="gramEnd"/>
      <w:r>
        <w:rPr>
          <w:color w:val="888888"/>
          <w:sz w:val="18"/>
          <w:szCs w:val="18"/>
        </w:rPr>
      </w:r>
      <w:proofErr w:type="spellStart"/>
      <w:r>
        <w:rPr>
          <w:color w:val="888888"/>
          <w:sz w:val="18"/>
          <w:szCs w:val="18"/>
        </w:rPr>
      </w:r>
      <w:proofErr w:type="spellEnd"/>
    </w:p>
    <w:p w14:paraId="5716B0BD" w14:textId="48BE3401" w:rsidR="00BD6515" w:rsidRDefault="00BD6515">
      <w:r>
        <w:br w:type="page"/>
      </w:r>
    </w:p>
    <w:p w14:paraId="43DDD345" w14:textId="77777777" w:rsidR="000A0966" w:rsidRDefault="000A0966">
      <w:pPr>
        <w:spacing w:before="2400" w:after="400"/>
      </w:pPr>
    </w:p>
    <w:p w14:paraId="1C873561" w14:textId="77777777" w:rsidR="000A0966" w:rsidRPr="00BD6515" w:rsidRDefault="00000000">
      <w:pPr>
        <w:spacing w:after="200"/>
        <w:jc w:val="center"/>
        <w:rPr>
          <w:lang w:val="en-GB"/>
        </w:rPr>
      </w:pPr>
      <w:r w:rsidRPr="00BD6515">
        <w:rPr>
          <w:b/>
          <w:bCs/>
          <w:color w:val="1F4E79"/>
          <w:sz w:val="52"/>
          <w:szCs w:val="52"/>
          <w:lang w:val="en-GB"/>
        </w:rPr>
        <w:t>[ORGANISATION NAME]</w:t>
      </w:r>
    </w:p>
    <w:p w14:paraId="0A17813D" w14:textId="77777777" w:rsidR="000A0966" w:rsidRPr="00BD6515" w:rsidRDefault="00000000">
      <w:pPr>
        <w:spacing w:after="80"/>
        <w:jc w:val="center"/>
        <w:rPr>
          <w:lang w:val="en-GB"/>
        </w:rPr>
      </w:pPr>
      <w:r w:rsidRPr="00BD6515">
        <w:rPr>
          <w:i/>
          <w:iCs/>
          <w:color w:val="888888"/>
          <w:lang w:val="en-GB"/>
        </w:rPr>
        <w:t>[Address | Tax ID (NIF) | Contact]</w:t>
      </w:r>
    </w:p>
    <w:p w14:paraId="42C5C113" w14:textId="77777777" w:rsidR="000A0966" w:rsidRPr="00BD6515" w:rsidRDefault="000A0966">
      <w:pPr>
        <w:pBdr>
          <w:bottom w:val="single" w:sz="10" w:space="1" w:color="2E75B6"/>
        </w:pBdr>
        <w:spacing w:before="400" w:after="400"/>
        <w:rPr>
          <w:lang w:val="en-GB"/>
        </w:rPr>
      </w:pPr>
    </w:p>
    <w:p w14:paraId="378CCD6B" w14:textId="77777777" w:rsidR="000A0966" w:rsidRPr="00BD6515" w:rsidRDefault="00000000">
      <w:pPr>
        <w:spacing w:before="300" w:after="40"/>
        <w:jc w:val="center"/>
        <w:rPr>
          <w:lang w:val="en-GB"/>
        </w:rPr>
      </w:pPr>
      <w:r>
        <w:rPr>
          <w:b/>
          <w:bCs/>
          <w:color w:val="1F4E79"/>
          <w:sz w:val="40"/>
          <w:szCs w:val="40"/>
          <w:lang w:val="en-GB"/>
        </w:rPr>
        <w:t>DISASTER RECOVERY</w:t>
      </w:r>
    </w:p>
    <w:p w14:paraId="2FB161B5" w14:textId="77777777" w:rsidR="000A0966" w:rsidRPr="00BD6515" w:rsidRDefault="00000000">
      <w:pPr>
        <w:spacing w:after="80"/>
        <w:jc w:val="center"/>
        <w:rPr>
          <w:lang w:val="en-GB"/>
        </w:rPr>
      </w:pPr>
      <w:r>
        <w:rPr>
          <w:b/>
          <w:bCs/>
          <w:color w:val="1F4E79"/>
          <w:sz w:val="40"/>
          <w:szCs w:val="40"/>
          <w:lang w:val="en-GB"/>
        </w:rPr>
        <w:t xml:space="preserve">PLAN  (DRP)</w:t>
      </w:r>
    </w:p>
    <w:p w14:paraId="42FE1C71" w14:textId="77777777" w:rsidR="000A0966" w:rsidRDefault="00000000">
      <w:pPr>
        <w:spacing w:after="80"/>
        <w:jc w:val="center"/>
      </w:pPr>
      <w:r>
        <w:rPr>
          <w:i/>
          <w:iCs/>
          <w:color w:val="2E75B6"/>
          <w:sz w:val="28"/>
          <w:szCs w:val="28"/>
        </w:rPr>
        <w:t>Plano de Recuperação de Desastres (PRD)</w:t>
      </w:r>
    </w:p>
    <w:p w14:paraId="29960407" w14:textId="77777777" w:rsidR="000A0966" w:rsidRDefault="000A0966">
      <w:pPr>
        <w:pBdr>
          <w:bottom w:val="single" w:sz="10" w:space="1" w:color="2E75B6"/>
        </w:pBdr>
        <w:spacing w:before="200" w:after="200"/>
      </w:pPr>
    </w:p>
    <w:p w14:paraId="7B25465F" w14:textId="77777777" w:rsidR="000A0966" w:rsidRPr="00BD6515" w:rsidRDefault="00000000">
      <w:pPr>
        <w:spacing w:before="200" w:after="80"/>
        <w:jc w:val="center"/>
        <w:rPr>
          <w:lang w:val="en-GB"/>
        </w:rPr>
      </w:pPr>
      <w:r w:rsidRPr="00BD6515">
        <w:rPr>
          <w:color w:val="555555"/>
          <w:sz w:val="20"/>
          <w:szCs w:val="20"/>
          <w:lang w:val="en-GB"/>
        </w:rPr>
        <w:t xml:space="preserve">Version 1.0   |   [Date]   |   Classification: Confidential - Internal Use</w:t>
      </w:r>
      <w:proofErr w:type="gramStart"/>
      <w:r w:rsidRPr="00BD6515">
        <w:rPr>
          <w:color w:val="555555"/>
          <w:sz w:val="20"/>
          <w:szCs w:val="20"/>
          <w:lang w:val="en-GB"/>
        </w:rPr>
      </w:r>
      <w:proofErr w:type="gramEnd"/>
      <w:r w:rsidRPr="00BD6515">
        <w:rPr>
          <w:color w:val="555555"/>
          <w:sz w:val="20"/>
          <w:szCs w:val="20"/>
          <w:lang w:val="en-GB"/>
        </w:rPr>
      </w:r>
    </w:p>
    <w:p w14:paraId="6009B5CD" w14:textId="77777777" w:rsidR="000A0966" w:rsidRPr="00BD6515" w:rsidRDefault="00000000">
      <w:pPr>
        <w:spacing w:before="80" w:after="80"/>
        <w:jc w:val="center"/>
        <w:rPr>
          <w:lang w:val="en-GB"/>
        </w:rPr>
      </w:pPr>
      <w:r>
        <w:rPr>
          <w:color w:val="777777"/>
          <w:sz w:val="18"/>
          <w:szCs w:val="18"/>
          <w:lang w:val="en-GB"/>
        </w:rPr>
        <w:t>Aligned with: NIS2 (Portuguese Cybersecurity Legal Framework and CNCS Regulation No. 756/2026) | QNRCS | ISO/IEC 27002 | NIST SP 800-34</w:t>
      </w:r>
    </w:p>
    <w:p w14:paraId="6F906D16" w14:textId="77777777" w:rsidR="000A0966" w:rsidRPr="00BD6515" w:rsidRDefault="000A0966">
      <w:pPr>
        <w:rPr>
          <w:lang w:val="en-GB"/>
        </w:rPr>
        <w:sectPr w:rsidR="000A0966" w:rsidRPr="00BD6515">
          <w:headerReference w:type="default" r:id="rId11"/>
          <w:footerReference w:type="default" r:id="rId12"/>
          <w:headerReference w:type="first" r:id="rId13"/>
          <w:headerReference w:type="even" r:id="rId14"/>
          <w:pgSz w:w="11906" w:h="16838"/>
          <w:pgMar w:top="1440" w:right="1440" w:bottom="1440" w:left="1440" w:header="708" w:footer="708" w:gutter="0"/>
          <w:cols w:space="720"/>
          <w:docGrid w:linePitch="360"/>
        </w:sectPr>
      </w:pPr>
    </w:p>
    <w:p w14:paraId="12B5C940" w14:textId="77777777" w:rsidR="000A0966" w:rsidRPr="00BD6515" w:rsidRDefault="00000000">
      <w:pPr>
        <w:pStyle w:val="Heading1"/>
        <w:rPr>
          <w:lang w:val="en-GB"/>
        </w:rPr>
      </w:pPr>
      <w:r w:rsidRPr="00BD6515">
        <w:rPr>
          <w:lang w:val="en-GB"/>
        </w:rPr>
        <w:lastRenderedPageBreak/>
        <w:t>1. Document Control</w:t>
      </w:r>
    </w:p>
    <w:p w14:paraId="62F65139" w14:textId="77777777" w:rsidR="000A0966" w:rsidRPr="00BD6515" w:rsidRDefault="00000000">
      <w:pPr>
        <w:spacing w:before="60" w:after="120"/>
        <w:rPr>
          <w:lang w:val="en-GB"/>
        </w:rPr>
      </w:pPr>
      <w:r w:rsidRPr="00BD6515">
        <w:rPr>
          <w:b/>
          <w:bCs/>
          <w:color w:val="1F4E79"/>
          <w:lang w:val="en-GB"/>
        </w:rPr>
        <w:t>Document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0A0966" w14:paraId="638A5E4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E96E1A8" w14:textId="77777777" w:rsidR="000A0966" w:rsidRDefault="00000000">
            <w:r>
              <w:rPr>
                <w:b/>
                <w:bCs/>
                <w:color w:val="1F4E79"/>
                <w:sz w:val="20"/>
                <w:szCs w:val="20"/>
              </w:rPr>
              <w:t>Author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D5BBDBB" w14:textId="77777777" w:rsidR="000A0966" w:rsidRDefault="00000000">
            <w:r>
              <w:rPr>
                <w:i/>
                <w:iCs/>
                <w:color w:val="888888"/>
                <w:sz w:val="20"/>
                <w:szCs w:val="20"/>
              </w:rPr>
              <w:t>[name]</w:t>
            </w:r>
            <w:proofErr w:type="spellStart"/>
            <w:r>
              <w:rPr>
                <w:i/>
                <w:iCs/>
                <w:color w:val="888888"/>
                <w:sz w:val="20"/>
                <w:szCs w:val="20"/>
              </w:rPr>
            </w:r>
            <w:proofErr w:type="spellEnd"/>
            <w:r>
              <w:rPr>
                <w:i/>
                <w:iCs/>
                <w:color w:val="888888"/>
                <w:sz w:val="20"/>
                <w:szCs w:val="20"/>
              </w:rPr>
            </w:r>
          </w:p>
        </w:tc>
      </w:tr>
      <w:tr w:rsidR="000A0966" w14:paraId="37E8F48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E500EEE" w14:textId="77777777" w:rsidR="000A0966" w:rsidRDefault="00000000">
            <w:proofErr w:type="spellStart"/>
            <w:r>
              <w:rPr>
                <w:b/>
                <w:bCs/>
                <w:color w:val="1F4E79"/>
                <w:sz w:val="20"/>
                <w:szCs w:val="20"/>
              </w:rPr>
              <w:t>Document owner</w:t>
            </w:r>
            <w:proofErr w:type="spellEnd"/>
            <w:r>
              <w:rPr>
                <w:b/>
                <w:bCs/>
                <w:color w:val="1F4E79"/>
                <w:sz w:val="20"/>
                <w:szCs w:val="20"/>
              </w:rPr>
            </w:r>
            <w:proofErr w:type="spellStart"/>
            <w:r>
              <w:rPr>
                <w:b/>
                <w:bCs/>
                <w:color w:val="1F4E79"/>
                <w:sz w:val="20"/>
                <w:szCs w:val="20"/>
              </w:rPr>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0599653" w14:textId="77777777" w:rsidR="000A0966" w:rsidRDefault="00000000">
            <w:r>
              <w:rPr>
                <w:i/>
                <w:iCs/>
                <w:color w:val="888888"/>
                <w:sz w:val="20"/>
                <w:szCs w:val="20"/>
              </w:rPr>
              <w:t>[name / role]</w:t>
            </w:r>
            <w:proofErr w:type="spellStart"/>
            <w:r>
              <w:rPr>
                <w:i/>
                <w:iCs/>
                <w:color w:val="888888"/>
                <w:sz w:val="20"/>
                <w:szCs w:val="20"/>
              </w:rPr>
            </w:r>
            <w:proofErr w:type="spellEnd"/>
            <w:r>
              <w:rPr>
                <w:i/>
                <w:iCs/>
                <w:color w:val="888888"/>
                <w:sz w:val="20"/>
                <w:szCs w:val="20"/>
              </w:rPr>
            </w:r>
            <w:proofErr w:type="spellStart"/>
            <w:r>
              <w:rPr>
                <w:i/>
                <w:iCs/>
                <w:color w:val="888888"/>
                <w:sz w:val="20"/>
                <w:szCs w:val="20"/>
              </w:rPr>
            </w:r>
            <w:proofErr w:type="spellEnd"/>
            <w:r>
              <w:rPr>
                <w:i/>
                <w:iCs/>
                <w:color w:val="888888"/>
                <w:sz w:val="20"/>
                <w:szCs w:val="20"/>
              </w:rPr>
            </w:r>
          </w:p>
        </w:tc>
      </w:tr>
      <w:tr w:rsidR="000A0966" w14:paraId="1DAA15E6"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EF8A032" w14:textId="77777777" w:rsidR="000A0966" w:rsidRDefault="00000000">
            <w:r>
              <w:rPr>
                <w:b/>
                <w:bCs/>
                <w:color w:val="1F4E79"/>
                <w:sz w:val="20"/>
                <w:szCs w:val="20"/>
              </w:rPr>
              <w:t>Creation date</w:t>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326AC3B" w14:textId="77777777" w:rsidR="000A0966"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0A0966" w:rsidRPr="00BD6515" w14:paraId="718F0EB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116D074" w14:textId="77777777" w:rsidR="000A0966" w:rsidRDefault="00000000">
            <w:proofErr w:type="spellStart"/>
            <w:r>
              <w:rPr>
                <w:b/>
                <w:bCs/>
                <w:color w:val="1F4E79"/>
                <w:sz w:val="20"/>
                <w:szCs w:val="20"/>
              </w:rPr>
              <w:t>Last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347B8F4" w14:textId="77777777" w:rsidR="000A0966" w:rsidRPr="00BD6515" w:rsidRDefault="00000000">
            <w:pPr>
              <w:rPr>
                <w:lang w:val="en-GB"/>
              </w:rPr>
            </w:pPr>
            <w:r w:rsidRPr="00BD6515">
              <w:rPr>
                <w:i/>
                <w:iCs/>
                <w:color w:val="888888"/>
                <w:sz w:val="20"/>
                <w:szCs w:val="20"/>
                <w:lang w:val="en-GB"/>
              </w:rPr>
              <w:t>[dd/mm/yyyy] by [name]</w:t>
            </w:r>
            <w:proofErr w:type="spellStart"/>
            <w:r w:rsidRPr="00BD6515">
              <w:rPr>
                <w:i/>
                <w:iCs/>
                <w:color w:val="888888"/>
                <w:sz w:val="20"/>
                <w:szCs w:val="20"/>
                <w:lang w:val="en-GB"/>
              </w:rPr>
            </w:r>
            <w:proofErr w:type="spellEnd"/>
            <w:r w:rsidRPr="00BD6515">
              <w:rPr>
                <w:i/>
                <w:iCs/>
                <w:color w:val="888888"/>
                <w:sz w:val="20"/>
                <w:szCs w:val="20"/>
                <w:lang w:val="en-GB"/>
              </w:rPr>
            </w:r>
            <w:proofErr w:type="spellStart"/>
            <w:r w:rsidRPr="00BD6515">
              <w:rPr>
                <w:i/>
                <w:iCs/>
                <w:color w:val="888888"/>
                <w:sz w:val="20"/>
                <w:szCs w:val="20"/>
                <w:lang w:val="en-GB"/>
              </w:rPr>
            </w:r>
            <w:proofErr w:type="spellEnd"/>
            <w:r w:rsidRPr="00BD6515">
              <w:rPr>
                <w:i/>
                <w:iCs/>
                <w:color w:val="888888"/>
                <w:sz w:val="20"/>
                <w:szCs w:val="20"/>
                <w:lang w:val="en-GB"/>
              </w:rPr>
            </w:r>
          </w:p>
        </w:tc>
      </w:tr>
      <w:tr w:rsidR="000A0966" w14:paraId="25C09C3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833F3BA" w14:textId="77777777" w:rsidR="000A0966" w:rsidRDefault="00000000">
            <w:proofErr w:type="spellStart"/>
            <w:r>
              <w:rPr>
                <w:b/>
                <w:bCs/>
                <w:color w:val="1F4E79"/>
                <w:sz w:val="20"/>
                <w:szCs w:val="20"/>
              </w:rPr>
              <w:t>Next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C19D301" w14:textId="77777777" w:rsidR="000A0966"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0A0966" w14:paraId="709B11C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934BA92" w14:textId="77777777" w:rsidR="000A0966" w:rsidRDefault="00000000">
            <w:proofErr w:type="spellStart"/>
            <w:r>
              <w:rPr>
                <w:b/>
                <w:bCs/>
                <w:color w:val="1F4E79"/>
                <w:sz w:val="20"/>
                <w:szCs w:val="20"/>
              </w:rPr>
              <w:t>Version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6E66AC7" w14:textId="77777777" w:rsidR="000A0966" w:rsidRDefault="00000000">
            <w:r>
              <w:rPr>
                <w:i/>
                <w:iCs/>
                <w:color w:val="888888"/>
                <w:sz w:val="20"/>
                <w:szCs w:val="20"/>
              </w:rPr>
              <w:t>1.0</w:t>
            </w:r>
          </w:p>
        </w:tc>
      </w:tr>
      <w:tr w:rsidR="000A0966" w14:paraId="0497459F"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80710EA" w14:textId="77777777" w:rsidR="000A0966" w:rsidRDefault="00000000">
            <w:proofErr w:type="spellStart"/>
            <w:r>
              <w:rPr>
                <w:b/>
                <w:bCs/>
                <w:color w:val="1F4E79"/>
                <w:sz w:val="20"/>
                <w:szCs w:val="20"/>
              </w:rPr>
              <w:t>Classification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22084E7" w14:textId="77777777" w:rsidR="000A0966" w:rsidRDefault="00000000">
            <w:proofErr w:type="spellStart"/>
            <w:r>
              <w:rPr>
                <w:i/>
                <w:iCs/>
                <w:color w:val="888888"/>
                <w:sz w:val="20"/>
                <w:szCs w:val="20"/>
              </w:rPr>
              <w:t>Confidential - Internal Use</w:t>
            </w:r>
            <w:proofErr w:type="spellEnd"/>
            <w:r>
              <w:rPr>
                <w:i/>
                <w:iCs/>
                <w:color w:val="888888"/>
                <w:sz w:val="20"/>
                <w:szCs w:val="20"/>
              </w:rPr>
            </w:r>
            <w:proofErr w:type="spellStart"/>
            <w:r>
              <w:rPr>
                <w:i/>
                <w:iCs/>
                <w:color w:val="888888"/>
                <w:sz w:val="20"/>
                <w:szCs w:val="20"/>
              </w:rPr>
            </w:r>
            <w:proofErr w:type="spellEnd"/>
          </w:p>
        </w:tc>
      </w:tr>
    </w:tbl>
    <w:p w14:paraId="3A56A4FA" w14:textId="77777777" w:rsidR="000A0966" w:rsidRDefault="00000000">
      <w:pPr>
        <w:spacing w:before="120" w:after="60"/>
      </w:pPr>
      <w:r>
        <w:rPr>
          <w:b/>
          <w:bCs/>
          <w:color w:val="1F4E79"/>
        </w:rPr>
        <w:t>Version history</w:t>
      </w:r>
      <w:proofErr w:type="spellStart"/>
      <w:r>
        <w:rPr>
          <w:b/>
          <w:bCs/>
          <w:color w:val="1F4E79"/>
        </w:rPr>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0A0966" w14:paraId="01B21F94" w14:textId="77777777">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903D7D9" w14:textId="77777777" w:rsidR="000A0966" w:rsidRDefault="00000000">
            <w:pPr>
              <w:jc w:val="center"/>
            </w:pPr>
            <w:proofErr w:type="spellStart"/>
            <w:r>
              <w:rPr>
                <w:b/>
                <w:bCs/>
                <w:color w:val="1F4E79"/>
                <w:sz w:val="20"/>
                <w:szCs w:val="20"/>
              </w:rPr>
              <w:t>Version</w:t>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37C6F2F" w14:textId="77777777" w:rsidR="000A0966" w:rsidRDefault="00000000">
            <w:pPr>
              <w:jc w:val="center"/>
            </w:pPr>
            <w:r>
              <w:rPr>
                <w:b/>
                <w:bCs/>
                <w:color w:val="1F4E79"/>
                <w:sz w:val="20"/>
                <w:szCs w:val="20"/>
              </w:rPr>
              <w:t>Date</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7C21F43" w14:textId="77777777" w:rsidR="000A0966" w:rsidRDefault="00000000">
            <w:pPr>
              <w:jc w:val="center"/>
            </w:pPr>
            <w:proofErr w:type="spellStart"/>
            <w:r>
              <w:rPr>
                <w:b/>
                <w:bCs/>
                <w:color w:val="1F4E79"/>
                <w:sz w:val="20"/>
                <w:szCs w:val="20"/>
              </w:rPr>
              <w:t>Approved by</w:t>
            </w:r>
            <w:proofErr w:type="spellEnd"/>
            <w:r>
              <w:rPr>
                <w:b/>
                <w:bCs/>
                <w:color w:val="1F4E79"/>
                <w:sz w:val="20"/>
                <w:szCs w:val="20"/>
              </w:rPr>
            </w:r>
            <w:proofErr w:type="spellStart"/>
            <w:r>
              <w:rPr>
                <w:b/>
                <w:bCs/>
                <w:color w:val="1F4E79"/>
                <w:sz w:val="20"/>
                <w:szCs w:val="20"/>
              </w:rPr>
            </w:r>
            <w:proofErr w:type="spellEnd"/>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5D36283A" w14:textId="77777777" w:rsidR="000A0966" w:rsidRDefault="00000000">
            <w:pPr>
              <w:jc w:val="center"/>
            </w:pPr>
            <w:proofErr w:type="spellStart"/>
            <w:r>
              <w:rPr>
                <w:b/>
                <w:bCs/>
                <w:color w:val="1F4E79"/>
                <w:sz w:val="20"/>
                <w:szCs w:val="20"/>
              </w:rPr>
              <w:t>Description</w:t>
            </w:r>
            <w:proofErr w:type="spellEnd"/>
          </w:p>
        </w:tc>
      </w:tr>
      <w:tr w:rsidR="000A0966" w14:paraId="426BBA5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721076" w14:textId="77777777" w:rsidR="000A0966"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EE5258" w14:textId="77777777" w:rsidR="000A0966" w:rsidRDefault="00000000">
            <w:r>
              <w:rPr>
                <w:sz w:val="20"/>
                <w:szCs w:val="20"/>
              </w:rPr>
              <w:t>[dd/mm/yyyy]</w:t>
            </w:r>
            <w:proofErr w:type="spellStart"/>
            <w:r>
              <w:rPr>
                <w:sz w:val="20"/>
                <w:szCs w:val="20"/>
              </w:rPr>
            </w:r>
            <w:proofErr w:type="spellEnd"/>
            <w:r>
              <w:rPr>
                <w:sz w:val="20"/>
                <w:szCs w:val="20"/>
              </w:rPr>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D9AB6C" w14:textId="77777777" w:rsidR="000A0966" w:rsidRDefault="00000000">
            <w:r>
              <w:rPr>
                <w:sz w:val="20"/>
                <w:szCs w:val="20"/>
              </w:rPr>
              <w:t>[name]</w:t>
            </w:r>
            <w:proofErr w:type="spellStart"/>
            <w:r>
              <w:rPr>
                <w:sz w:val="20"/>
                <w:szCs w:val="20"/>
              </w:rPr>
            </w:r>
            <w:proofErr w:type="spellEnd"/>
            <w:r>
              <w:rPr>
                <w:sz w:val="20"/>
                <w:szCs w:val="20"/>
              </w:rPr>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922394" w14:textId="77777777" w:rsidR="000A0966" w:rsidRDefault="00000000">
            <w:proofErr w:type="spellStart"/>
            <w:r>
              <w:rPr>
                <w:sz w:val="20"/>
                <w:szCs w:val="20"/>
              </w:rPr>
              <w:t>Initial version</w:t>
            </w:r>
            <w:proofErr w:type="spellEnd"/>
            <w:r>
              <w:rPr>
                <w:sz w:val="20"/>
                <w:szCs w:val="20"/>
              </w:rPr>
            </w:r>
            <w:proofErr w:type="spellStart"/>
            <w:r>
              <w:rPr>
                <w:sz w:val="20"/>
                <w:szCs w:val="20"/>
              </w:rPr>
            </w:r>
            <w:proofErr w:type="spellEnd"/>
          </w:p>
        </w:tc>
      </w:tr>
    </w:tbl>
    <w:p w14:paraId="39D8395A" w14:textId="77777777" w:rsidR="000A0966" w:rsidRDefault="000A0966">
      <w:pPr>
        <w:pBdr>
          <w:bottom w:val="single" w:sz="6" w:space="1" w:color="2E75B6"/>
        </w:pBdr>
        <w:spacing w:before="80" w:after="80"/>
      </w:pPr>
    </w:p>
    <w:p w14:paraId="371D0FCE" w14:textId="77777777" w:rsidR="000A0966" w:rsidRDefault="00000000">
      <w:pPr>
        <w:pStyle w:val="Heading1"/>
        <w:keepNext/>
      </w:pPr>
      <w:r>
        <w:t>2. Purpose and Scope</w:t>
      </w:r>
    </w:p>
    <w:p w14:paraId="70F43111" w14:textId="77777777" w:rsidR="000A0966" w:rsidRPr="00BD6515" w:rsidRDefault="00000000">
      <w:pPr>
        <w:spacing w:before="80" w:after="80"/>
        <w:rPr>
          <w:lang w:val="en-GB"/>
        </w:rPr>
      </w:pPr>
      <w:r>
        <w:rPr>
          <w:lang w:val="en-GB"/>
        </w:rPr>
        <w:t xml:space="preserve">This Disaster Recovery Plan (DRP) sets out how </w:t>
      </w:r>
      <w:r>
        <w:rPr>
          <w:lang w:val="en-GB"/>
          <w:b/>
          <w:bCs/>
        </w:rPr>
        <w:t>[ORGANISATION]</w:t>
      </w:r>
      <w:r>
        <w:rPr>
          <w:lang w:val="en-GB"/>
        </w:rPr>
        <w:t xml:space="preserve"> restores its information systems and data after a disaster: in what order, with what procedures, with whom and how it is confirmed that everything is working again.</w:t>
      </w:r>
    </w:p>
    <w:p w14:paraId="70F43111" w14:textId="77777777" w:rsidR="000A0966" w:rsidRPr="00BD6515" w:rsidRDefault="00000000">
      <w:pPr>
        <w:spacing w:before="80" w:after="80"/>
        <w:rPr>
          <w:lang w:val="en-GB"/>
        </w:rPr>
      </w:pPr>
      <w:r>
        <w:rPr>
          <w:lang w:val="en-GB"/>
        </w:rPr>
        <w:t>A disaster is any event that leaves critical systems unusable for longer than allowed for in the Business Continuity Plan (BCP): serious breakdown, fire, flood, theft, prolonged failure of a supplier or cyberattack. The plan applies to the systems, data, equipment and cloud services that support the critical services.</w:t>
      </w:r>
    </w:p>
    <w:p w14:paraId="44AA58FC" w14:textId="77777777" w:rsidR="000A0966" w:rsidRDefault="00000000">
      <w:pPr>
        <w:pStyle w:val="Heading2"/>
        <w:keepNext/>
      </w:pPr>
      <w:r>
        <w:t>2.1 Relationship with the other documents</w:t>
      </w:r>
    </w:p>
    <w:p w14:paraId="70F43111" w14:textId="77777777" w:rsidR="000A0966" w:rsidRPr="00BD6515" w:rsidRDefault="00000000">
      <w:pPr>
        <w:spacing w:before="80" w:after="80"/>
        <w:rPr>
          <w:lang w:val="en-GB"/>
        </w:rPr>
      </w:pPr>
      <w:r>
        <w:rPr>
          <w:lang w:val="en-GB"/>
        </w:rPr>
        <w:t>The critical services and their recovery objectives (RTO, the maximum downtime, and RPO, the maximum data loss) come from the Business Continuity Plan. How backups are made, stored and tested is set out in the Backup and Recovery Policy. This plan does not repeat that content.</w:t>
      </w:r>
    </w:p>
    <w:p w14:paraId="27A709C0" w14:textId="77777777" w:rsidR="000A0966" w:rsidRPr="00BD6515" w:rsidRDefault="000A0966">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14:paraId="5A8DFAF7" w14:textId="77777777">
        <w:tblPrEx>
          <w:tblCellMar>
            <w:top w:w="0" w:type="dxa"/>
            <w:bottom w:w="0" w:type="dxa"/>
          </w:tblCellMar>
        </w:tblPrEx>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14:paraId="42E8082A" w14:textId="77777777" w:rsidR="000A0966" w:rsidRPr="00BD6515" w:rsidRDefault="00000000">
            <w:pPr>
              <w:spacing w:before="40" w:after="40"/>
              <w:rPr>
                <w:lang w:val="en-GB"/>
              </w:rPr>
            </w:pPr>
            <w:r>
              <w:rPr>
                <w:b/>
                <w:bCs/>
                <w:color w:val="7D0000"/>
                <w:sz w:val="20"/>
                <w:szCs w:val="20"/>
                <w:lang w:val="en-GB"/>
              </w:rPr>
              <w:t xml:space="preserve">Cyber incident: </w:t>
            </w:r>
            <w:r>
              <w:rPr>
                <w:sz w:val="20"/>
                <w:szCs w:val="20"/>
                <w:lang w:val="en-GB"/>
              </w:rPr>
              <w:t>if the disaster is caused by a cyberattack, the Cybersecurity Incident Response Plan (CIRP) applies first: contain the attack, preserve the evidence and notify the CNCS on MyCiber when the incident is significant (RJC, Articles 40 to 44). Recovery only starts when whoever is coordinating the incident confirms that the attack has been contained. Restoring earlier may reinfect the systems or destroy evidence.</w:t>
            </w:r>
          </w:p>
        </w:tc>
      </w:tr>
    </w:tbl>
    <w:p w14:paraId="575D6C4C" w14:textId="77777777" w:rsidR="000A0966" w:rsidRPr="00BD6515" w:rsidRDefault="000A0966">
      <w:pPr>
        <w:spacing w:before="120" w:after="80"/>
        <w:rPr>
          <w:lang w:val="en-GB"/>
        </w:rPr>
      </w:pPr>
    </w:p>
    <w:p w14:paraId="44AA58FC" w14:textId="77777777" w:rsidR="000A0966" w:rsidRDefault="00000000">
      <w:pPr>
        <w:pStyle w:val="Heading2"/>
        <w:keepNext/>
      </w:pPr>
      <w:r>
        <w:t>2.2 What each QNRCS level requires</w:t>
      </w:r>
    </w:p>
    <w:p w14:paraId="56248C52" w14:textId="77777777" w:rsidR="000A0966" w:rsidRPr="00BD6515" w:rsidRDefault="00000000">
      <w:pPr>
        <w:pStyle w:val="ListParagraph"/>
        <w:numPr>
          <w:ilvl w:val="0"/>
          <w:numId w:val="2"/>
        </w:numPr>
        <w:rPr>
          <w:lang w:val="en-GB"/>
        </w:rPr>
      </w:pPr>
      <w:r>
        <w:rPr>
          <w:lang w:val="en-GB"/>
          <w:b/>
          <w:bCs/>
        </w:rPr>
        <w:t>Basic level:</w:t>
      </w:r>
      <w:r>
        <w:rPr>
          <w:lang w:val="en-GB"/>
        </w:rPr>
        <w:t xml:space="preserve"> follow recovery procedures in accordance with the Incident Response Plan and record the actions (RC.PR-1); check the integrity of backups before using them (RC.PR-3).</w:t>
      </w:r>
    </w:p>
    <w:p w14:paraId="56248C52" w14:textId="77777777" w:rsidR="000A0966" w:rsidRPr="00BD6515" w:rsidRDefault="00000000">
      <w:pPr>
        <w:pStyle w:val="ListParagraph"/>
        <w:numPr>
          <w:ilvl w:val="0"/>
          <w:numId w:val="2"/>
        </w:numPr>
        <w:rPr>
          <w:lang w:val="en-GB"/>
        </w:rPr>
      </w:pPr>
      <w:r>
        <w:rPr>
          <w:lang w:val="en-GB"/>
          <w:b/>
          <w:bCs/>
        </w:rPr>
        <w:t>Substantial level:</w:t>
      </w:r>
      <w:r>
        <w:rPr>
          <w:lang w:val="en-GB"/>
        </w:rPr>
        <w:t xml:space="preserve"> in addition, have this plan approved, applied and kept up to date, with roles and responsibilities assigned (GR.PP-3); define the criteria for starting recovery (RS.GI-5); check the restored systems and confirm normal operation (RC.PR-5); declare the end of recovery using defined criteria (RC.PR-6); communicate recovery progress (RC.CO-1); identify the suppliers' key personnel (GR.CA-8).</w:t>
      </w:r>
    </w:p>
    <w:p w14:paraId="56248C52" w14:textId="77777777" w:rsidR="000A0966" w:rsidRPr="00BD6515" w:rsidRDefault="00000000">
      <w:pPr>
        <w:pStyle w:val="ListParagraph"/>
        <w:numPr>
          <w:ilvl w:val="0"/>
          <w:numId w:val="2"/>
        </w:numPr>
        <w:rPr>
          <w:lang w:val="en-GB"/>
        </w:rPr>
      </w:pPr>
      <w:r>
        <w:rPr>
          <w:lang w:val="en-GB"/>
          <w:b/>
          <w:bCs/>
        </w:rPr>
        <w:t>High level:</w:t>
      </w:r>
      <w:r>
        <w:rPr>
          <w:lang w:val="en-GB"/>
        </w:rPr>
        <w:t xml:space="preserve"> in addition, test the plan with the suppliers' key personnel (GR.CA-8) and with other stakeholders (ID.MC-2).</w:t>
      </w:r>
    </w:p>
    <w:p w14:paraId="70F43111" w14:textId="77777777" w:rsidR="000A0966" w:rsidRPr="00BD6515" w:rsidRDefault="00000000">
      <w:pPr>
        <w:spacing w:before="80" w:after="80"/>
        <w:rPr>
          <w:lang w:val="en-GB"/>
        </w:rPr>
      </w:pPr>
      <w:r>
        <w:rPr>
          <w:lang w:val="en-GB"/>
        </w:rPr>
        <w:t>The annual test (section 8) is recommended at every level.</w:t>
      </w:r>
    </w:p>
    <w:p w14:paraId="27A709C0" w14:textId="77777777" w:rsidR="000A0966" w:rsidRPr="00BD6515" w:rsidRDefault="000A0966">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14:paraId="619AA226" w14:textId="77777777">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47213FD5" w14:textId="77777777" w:rsidR="000A0966" w:rsidRPr="00BD6515" w:rsidRDefault="00000000">
            <w:pPr>
              <w:spacing w:before="40" w:after="40"/>
              <w:rPr>
                <w:lang w:val="en-GB"/>
              </w:rPr>
            </w:pPr>
            <w:r>
              <w:rPr>
                <w:b/>
                <w:bCs/>
                <w:color w:val="1F4E79"/>
                <w:sz w:val="20"/>
                <w:szCs w:val="20"/>
                <w:lang w:val="en-GB"/>
              </w:rPr>
              <w:t xml:space="preserve">Normative reference: </w:t>
            </w:r>
            <w:r>
              <w:rPr>
                <w:sz w:val="20"/>
                <w:szCs w:val="20"/>
                <w:lang w:val="en-GB"/>
              </w:rPr>
              <w:t>RJC, Article 27(1)(b) (business continuity, such as backup management and disaster recovery, and crisis management) and (c) (supply chain security); QNRCS RC.PR-1 and RC.PR-3 (Basic level); GR.PP-3, RS.GI-5, RC.PR-5, RC.PR-6 and RC.CO-1 (Substantial level); GR.CA-8 (Substantial and High); ID.MC-2 (High) (Regulation No. 756/2026, Annex III). ISO/IEC 27002:2022, controls 5.30 and 8.13; NIST SP 800-34 Rev. 1.</w:t>
            </w:r>
          </w:p>
        </w:tc>
      </w:tr>
    </w:tbl>
    <w:p w14:paraId="044B687F" w14:textId="77777777" w:rsidR="000A0966" w:rsidRPr="00BD6515" w:rsidRDefault="000A0966">
      <w:pPr>
        <w:pBdr>
          <w:bottom w:val="single" w:sz="6" w:space="1" w:color="2E75B6"/>
        </w:pBdr>
        <w:spacing w:before="80" w:after="80"/>
        <w:rPr>
          <w:lang w:val="en-GB"/>
        </w:rPr>
      </w:pPr>
    </w:p>
    <w:p w14:paraId="371D0FCE" w14:textId="77777777" w:rsidR="000A0966" w:rsidRDefault="00000000">
      <w:pPr>
        <w:pStyle w:val="Heading1"/>
        <w:keepNext/>
      </w:pPr>
      <w:r>
        <w:t>3. Roles and Responsibilities</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A0966" w14:paraId="122F8C1C" w14:textId="77777777">
        <w:tblPrEx>
          <w:tblCellMar>
            <w:top w:w="0" w:type="dxa"/>
            <w:bottom w:w="0" w:type="dxa"/>
          </w:tblCellMar>
        </w:tblPrEx>
        <w:trPr>
          <w:tblHeader/>
        </w:trPr>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9F4E8D1" w14:textId="77777777" w:rsidR="000A0966" w:rsidRDefault="00000000">
            <w:pPr>
              <w:keepNext/>
              <w:jc w:val="center"/>
            </w:pPr>
            <w:r>
              <w:rPr>
                <w:b/>
                <w:bCs/>
                <w:color w:val="FFFFFF"/>
                <w:sz w:val="20"/>
                <w:szCs w:val="20"/>
              </w:rPr>
              <w:t>Role</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3947A96" w14:textId="77777777" w:rsidR="000A0966" w:rsidRDefault="00000000">
            <w:pPr>
              <w:keepNext/>
              <w:jc w:val="center"/>
            </w:pPr>
            <w:r>
              <w:rPr>
                <w:b/>
                <w:bCs/>
                <w:color w:val="FFFFFF"/>
                <w:sz w:val="20"/>
                <w:szCs w:val="20"/>
              </w:rPr>
              <w:t>Responsibilities in this plan</w:t>
            </w:r>
          </w:p>
        </w:tc>
      </w:tr>
      <w:tr w:rsidR="000A0966" w:rsidRPr="00BD6515" w14:paraId="7CC73C4A"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51EC9D1" w14:textId="77777777" w:rsidR="000A0966" w:rsidRDefault="00000000">
            <w:r>
              <w:rPr>
                <w:sz w:val="20"/>
                <w:szCs w:val="20"/>
                <w:b/>
                <w:bCs/>
              </w:rPr>
              <w:t>Management Body</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93120E1" w14:textId="77777777" w:rsidR="000A0966" w:rsidRPr="00BD6515" w:rsidRDefault="00000000">
            <w:pPr>
              <w:rPr>
                <w:lang w:val="en-GB"/>
              </w:rPr>
            </w:pPr>
            <w:r>
              <w:rPr>
                <w:sz w:val="20"/>
                <w:szCs w:val="20"/>
              </w:rPr>
              <w:t>Approves this plan and the resources (spare equipment, support contracts) and oversees its application (RJC, Article 25(1)(a) and (b)). Authorises activation of the plan and emergency expenditure. Receives the status updates.</w:t>
            </w:r>
          </w:p>
        </w:tc>
      </w:tr>
      <w:tr w:rsidR="000A0966" w:rsidRPr="00BD6515" w14:paraId="096C805D"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60D9F3" w14:textId="77777777" w:rsidR="000A0966" w:rsidRDefault="00000000">
            <w:r>
              <w:rPr>
                <w:sz w:val="20"/>
                <w:szCs w:val="20"/>
                <w:b/>
                <w:bCs/>
              </w:rPr>
              <w:t>Cybersecurity Officer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95E484" w14:textId="77777777" w:rsidR="000A0966" w:rsidRPr="00BD6515" w:rsidRDefault="00000000">
            <w:pPr>
              <w:rPr>
                <w:lang w:val="en-GB"/>
              </w:rPr>
            </w:pPr>
            <w:r>
              <w:rPr>
                <w:sz w:val="20"/>
                <w:szCs w:val="20"/>
              </w:rPr>
              <w:t>Proposes and maintains this plan (RJC, Article 31(2)(a)). Coordinates recovery with incident response and declares the end of recovery together with the Management Body.</w:t>
            </w:r>
          </w:p>
        </w:tc>
      </w:tr>
      <w:tr w:rsidR="000A0966" w:rsidRPr="00BD6515" w14:paraId="6B1C4996"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2852330" w14:textId="77777777" w:rsidR="000A0966" w:rsidRDefault="00000000">
            <w:r>
              <w:rPr>
                <w:sz w:val="20"/>
                <w:szCs w:val="20"/>
                <w:b/>
                <w:bCs/>
              </w:rPr>
              <w:t>Recovery Lead (IT Manager, internal or external provider)</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A3B324" w14:textId="77777777" w:rsidR="000A0966" w:rsidRPr="00BD6515" w:rsidRDefault="00000000">
            <w:pPr>
              <w:rPr>
                <w:lang w:val="en-GB"/>
              </w:rPr>
            </w:pPr>
            <w:r>
              <w:rPr>
                <w:sz w:val="20"/>
                <w:szCs w:val="20"/>
              </w:rPr>
              <w:t>Carries out the recovery procedures, checks the backups and the restored systems and keeps the recovery log.</w:t>
            </w:r>
          </w:p>
        </w:tc>
      </w:tr>
      <w:tr w:rsidR="000A0966" w:rsidRPr="00BD6515" w14:paraId="4AA96AFF"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3FF3B5" w14:textId="77777777" w:rsidR="000A0966" w:rsidRDefault="00000000">
            <w:r>
              <w:rPr>
                <w:sz w:val="20"/>
                <w:szCs w:val="20"/>
                <w:b/>
                <w:bCs/>
              </w:rPr>
              <w:t>Suppliers with a role in recovery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75361B" w14:textId="77777777" w:rsidR="000A0966" w:rsidRPr="00BD6515" w:rsidRDefault="00000000">
            <w:pPr>
              <w:rPr>
                <w:lang w:val="en-GB"/>
              </w:rPr>
            </w:pPr>
            <w:r>
              <w:rPr>
                <w:sz w:val="20"/>
                <w:szCs w:val="20"/>
              </w:rPr>
              <w:t>Take part in recovery and in the tests through the key personnel listed in section 7 (QNRCS GR.CA-8, Substantial and High levels).</w:t>
            </w:r>
          </w:p>
        </w:tc>
      </w:tr>
      <w:tr w:rsidR="000A0966" w:rsidRPr="00BD6515" w14:paraId="47156B22"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07A9386" w14:textId="77777777" w:rsidR="000A0966" w:rsidRDefault="00000000">
            <w:r>
              <w:rPr>
                <w:sz w:val="20"/>
                <w:szCs w:val="20"/>
                <w:b/>
                <w:bCs/>
              </w:rPr>
              <w:t>Business area managers</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97A622E" w14:textId="77777777" w:rsidR="000A0966" w:rsidRPr="00BD6515" w:rsidRDefault="00000000">
            <w:pPr>
              <w:rPr>
                <w:lang w:val="en-GB"/>
              </w:rPr>
            </w:pPr>
            <w:r>
              <w:rPr>
                <w:sz w:val="20"/>
                <w:szCs w:val="20"/>
              </w:rPr>
              <w:t>Confirm that the restored systems are fit for their work before recovery is declared complete.</w:t>
            </w:r>
          </w:p>
        </w:tc>
      </w:tr>
    </w:tbl>
    <w:p w14:paraId="044B687F" w14:textId="77777777" w:rsidR="000A0966" w:rsidRPr="00BD6515" w:rsidRDefault="000A0966">
      <w:pPr>
        <w:pBdr>
          <w:bottom w:val="single" w:sz="6" w:space="1" w:color="2E75B6"/>
        </w:pBdr>
        <w:spacing w:before="80" w:after="80"/>
        <w:rPr>
          <w:lang w:val="en-GB"/>
        </w:rPr>
      </w:pPr>
    </w:p>
    <w:p w14:paraId="371D0FCE" w14:textId="77777777" w:rsidR="000A0966" w:rsidRDefault="00000000">
      <w:pPr>
        <w:pStyle w:val="Heading1"/>
        <w:keepNext/>
      </w:pPr>
      <w:r>
        <w:t>4. Plan Activation</w:t>
      </w:r>
    </w:p>
    <w:p w14:paraId="70F43111" w14:textId="77777777" w:rsidR="000A0966" w:rsidRPr="00BD6515" w:rsidRDefault="00000000">
      <w:pPr>
        <w:spacing w:before="80" w:after="80"/>
        <w:rPr>
          <w:lang w:val="en-GB"/>
        </w:rPr>
      </w:pPr>
      <w:r>
        <w:rPr>
          <w:lang w:val="en-GB"/>
        </w:rPr>
        <w:t>The plan is activated by [Cybersecurity Officer / Management Body] when one of these criteria is met (QNRCS RS.GI-5, Substantial level):</w:t>
      </w:r>
    </w:p>
    <w:p w14:paraId="56248C52" w14:textId="77777777" w:rsidR="000A0966" w:rsidRPr="00BD6515" w:rsidRDefault="00000000">
      <w:pPr>
        <w:pStyle w:val="ListParagraph"/>
        <w:numPr>
          <w:ilvl w:val="0"/>
          <w:numId w:val="2"/>
        </w:numPr>
        <w:rPr>
          <w:lang w:val="en-GB"/>
        </w:rPr>
      </w:pPr>
      <w:r>
        <w:rPr>
          <w:lang w:val="en-GB"/>
        </w:rPr>
        <w:t>a system that supports a critical service cannot be restored by a simple repair within the RTO;</w:t>
      </w:r>
    </w:p>
    <w:p w14:paraId="56248C52" w14:textId="77777777" w:rsidR="000A0966" w:rsidRPr="00BD6515" w:rsidRDefault="00000000">
      <w:pPr>
        <w:pStyle w:val="ListParagraph"/>
        <w:numPr>
          <w:ilvl w:val="0"/>
          <w:numId w:val="2"/>
        </w:numPr>
        <w:rPr>
          <w:lang w:val="en-GB"/>
        </w:rPr>
      </w:pPr>
      <w:r>
        <w:rPr>
          <w:lang w:val="en-GB"/>
        </w:rPr>
        <w:t>loss or corruption of data that requires restoring from backups;</w:t>
      </w:r>
    </w:p>
    <w:p w14:paraId="56248C52" w14:textId="77777777" w:rsidR="000A0966" w:rsidRPr="00BD6515" w:rsidRDefault="00000000">
      <w:pPr>
        <w:pStyle w:val="ListParagraph"/>
        <w:numPr>
          <w:ilvl w:val="0"/>
          <w:numId w:val="2"/>
        </w:numPr>
        <w:rPr>
          <w:lang w:val="en-GB"/>
        </w:rPr>
      </w:pPr>
      <w:r>
        <w:rPr>
          <w:lang w:val="en-GB"/>
        </w:rPr>
        <w:t>loss of the premises or of the core equipment;</w:t>
      </w:r>
    </w:p>
    <w:p w14:paraId="56248C52" w14:textId="77777777" w:rsidR="000A0966" w:rsidRPr="00BD6515" w:rsidRDefault="00000000">
      <w:pPr>
        <w:pStyle w:val="ListParagraph"/>
        <w:numPr>
          <w:ilvl w:val="0"/>
          <w:numId w:val="2"/>
        </w:numPr>
        <w:rPr>
          <w:lang w:val="en-GB"/>
        </w:rPr>
      </w:pPr>
      <w:r>
        <w:rPr>
          <w:lang w:val="en-GB"/>
        </w:rPr>
        <w:t>in a cyber incident, when whoever is coordinating the response confirms that the attack has been contained and authorises recovery.</w:t>
      </w:r>
    </w:p>
    <w:p w14:paraId="1020E667" w14:textId="77777777" w:rsidR="000A0966" w:rsidRDefault="00000000">
      <w:pPr>
        <w:keepNext/>
        <w:spacing w:before="120" w:after="60"/>
      </w:pPr>
      <w:r>
        <w:rPr>
          <w:b/>
          <w:bCs/>
          <w:color w:val="2E75B6"/>
        </w:rPr>
        <w:t>First steps</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0A0966" w14:paraId="122F8C1C" w14:textId="77777777">
        <w:tblPrEx>
          <w:tblCellMar>
            <w:top w:w="0" w:type="dxa"/>
            <w:bottom w:w="0" w:type="dxa"/>
          </w:tblCellMar>
        </w:tblPrEx>
        <w:trPr>
          <w:tblHeader/>
        </w:trPr>
        <w:tc>
          <w:tcPr>
            <w:tcW w:w="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9F4E8D1" w14:textId="77777777" w:rsidR="000A0966" w:rsidRDefault="00000000">
            <w:pPr>
              <w:keepNext/>
              <w:jc w:val="center"/>
            </w:pPr>
            <w:r>
              <w:rPr>
                <w:b/>
                <w:bCs/>
                <w:color w:val="FFFFFF"/>
                <w:sz w:val="20"/>
                <w:szCs w:val="20"/>
              </w:rPr>
              <w:t>Step</w:t>
            </w:r>
          </w:p>
        </w:tc>
        <w:tc>
          <w:tcPr>
            <w:tcW w:w="81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3947A96" w14:textId="77777777" w:rsidR="000A0966" w:rsidRDefault="00000000">
            <w:pPr>
              <w:keepNext/>
              <w:jc w:val="center"/>
            </w:pPr>
            <w:r>
              <w:rPr>
                <w:b/>
                <w:bCs/>
                <w:color w:val="FFFFFF"/>
                <w:sz w:val="20"/>
                <w:szCs w:val="20"/>
              </w:rPr>
              <w:t>What to do</w:t>
            </w:r>
          </w:p>
        </w:tc>
      </w:tr>
      <w:tr w:rsidR="000A0966" w:rsidRPr="00BD6515" w14:paraId="7CC73C4A" w14:textId="77777777">
        <w:tblPrEx>
          <w:tblCellMar>
            <w:top w:w="0" w:type="dxa"/>
            <w:bottom w:w="0" w:type="dxa"/>
          </w:tblCellMar>
        </w:tblPrEx>
        <w:tc>
          <w:tcPr>
            <w:tcW w:w="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51EC9D1" w14:textId="77777777" w:rsidR="000A0966" w:rsidRDefault="00000000">
            <w:r>
              <w:rPr>
                <w:sz w:val="20"/>
                <w:szCs w:val="20"/>
                <w:b/>
                <w:bCs/>
              </w:rPr>
              <w:t>1</w:t>
            </w:r>
          </w:p>
        </w:tc>
        <w:tc>
          <w:tcPr>
            <w:tcW w:w="81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93120E1" w14:textId="77777777" w:rsidR="000A0966" w:rsidRPr="00BD6515" w:rsidRDefault="00000000">
            <w:pPr>
              <w:rPr>
                <w:lang w:val="en-GB"/>
              </w:rPr>
            </w:pPr>
            <w:r>
              <w:rPr>
                <w:sz w:val="20"/>
                <w:szCs w:val="20"/>
              </w:rPr>
              <w:t>Assess the damage: which systems and data have been affected and what still works.</w:t>
            </w:r>
          </w:p>
        </w:tc>
      </w:tr>
      <w:tr w:rsidR="000A0966" w:rsidRPr="00BD6515" w14:paraId="096C805D" w14:textId="77777777">
        <w:tblPrEx>
          <w:tblCellMar>
            <w:top w:w="0" w:type="dxa"/>
            <w:bottom w:w="0" w:type="dxa"/>
          </w:tblCellMar>
        </w:tblPrEx>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60D9F3" w14:textId="77777777" w:rsidR="000A0966" w:rsidRDefault="00000000">
            <w:r>
              <w:rPr>
                <w:sz w:val="20"/>
                <w:szCs w:val="20"/>
                <w:b/>
                <w:bCs/>
              </w:rPr>
              <w:t>2</w:t>
            </w:r>
          </w:p>
        </w:tc>
        <w:tc>
          <w:tcPr>
            <w:tcW w:w="81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95E484" w14:textId="77777777" w:rsidR="000A0966" w:rsidRPr="00BD6515" w:rsidRDefault="00000000">
            <w:pPr>
              <w:rPr>
                <w:lang w:val="en-GB"/>
              </w:rPr>
            </w:pPr>
            <w:r>
              <w:rPr>
                <w:sz w:val="20"/>
                <w:szCs w:val="20"/>
              </w:rPr>
              <w:t>Alert the recovery team and the suppliers in section 7. Inform the Management Body.</w:t>
            </w:r>
          </w:p>
        </w:tc>
      </w:tr>
      <w:tr w:rsidR="000A0966" w:rsidRPr="00BD6515" w14:paraId="6B1C4996" w14:textId="77777777">
        <w:tblPrEx>
          <w:tblCellMar>
            <w:top w:w="0" w:type="dxa"/>
            <w:bottom w:w="0" w:type="dxa"/>
          </w:tblCellMar>
        </w:tblPrEx>
        <w:tc>
          <w:tcPr>
            <w:tcW w:w="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2852330" w14:textId="77777777" w:rsidR="000A0966" w:rsidRDefault="00000000">
            <w:r>
              <w:rPr>
                <w:sz w:val="20"/>
                <w:szCs w:val="20"/>
                <w:b/>
                <w:bCs/>
              </w:rPr>
              <w:t>3</w:t>
            </w:r>
          </w:p>
        </w:tc>
        <w:tc>
          <w:tcPr>
            <w:tcW w:w="81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A3B324" w14:textId="77777777" w:rsidR="000A0966" w:rsidRPr="00BD6515" w:rsidRDefault="00000000">
            <w:pPr>
              <w:rPr>
                <w:lang w:val="en-GB"/>
              </w:rPr>
            </w:pPr>
            <w:r>
              <w:rPr>
                <w:sz w:val="20"/>
                <w:szCs w:val="20"/>
              </w:rPr>
              <w:t>Confirm that the backups needed are available and have not been affected. If an attack is suspected, use the offline or immutable copy.</w:t>
            </w:r>
          </w:p>
        </w:tc>
      </w:tr>
      <w:tr w:rsidR="000A0966" w:rsidRPr="00BD6515" w14:paraId="4AA96AFF" w14:textId="77777777">
        <w:tblPrEx>
          <w:tblCellMar>
            <w:top w:w="0" w:type="dxa"/>
            <w:bottom w:w="0" w:type="dxa"/>
          </w:tblCellMar>
        </w:tblPrEx>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3FF3B5" w14:textId="77777777" w:rsidR="000A0966" w:rsidRDefault="00000000">
            <w:r>
              <w:rPr>
                <w:sz w:val="20"/>
                <w:szCs w:val="20"/>
                <w:b/>
                <w:bCs/>
              </w:rPr>
              <w:t>4</w:t>
            </w:r>
          </w:p>
        </w:tc>
        <w:tc>
          <w:tcPr>
            <w:tcW w:w="81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75361B" w14:textId="77777777" w:rsidR="000A0966" w:rsidRPr="00BD6515" w:rsidRDefault="00000000">
            <w:pPr>
              <w:rPr>
                <w:lang w:val="en-GB"/>
              </w:rPr>
            </w:pPr>
            <w:r>
              <w:rPr>
                <w:sz w:val="20"/>
                <w:szCs w:val="20"/>
              </w:rPr>
              <w:t>Decide where to recover: on the same equipment, on spare equipment or in the cloud.</w:t>
            </w:r>
          </w:p>
        </w:tc>
      </w:tr>
      <w:tr w:rsidR="000A0966" w:rsidRPr="00BD6515" w14:paraId="47156B22" w14:textId="77777777">
        <w:tblPrEx>
          <w:tblCellMar>
            <w:top w:w="0" w:type="dxa"/>
            <w:bottom w:w="0" w:type="dxa"/>
          </w:tblCellMar>
        </w:tblPrEx>
        <w:tc>
          <w:tcPr>
            <w:tcW w:w="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07A9386" w14:textId="77777777" w:rsidR="000A0966" w:rsidRDefault="00000000">
            <w:r>
              <w:rPr>
                <w:sz w:val="20"/>
                <w:szCs w:val="20"/>
                <w:b/>
                <w:bCs/>
              </w:rPr>
              <w:t>5</w:t>
            </w:r>
          </w:p>
        </w:tc>
        <w:tc>
          <w:tcPr>
            <w:tcW w:w="81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97A622E" w14:textId="77777777" w:rsidR="000A0966" w:rsidRPr="00BD6515" w:rsidRDefault="00000000">
            <w:pPr>
              <w:rPr>
                <w:lang w:val="en-GB"/>
              </w:rPr>
            </w:pPr>
            <w:r>
              <w:rPr>
                <w:sz w:val="20"/>
                <w:szCs w:val="20"/>
              </w:rPr>
              <w:t>Open the recovery log (section 6.3) and follow the order in section 5.</w:t>
            </w:r>
          </w:p>
        </w:tc>
      </w:tr>
    </w:tbl>
    <w:p w14:paraId="044B687F" w14:textId="77777777" w:rsidR="000A0966" w:rsidRPr="00BD6515" w:rsidRDefault="000A0966">
      <w:pPr>
        <w:pBdr>
          <w:bottom w:val="single" w:sz="6" w:space="1" w:color="2E75B6"/>
        </w:pBdr>
        <w:spacing w:before="80" w:after="80"/>
        <w:rPr>
          <w:lang w:val="en-GB"/>
        </w:rPr>
      </w:pPr>
    </w:p>
    <w:p w14:paraId="371D0FCE" w14:textId="77777777" w:rsidR="000A0966" w:rsidRDefault="00000000">
      <w:pPr>
        <w:pStyle w:val="Heading1"/>
        <w:keepNext/>
      </w:pPr>
      <w:r>
        <w:t>5. Recovery Order and Dependencies</w:t>
      </w:r>
    </w:p>
    <w:p w14:paraId="70F43111" w14:textId="77777777" w:rsidR="000A0966" w:rsidRPr="00BD6515" w:rsidRDefault="00000000">
      <w:pPr>
        <w:keepNext/>
        <w:spacing w:before="80" w:after="80"/>
        <w:rPr>
          <w:lang w:val="en-GB"/>
        </w:rPr>
      </w:pPr>
      <w:r>
        <w:rPr>
          <w:lang w:val="en-GB"/>
        </w:rPr>
        <w:t>Systems are restored in the order below. A system is only started once the systems it depends on are already working. The order follows the priorities and RTOs in the Business Continuity Plan.</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1700"/>
        <w:gridCol w:w="1500"/>
        <w:gridCol w:w="2426"/>
      </w:tblGrid>
      <w:tr w:rsidR="000A0966" w14:paraId="192EF51D" w14:textId="77777777">
        <w:tblPrEx>
          <w:tblCellMar>
            <w:top w:w="0" w:type="dxa"/>
            <w:bottom w:w="0" w:type="dxa"/>
          </w:tblCellMar>
        </w:tblPrEx>
        <w:trPr>
          <w:tblHeader/>
        </w:trPr>
        <w:tc>
          <w:tcPr>
            <w:tcW w:w="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AED143" w14:textId="77777777" w:rsidR="000A0966" w:rsidRDefault="00000000">
            <w:pPr>
              <w:keepNext/>
              <w:jc w:val="center"/>
            </w:pPr>
            <w:r>
              <w:rPr>
                <w:b/>
                <w:bCs/>
                <w:color w:val="FFFFFF"/>
                <w:sz w:val="20"/>
                <w:szCs w:val="20"/>
              </w:rPr>
              <w:t>Order</w:t>
            </w:r>
          </w:p>
        </w:tc>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49EC8DD" w14:textId="77777777" w:rsidR="000A0966" w:rsidRDefault="00000000">
            <w:pPr>
              <w:keepNext/>
              <w:jc w:val="center"/>
            </w:pPr>
            <w:r>
              <w:rPr>
                <w:b/>
                <w:bCs/>
                <w:color w:val="FFFFFF"/>
                <w:sz w:val="20"/>
                <w:szCs w:val="20"/>
              </w:rPr>
              <w:t>System</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8C91BC" w14:textId="77777777" w:rsidR="000A0966" w:rsidRDefault="00000000">
            <w:pPr>
              <w:keepNext/>
              <w:jc w:val="center"/>
            </w:pPr>
            <w:r>
              <w:rPr>
                <w:b/>
                <w:bCs/>
                <w:color w:val="FFFFFF"/>
                <w:sz w:val="20"/>
                <w:szCs w:val="20"/>
              </w:rPr>
              <w:t>Depends on</w:t>
            </w:r>
          </w:p>
        </w:tc>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DBFD620" w14:textId="77777777" w:rsidR="000A0966" w:rsidRDefault="00000000">
            <w:pPr>
              <w:keepNext/>
              <w:jc w:val="center"/>
            </w:pPr>
            <w:r>
              <w:rPr>
                <w:b/>
                <w:bCs/>
                <w:color w:val="FFFFFF"/>
                <w:sz w:val="20"/>
                <w:szCs w:val="20"/>
              </w:rPr>
              <w:t>RTO / RPO (from the BCP)</w:t>
            </w:r>
          </w:p>
        </w:tc>
        <w:tc>
          <w:tcPr>
            <w:tcW w:w="2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867B24" w14:textId="77777777" w:rsidR="000A0966" w:rsidRDefault="00000000">
            <w:pPr>
              <w:keepNext/>
              <w:jc w:val="center"/>
            </w:pPr>
            <w:r>
              <w:rPr>
                <w:b/>
                <w:bCs/>
                <w:color w:val="FFFFFF"/>
                <w:sz w:val="20"/>
                <w:szCs w:val="20"/>
              </w:rPr>
              <w:t>Where the backup and the procedure are</w:t>
            </w:r>
          </w:p>
        </w:tc>
      </w:tr>
      <w:tr w:rsidR="000A0966" w14:paraId="49964306" w14:textId="77777777">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7E15A1" w14:textId="77777777" w:rsidR="000A0966" w:rsidRDefault="000A0966">
            <w:r>
              <w:rPr>
                <w:sz w:val="20"/>
                <w:szCs w:val="20"/>
              </w:rPr>
              <w:t>1</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108EE4" w14:textId="77777777" w:rsidR="000A0966" w:rsidRDefault="000A0966">
            <w:r>
              <w:rPr>
                <w:sz w:val="20"/>
                <w:szCs w:val="20"/>
              </w:rPr>
              <w:t>Network, Internet connection and firewall</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468CA8" w14:textId="77777777" w:rsidR="000A0966" w:rsidRDefault="000A0966">
            <w:r>
              <w:rPr>
                <w:sz w:val="20"/>
                <w:szCs w:val="20"/>
              </w:rPr>
              <w:t>Power; provider</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8EDBFA" w14:textId="77777777" w:rsidR="000A0966" w:rsidRDefault="000A0966">
            <w:r>
              <w:rPr>
                <w:sz w:val="20"/>
                <w:szCs w:val="20"/>
              </w:rPr>
              <w:t>[ ] / [ ]</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99E295" w14:textId="77777777" w:rsidR="000A0966" w:rsidRDefault="000A0966">
            <w:r>
              <w:rPr>
                <w:sz w:val="20"/>
                <w:szCs w:val="20"/>
              </w:rPr>
              <w:t>[configurations saved in ...]</w:t>
            </w:r>
          </w:p>
        </w:tc>
      </w:tr>
      <w:tr w:rsidR="000A0966" w14:paraId="3E780545" w14:textId="77777777">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960F4E" w14:textId="77777777" w:rsidR="000A0966" w:rsidRDefault="000A0966">
            <w:r>
              <w:rPr>
                <w:sz w:val="20"/>
                <w:szCs w:val="20"/>
              </w:rPr>
              <w:t>2</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D5D9CF" w14:textId="77777777" w:rsidR="000A0966" w:rsidRDefault="000A0966">
            <w:r>
              <w:rPr>
                <w:sz w:val="20"/>
                <w:szCs w:val="20"/>
              </w:rPr>
              <w:t>Identities and access (user directory, administration accounts, MFA)</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11B610" w14:textId="77777777" w:rsidR="000A0966" w:rsidRDefault="000A0966">
            <w:r>
              <w:rPr>
                <w:sz w:val="20"/>
                <w:szCs w:val="20"/>
              </w:rPr>
              <w:t>Network</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8251D0" w14:textId="77777777" w:rsidR="000A0966" w:rsidRDefault="000A0966">
            <w:r>
              <w:rPr>
                <w:sz w:val="20"/>
                <w:szCs w:val="20"/>
              </w:rPr>
              <w:t>[ ] / [ ]</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8975C7" w14:textId="77777777" w:rsidR="000A0966" w:rsidRDefault="000A0966">
            <w:r>
              <w:rPr>
                <w:sz w:val="20"/>
                <w:szCs w:val="20"/>
              </w:rPr>
              <w:t>[ ]</w:t>
            </w:r>
          </w:p>
        </w:tc>
      </w:tr>
      <w:tr w:rsidR="000A0966" w14:paraId="2DC5BE65" w14:textId="77777777">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6F07D4" w14:textId="77777777" w:rsidR="000A0966" w:rsidRDefault="000A0966">
            <w:r>
              <w:rPr>
                <w:sz w:val="20"/>
                <w:szCs w:val="20"/>
              </w:rPr>
              <w:t>3</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8C08BC" w14:textId="77777777" w:rsidR="000A0966" w:rsidRDefault="000A0966">
            <w:r>
              <w:rPr>
                <w:sz w:val="20"/>
                <w:szCs w:val="20"/>
              </w:rPr>
              <w:t>Servers, virtualisation and storage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380164" w14:textId="77777777" w:rsidR="000A0966" w:rsidRDefault="000A0966">
            <w:r>
              <w:rPr>
                <w:sz w:val="20"/>
                <w:szCs w:val="20"/>
              </w:rPr>
              <w:t>Network; identities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9A4527" w14:textId="77777777" w:rsidR="000A0966" w:rsidRDefault="000A0966">
            <w:r>
              <w:rPr>
                <w:sz w:val="20"/>
                <w:szCs w:val="20"/>
              </w:rPr>
              <w:t>[ ] / [ ]</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5BAB41" w14:textId="77777777" w:rsidR="000A0966" w:rsidRDefault="000A0966">
            <w:r>
              <w:rPr>
                <w:sz w:val="20"/>
                <w:szCs w:val="20"/>
              </w:rPr>
              <w:t>[ ]</w:t>
            </w:r>
          </w:p>
        </w:tc>
      </w:tr>
      <w:tr w:rsidR="000A0966" w14:paraId="793BA9F1" w14:textId="77777777">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26041B" w14:textId="77777777" w:rsidR="000A0966" w:rsidRDefault="000A0966">
            <w:r>
              <w:rPr>
                <w:sz w:val="20"/>
                <w:szCs w:val="20"/>
              </w:rPr>
              <w:t>4</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784A5D" w14:textId="77777777" w:rsidR="000A0966" w:rsidRDefault="000A0966">
            <w:r>
              <w:rPr>
                <w:sz w:val="20"/>
                <w:szCs w:val="20"/>
              </w:rPr>
              <w:t>Critical applications and databases (e.g. ERP, invoicing)</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C9A15B" w14:textId="77777777" w:rsidR="000A0966" w:rsidRDefault="000A0966">
            <w:r>
              <w:rPr>
                <w:sz w:val="20"/>
                <w:szCs w:val="20"/>
              </w:rPr>
              <w:t>Servers; identities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401C84" w14:textId="77777777" w:rsidR="000A0966" w:rsidRDefault="000A0966">
            <w:r>
              <w:rPr>
                <w:sz w:val="20"/>
                <w:szCs w:val="20"/>
              </w:rPr>
              <w:t>[ ] / [ ]</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92C27A" w14:textId="77777777" w:rsidR="000A0966" w:rsidRDefault="000A0966">
            <w:r>
              <w:rPr>
                <w:sz w:val="20"/>
                <w:szCs w:val="20"/>
              </w:rPr>
              <w:t>[ ]</w:t>
            </w:r>
          </w:p>
        </w:tc>
      </w:tr>
      <w:tr w:rsidR="000A0966" w14:paraId="6239518F" w14:textId="77777777">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F38AC6" w14:textId="77777777" w:rsidR="000A0966" w:rsidRDefault="000A0966">
            <w:r>
              <w:rPr>
                <w:sz w:val="20"/>
                <w:szCs w:val="20"/>
              </w:rPr>
              <w:t>5</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1F8A1A" w14:textId="77777777" w:rsidR="000A0966" w:rsidRDefault="000A0966">
            <w:r>
              <w:rPr>
                <w:sz w:val="20"/>
                <w:szCs w:val="20"/>
              </w:rPr>
              <w:t>E-mail and shared files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01B574" w14:textId="77777777" w:rsidR="000A0966" w:rsidRDefault="000A0966">
            <w:r>
              <w:rPr>
                <w:sz w:val="20"/>
                <w:szCs w:val="20"/>
              </w:rPr>
              <w:t>Identities; Internet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9AF65A" w14:textId="77777777" w:rsidR="000A0966" w:rsidRDefault="000A0966">
            <w:r>
              <w:rPr>
                <w:sz w:val="20"/>
                <w:szCs w:val="20"/>
              </w:rPr>
              <w:t>[ ] / [ ]</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E99656" w14:textId="77777777" w:rsidR="000A0966" w:rsidRDefault="000A0966">
            <w:r>
              <w:rPr>
                <w:sz w:val="20"/>
                <w:szCs w:val="20"/>
              </w:rPr>
              <w:t>[ ]</w:t>
            </w:r>
          </w:p>
        </w:tc>
      </w:tr>
      <w:tr w:rsidR="000A0966" w14:paraId="49964306" w14:textId="77777777">
        <w:tblPrEx>
          <w:tblCellMar>
            <w:top w:w="0" w:type="dxa"/>
            <w:bottom w:w="0" w:type="dxa"/>
          </w:tblCellMar>
        </w:tblPrEx>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7E15A1" w14:textId="77777777" w:rsidR="000A0966" w:rsidRDefault="000A0966">
            <w:r>
              <w:rPr>
                <w:sz w:val="20"/>
                <w:szCs w:val="20"/>
              </w:rPr>
              <w:t>6</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108EE4" w14:textId="77777777" w:rsidR="000A0966" w:rsidRDefault="000A0966">
            <w:r>
              <w:rPr>
                <w:sz w:val="20"/>
                <w:szCs w:val="20"/>
              </w:rPr>
              <w:t>Workstations and printers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468CA8" w14:textId="77777777" w:rsidR="000A0966" w:rsidRDefault="000A0966">
            <w:r>
              <w:rPr>
                <w:sz w:val="20"/>
                <w:szCs w:val="20"/>
              </w:rPr>
              <w:t>Network; identities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8EDBFA" w14:textId="77777777" w:rsidR="000A0966" w:rsidRDefault="000A0966">
            <w:r>
              <w:rPr>
                <w:sz w:val="20"/>
                <w:szCs w:val="20"/>
              </w:rPr>
              <w:t>[ ] / [ ]</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99E295" w14:textId="77777777" w:rsidR="000A0966" w:rsidRDefault="000A0966">
            <w:r>
              <w:rPr>
                <w:sz w:val="20"/>
                <w:szCs w:val="20"/>
              </w:rPr>
              <w:t>[ ]</w:t>
            </w:r>
          </w:p>
        </w:tc>
      </w:tr>
    </w:tbl>
    <w:p w14:paraId="575D6C4C" w14:textId="77777777" w:rsidR="000A0966" w:rsidRPr="00BD6515" w:rsidRDefault="000A0966">
      <w:pPr>
        <w:spacing w:before="120" w:after="80"/>
        <w:rPr>
          <w:lang w:val="en-GB"/>
        </w:rPr>
      </w:pPr>
    </w:p>
    <w:p w14:paraId="70F43111" w14:textId="77777777" w:rsidR="000A0966" w:rsidRPr="00BD6515" w:rsidRDefault="00000000">
      <w:pPr>
        <w:spacing w:before="80" w:after="80"/>
        <w:rPr>
          <w:lang w:val="en-GB"/>
        </w:rPr>
      </w:pPr>
      <w:r>
        <w:rPr>
          <w:lang w:val="en-GB"/>
        </w:rPr>
        <w:t>Adapt the table to the organisation. If almost everything is in the cloud, the order starts with the Internet connection and the administration accounts of the cloud services.</w:t>
      </w:r>
    </w:p>
    <w:p w14:paraId="044B687F" w14:textId="77777777" w:rsidR="000A0966" w:rsidRPr="00BD6515" w:rsidRDefault="000A0966">
      <w:pPr>
        <w:pBdr>
          <w:bottom w:val="single" w:sz="6" w:space="1" w:color="2E75B6"/>
        </w:pBdr>
        <w:spacing w:before="80" w:after="80"/>
        <w:rPr>
          <w:lang w:val="en-GB"/>
        </w:rPr>
      </w:pPr>
    </w:p>
    <w:p w14:paraId="371D0FCE" w14:textId="77777777" w:rsidR="000A0966" w:rsidRDefault="00000000">
      <w:pPr>
        <w:pStyle w:val="Heading1"/>
        <w:keepNext/>
      </w:pPr>
      <w:r>
        <w:t>6. Recovery Procedure</w:t>
      </w:r>
    </w:p>
    <w:p w14:paraId="44AA58FC" w14:textId="77777777" w:rsidR="000A0966" w:rsidRDefault="00000000">
      <w:pPr>
        <w:pStyle w:val="Heading2"/>
        <w:keepNext/>
      </w:pPr>
      <w:r>
        <w:t>6.1 General rules</w:t>
      </w:r>
    </w:p>
    <w:p w14:paraId="56248C52" w14:textId="77777777" w:rsidR="000A0966" w:rsidRPr="00BD6515" w:rsidRDefault="00000000">
      <w:pPr>
        <w:pStyle w:val="ListParagraph"/>
        <w:numPr>
          <w:ilvl w:val="0"/>
          <w:numId w:val="2"/>
        </w:numPr>
        <w:rPr>
          <w:lang w:val="en-GB"/>
        </w:rPr>
      </w:pPr>
      <w:r>
        <w:rPr>
          <w:lang w:val="en-GB"/>
        </w:rPr>
        <w:t>Check the integrity of each backup before using it: confirm that it predates the incident, that the integrity check (e.g. checksum) is correct and that it contains no malicious code. Record the check (QNRCS RC.PR-3, Basic level).</w:t>
      </w:r>
    </w:p>
    <w:p w14:paraId="56248C52" w14:textId="77777777" w:rsidR="000A0966" w:rsidRPr="00BD6515" w:rsidRDefault="00000000">
      <w:pPr>
        <w:pStyle w:val="ListParagraph"/>
        <w:numPr>
          <w:ilvl w:val="0"/>
          <w:numId w:val="2"/>
        </w:numPr>
        <w:rPr>
          <w:lang w:val="en-GB"/>
        </w:rPr>
      </w:pPr>
      <w:r>
        <w:rPr>
          <w:lang w:val="en-GB"/>
        </w:rPr>
        <w:t>Reinstall from trusted sources (original media or verified images) and apply the security updates before connecting the systems to the network.</w:t>
      </w:r>
    </w:p>
    <w:p w14:paraId="56248C52" w14:textId="77777777" w:rsidR="000A0966" w:rsidRPr="00BD6515" w:rsidRDefault="00000000">
      <w:pPr>
        <w:pStyle w:val="ListParagraph"/>
        <w:numPr>
          <w:ilvl w:val="0"/>
          <w:numId w:val="2"/>
        </w:numPr>
        <w:rPr>
          <w:lang w:val="en-GB"/>
        </w:rPr>
      </w:pPr>
      <w:r>
        <w:rPr>
          <w:lang w:val="en-GB"/>
        </w:rPr>
        <w:t>If there has been a cyberattack, change the passwords and keys of the affected accounts and of the administration accounts before restoring access.</w:t>
      </w:r>
    </w:p>
    <w:p w14:paraId="56248C52" w14:textId="77777777" w:rsidR="000A0966" w:rsidRPr="00BD6515" w:rsidRDefault="00000000">
      <w:pPr>
        <w:pStyle w:val="ListParagraph"/>
        <w:numPr>
          <w:ilvl w:val="0"/>
          <w:numId w:val="2"/>
        </w:numPr>
        <w:rPr>
          <w:lang w:val="en-GB"/>
        </w:rPr>
      </w:pPr>
      <w:r>
        <w:rPr>
          <w:lang w:val="en-GB"/>
        </w:rPr>
        <w:t>Wherever possible, recover first in an isolated environment and only then connect to the production network.</w:t>
      </w:r>
    </w:p>
    <w:p w14:paraId="56248C52" w14:textId="77777777" w:rsidR="000A0966" w:rsidRPr="00BD6515" w:rsidRDefault="00000000">
      <w:pPr>
        <w:pStyle w:val="ListParagraph"/>
        <w:numPr>
          <w:ilvl w:val="0"/>
          <w:numId w:val="2"/>
        </w:numPr>
        <w:rPr>
          <w:lang w:val="en-GB"/>
        </w:rPr>
      </w:pPr>
      <w:r>
        <w:rPr>
          <w:lang w:val="en-GB"/>
        </w:rPr>
        <w:t>After restoring, check the integrity of the restored data and systems and ask the area managers to confirm that they work (QNRCS RC.PR-5, Substantial level).</w:t>
      </w:r>
    </w:p>
    <w:p w14:paraId="56248C52" w14:textId="77777777" w:rsidR="000A0966" w:rsidRPr="00BD6515" w:rsidRDefault="00000000">
      <w:pPr>
        <w:pStyle w:val="ListParagraph"/>
        <w:numPr>
          <w:ilvl w:val="0"/>
          <w:numId w:val="2"/>
        </w:numPr>
        <w:rPr>
          <w:lang w:val="en-GB"/>
        </w:rPr>
      </w:pPr>
      <w:r>
        <w:rPr>
          <w:lang w:val="en-GB"/>
        </w:rPr>
        <w:t>Monitor the restored systems with heightened attention for [72 hours], to detect failures or reinfection.</w:t>
      </w:r>
    </w:p>
    <w:p w14:paraId="56248C52" w14:textId="77777777" w:rsidR="000A0966" w:rsidRPr="00BD6515" w:rsidRDefault="00000000">
      <w:pPr>
        <w:pStyle w:val="ListParagraph"/>
        <w:numPr>
          <w:ilvl w:val="0"/>
          <w:numId w:val="2"/>
        </w:numPr>
        <w:rPr>
          <w:lang w:val="en-GB"/>
        </w:rPr>
      </w:pPr>
      <w:r>
        <w:rPr>
          <w:lang w:val="en-GB"/>
        </w:rPr>
        <w:t>Resume backups as soon as possible, in line with the Backup and Recovery Policy.</w:t>
      </w:r>
    </w:p>
    <w:p w14:paraId="44AA58FC" w14:textId="77777777" w:rsidR="000A0966" w:rsidRDefault="00000000">
      <w:pPr>
        <w:pStyle w:val="Heading2"/>
        <w:keepNext/>
      </w:pPr>
      <w:r>
        <w:t>6.2 Procedures per system and resources</w:t>
      </w:r>
    </w:p>
    <w:p w14:paraId="70F43111" w14:textId="77777777" w:rsidR="000A0966" w:rsidRPr="00BD6515" w:rsidRDefault="00000000">
      <w:pPr>
        <w:keepNext/>
        <w:spacing w:before="80" w:after="80"/>
        <w:rPr>
          <w:lang w:val="en-GB"/>
        </w:rPr>
      </w:pPr>
      <w:r>
        <w:rPr>
          <w:lang w:val="en-GB"/>
        </w:rPr>
        <w:t>Each critical system has a written, step-by-step recovery procedure (who does it, what they do, how they confirm it), also kept outside the organisation's systems (on paper or in an independent cloud). It may be a document from the IT service provider.</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26"/>
        <w:gridCol w:w="2000"/>
        <w:gridCol w:w="1800"/>
      </w:tblGrid>
      <w:tr w:rsidR="000A0966" w14:paraId="22583855" w14:textId="77777777">
        <w:tblPrEx>
          <w:tblCellMar>
            <w:top w:w="0" w:type="dxa"/>
            <w:bottom w:w="0" w:type="dxa"/>
          </w:tblCellMar>
        </w:tblPrEx>
        <w:trPr>
          <w:tblHeader/>
        </w:trPr>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E2DD53A" w14:textId="77777777" w:rsidR="000A0966" w:rsidRDefault="00000000">
            <w:pPr>
              <w:keepNext/>
              <w:jc w:val="center"/>
            </w:pPr>
            <w:r>
              <w:rPr>
                <w:b/>
                <w:bCs/>
                <w:color w:val="FFFFFF"/>
                <w:sz w:val="20"/>
                <w:szCs w:val="20"/>
              </w:rPr>
              <w:t>System</w:t>
            </w:r>
          </w:p>
        </w:tc>
        <w:tc>
          <w:tcPr>
            <w:tcW w:w="3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F5A010A" w14:textId="77777777" w:rsidR="000A0966" w:rsidRDefault="00000000">
            <w:pPr>
              <w:keepNext/>
              <w:jc w:val="center"/>
            </w:pPr>
            <w:r>
              <w:rPr>
                <w:b/>
                <w:bCs/>
                <w:color w:val="FFFFFF"/>
                <w:sz w:val="20"/>
                <w:szCs w:val="20"/>
              </w:rPr>
              <w:t>Where the procedure is</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AE6B6D9" w14:textId="77777777" w:rsidR="000A0966" w:rsidRDefault="00000000">
            <w:pPr>
              <w:keepNext/>
              <w:jc w:val="center"/>
            </w:pPr>
            <w:r>
              <w:rPr>
                <w:b/>
                <w:bCs/>
                <w:color w:val="FFFFFF"/>
                <w:sz w:val="20"/>
                <w:szCs w:val="20"/>
              </w:rPr>
              <w:t>Owner</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00170FC" w14:textId="77777777" w:rsidR="000A0966" w:rsidRDefault="00000000">
            <w:pPr>
              <w:keepNext/>
              <w:jc w:val="center"/>
            </w:pPr>
            <w:r>
              <w:rPr>
                <w:b/>
                <w:bCs/>
                <w:color w:val="FFFFFF"/>
                <w:sz w:val="20"/>
                <w:szCs w:val="20"/>
              </w:rPr>
              <w:t>Last checked</w:t>
            </w:r>
          </w:p>
        </w:tc>
      </w:tr>
      <w:tr w:rsidR="000A0966" w14:paraId="45FADCF2"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75E4FB" w14:textId="77777777" w:rsidR="000A0966" w:rsidRDefault="00000000">
            <w:r>
              <w:rPr>
                <w:sz w:val="20"/>
                <w:szCs w:val="20"/>
              </w:rPr>
              <w:t>[ ]</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DE2B55" w14:textId="77777777" w:rsidR="000A0966" w:rsidRDefault="00000000">
            <w:r>
              <w:rPr>
                <w:sz w:val="20"/>
                <w:szCs w:val="20"/>
              </w:rPr>
              <w:t>[ ]</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310D8E" w14:textId="77777777" w:rsidR="000A0966" w:rsidRDefault="00000000">
            <w:r>
              <w:rPr>
                <w:sz w:val="20"/>
                <w:szCs w:val="20"/>
              </w:rPr>
              <w:t>[ ]</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E1EAD6" w14:textId="77777777" w:rsidR="000A0966" w:rsidRDefault="00000000">
            <w:r>
              <w:rPr>
                <w:sz w:val="20"/>
                <w:szCs w:val="20"/>
              </w:rPr>
              <w:t>[dd/mm/yyyy]</w:t>
            </w:r>
          </w:p>
        </w:tc>
      </w:tr>
      <w:tr w:rsidR="000A0966" w14:paraId="74BB4EB7"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FB1B83" w14:textId="77777777" w:rsidR="000A0966" w:rsidRDefault="00000000">
            <w:r>
              <w:rPr>
                <w:sz w:val="20"/>
                <w:szCs w:val="20"/>
              </w:rPr>
              <w:t>[ ]</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5B4423" w14:textId="77777777" w:rsidR="000A0966" w:rsidRDefault="00000000">
            <w:r>
              <w:rPr>
                <w:sz w:val="20"/>
                <w:szCs w:val="20"/>
              </w:rPr>
              <w:t>[ ]</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51BA7F" w14:textId="77777777" w:rsidR="000A0966" w:rsidRDefault="00000000">
            <w:r>
              <w:rPr>
                <w:sz w:val="20"/>
                <w:szCs w:val="20"/>
              </w:rPr>
              <w:t>[ ]</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6C746C" w14:textId="77777777" w:rsidR="000A0966" w:rsidRDefault="00000000">
            <w:r>
              <w:rPr>
                <w:sz w:val="20"/>
                <w:szCs w:val="20"/>
              </w:rPr>
              <w:t>[dd/mm/yyyy]</w:t>
            </w:r>
          </w:p>
        </w:tc>
      </w:tr>
      <w:tr w:rsidR="000A0966" w14:paraId="58504CCA"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C7A982" w14:textId="77777777" w:rsidR="000A0966" w:rsidRDefault="00000000">
            <w:r>
              <w:rPr>
                <w:sz w:val="20"/>
                <w:szCs w:val="20"/>
              </w:rPr>
              <w:t>[ ]</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BEB0C7" w14:textId="77777777" w:rsidR="000A0966" w:rsidRDefault="00000000">
            <w:r>
              <w:rPr>
                <w:sz w:val="20"/>
                <w:szCs w:val="20"/>
              </w:rPr>
              <w:t>[ ]</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907FE3" w14:textId="77777777" w:rsidR="000A0966" w:rsidRDefault="00000000">
            <w:r>
              <w:rPr>
                <w:sz w:val="20"/>
                <w:szCs w:val="20"/>
              </w:rPr>
              <w:t>[ ]</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86E6C8" w14:textId="77777777" w:rsidR="000A0966" w:rsidRDefault="00000000">
            <w:r>
              <w:rPr>
                <w:sz w:val="20"/>
                <w:szCs w:val="20"/>
              </w:rPr>
              <w:t>[dd/mm/yyyy]</w:t>
            </w:r>
          </w:p>
        </w:tc>
      </w:tr>
    </w:tbl>
    <w:p w14:paraId="575D6C4C" w14:textId="77777777" w:rsidR="000A0966" w:rsidRPr="00BD6515" w:rsidRDefault="000A0966">
      <w:pPr>
        <w:spacing w:before="120" w:after="80"/>
        <w:rPr>
          <w:lang w:val="en-GB"/>
        </w:rPr>
      </w:pPr>
    </w:p>
    <w:p w14:paraId="70F43111" w14:textId="77777777" w:rsidR="000A0966" w:rsidRPr="00BD6515" w:rsidRDefault="00000000">
      <w:pPr>
        <w:spacing w:before="80" w:after="80"/>
        <w:rPr>
          <w:lang w:val="en-GB"/>
        </w:rPr>
      </w:pPr>
      <w:r>
        <w:rPr>
          <w:lang w:val="en-GB"/>
        </w:rPr>
        <w:t>Resources that must be available outside the affected systems:</w:t>
      </w:r>
    </w:p>
    <w:p w14:paraId="56248C52" w14:textId="77777777" w:rsidR="000A0966" w:rsidRPr="00BD6515" w:rsidRDefault="00000000">
      <w:pPr>
        <w:pStyle w:val="ListParagraph"/>
        <w:numPr>
          <w:ilvl w:val="0"/>
          <w:numId w:val="2"/>
        </w:numPr>
        <w:rPr>
          <w:lang w:val="en-GB"/>
        </w:rPr>
      </w:pPr>
      <w:r>
        <w:rPr>
          <w:lang w:val="en-GB"/>
        </w:rPr>
        <w:t>backup encryption keys and emergency credentials for the administration accounts, kept in a safe or in an independent password manager;</w:t>
      </w:r>
    </w:p>
    <w:p w14:paraId="56248C52" w14:textId="77777777" w:rsidR="000A0966" w:rsidRPr="00BD6515" w:rsidRDefault="00000000">
      <w:pPr>
        <w:pStyle w:val="ListParagraph"/>
        <w:numPr>
          <w:ilvl w:val="0"/>
          <w:numId w:val="2"/>
        </w:numPr>
        <w:rPr>
          <w:lang w:val="en-GB"/>
        </w:rPr>
      </w:pPr>
      <w:r>
        <w:rPr>
          <w:lang w:val="en-GB"/>
        </w:rPr>
        <w:t>a printed copy of this plan, the contacts and the procedures;</w:t>
      </w:r>
    </w:p>
    <w:p w14:paraId="56248C52" w14:textId="77777777" w:rsidR="000A0966" w:rsidRPr="00BD6515" w:rsidRDefault="00000000">
      <w:pPr>
        <w:pStyle w:val="ListParagraph"/>
        <w:numPr>
          <w:ilvl w:val="0"/>
          <w:numId w:val="2"/>
        </w:numPr>
        <w:rPr>
          <w:lang w:val="en-GB"/>
        </w:rPr>
      </w:pPr>
      <w:r>
        <w:rPr>
          <w:lang w:val="en-GB"/>
        </w:rPr>
        <w:t>spare equipment, or a contract to obtain it within [timeframe];</w:t>
      </w:r>
    </w:p>
    <w:p w14:paraId="56248C52" w14:textId="77777777" w:rsidR="000A0966" w:rsidRPr="00BD6515" w:rsidRDefault="00000000">
      <w:pPr>
        <w:pStyle w:val="ListParagraph"/>
        <w:numPr>
          <w:ilvl w:val="0"/>
          <w:numId w:val="2"/>
        </w:numPr>
        <w:rPr>
          <w:lang w:val="en-GB"/>
        </w:rPr>
      </w:pPr>
      <w:r>
        <w:rPr>
          <w:lang w:val="en-GB"/>
        </w:rPr>
        <w:t>licences and access details for the cloud services and the suppliers' portals.</w:t>
      </w:r>
    </w:p>
    <w:p w14:paraId="44AA58FC" w14:textId="77777777" w:rsidR="000A0966" w:rsidRDefault="00000000">
      <w:pPr>
        <w:pStyle w:val="Heading2"/>
        <w:keepNext/>
      </w:pPr>
      <w:r>
        <w:t>6.3 Recovery log</w:t>
      </w:r>
    </w:p>
    <w:p w14:paraId="70F43111" w14:textId="77777777" w:rsidR="000A0966" w:rsidRPr="00BD6515" w:rsidRDefault="00000000">
      <w:pPr>
        <w:keepNext/>
        <w:spacing w:before="80" w:after="80"/>
        <w:rPr>
          <w:lang w:val="en-GB"/>
        </w:rPr>
      </w:pPr>
      <w:r>
        <w:rPr>
          <w:lang w:val="en-GB"/>
        </w:rPr>
        <w:t>Record all actions, checks and communications. This is the evidence required by the QNRCS (RC.PR-1, RC.PR-3, RC.PR-5 and RC.CO-1; see section 9) and is used for reporting to the Management Body and, where applicable, for the final report to the CNCS, dealt with in the Incident Response Plan.</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3026"/>
        <w:gridCol w:w="1300"/>
        <w:gridCol w:w="1900"/>
      </w:tblGrid>
      <w:tr w:rsidR="000A0966" w14:paraId="192EF51D" w14:textId="77777777">
        <w:tblPrEx>
          <w:tblCellMar>
            <w:top w:w="0" w:type="dxa"/>
            <w:bottom w:w="0" w:type="dxa"/>
          </w:tblCellMar>
        </w:tblPrEx>
        <w:trPr>
          <w:tblHeader/>
        </w:trPr>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AED143" w14:textId="77777777" w:rsidR="000A0966" w:rsidRDefault="00000000">
            <w:pPr>
              <w:keepNext/>
              <w:jc w:val="center"/>
            </w:pPr>
            <w:r>
              <w:rPr>
                <w:b/>
                <w:bCs/>
                <w:color w:val="FFFFFF"/>
                <w:sz w:val="20"/>
                <w:szCs w:val="20"/>
              </w:rPr>
              <w:t>Date / time</w:t>
            </w:r>
          </w:p>
        </w:tc>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49EC8DD" w14:textId="77777777" w:rsidR="000A0966" w:rsidRDefault="00000000">
            <w:pPr>
              <w:keepNext/>
              <w:jc w:val="center"/>
            </w:pPr>
            <w:r>
              <w:rPr>
                <w:b/>
                <w:bCs/>
                <w:color w:val="FFFFFF"/>
                <w:sz w:val="20"/>
                <w:szCs w:val="20"/>
              </w:rPr>
              <w:t>System</w:t>
            </w:r>
          </w:p>
        </w:tc>
        <w:tc>
          <w:tcPr>
            <w:tcW w:w="3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8C91BC" w14:textId="77777777" w:rsidR="000A0966" w:rsidRDefault="00000000">
            <w:pPr>
              <w:keepNext/>
              <w:jc w:val="center"/>
            </w:pPr>
            <w:r>
              <w:rPr>
                <w:b/>
                <w:bCs/>
                <w:color w:val="FFFFFF"/>
                <w:sz w:val="20"/>
                <w:szCs w:val="20"/>
              </w:rPr>
              <w:t>Action, check or communication</w:t>
            </w:r>
          </w:p>
        </w:tc>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DBFD620" w14:textId="77777777" w:rsidR="000A0966" w:rsidRDefault="00000000">
            <w:pPr>
              <w:keepNext/>
              <w:jc w:val="center"/>
            </w:pPr>
            <w:r>
              <w:rPr>
                <w:b/>
                <w:bCs/>
                <w:color w:val="FFFFFF"/>
                <w:sz w:val="20"/>
                <w:szCs w:val="20"/>
              </w:rPr>
              <w:t>Who</w:t>
            </w:r>
          </w:p>
        </w:tc>
        <w:tc>
          <w:tcPr>
            <w:tcW w:w="1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867B24" w14:textId="77777777" w:rsidR="000A0966" w:rsidRDefault="00000000">
            <w:pPr>
              <w:keepNext/>
              <w:jc w:val="center"/>
            </w:pPr>
            <w:r>
              <w:rPr>
                <w:b/>
                <w:bCs/>
                <w:color w:val="FFFFFF"/>
                <w:sz w:val="20"/>
                <w:szCs w:val="20"/>
              </w:rPr>
              <w:t>Result</w:t>
            </w:r>
          </w:p>
        </w:tc>
      </w:tr>
      <w:tr w:rsidR="000A0966" w14:paraId="49964306"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7E15A1" w14:textId="77777777" w:rsidR="000A0966" w:rsidRDefault="000A0966"/>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108EE4" w14:textId="77777777" w:rsidR="000A0966" w:rsidRDefault="000A0966"/>
        </w:tc>
        <w:tc>
          <w:tcPr>
            <w:tcW w:w="3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468CA8" w14:textId="77777777" w:rsidR="000A0966" w:rsidRDefault="000A0966"/>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8EDBFA" w14:textId="77777777" w:rsidR="000A0966" w:rsidRDefault="000A0966"/>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99E295" w14:textId="77777777" w:rsidR="000A0966" w:rsidRDefault="000A0966"/>
        </w:tc>
      </w:tr>
      <w:tr w:rsidR="000A0966" w14:paraId="3E780545"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960F4E" w14:textId="77777777" w:rsidR="000A0966" w:rsidRDefault="000A0966"/>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D5D9CF" w14:textId="77777777" w:rsidR="000A0966" w:rsidRDefault="000A0966"/>
        </w:tc>
        <w:tc>
          <w:tcPr>
            <w:tcW w:w="3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11B610" w14:textId="77777777" w:rsidR="000A0966" w:rsidRDefault="000A0966"/>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8251D0" w14:textId="77777777" w:rsidR="000A0966" w:rsidRDefault="000A0966"/>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8975C7" w14:textId="77777777" w:rsidR="000A0966" w:rsidRDefault="000A0966"/>
        </w:tc>
      </w:tr>
      <w:tr w:rsidR="000A0966" w14:paraId="2DC5BE65"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6F07D4" w14:textId="77777777" w:rsidR="000A0966" w:rsidRDefault="000A0966"/>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8C08BC" w14:textId="77777777" w:rsidR="000A0966" w:rsidRDefault="000A0966"/>
        </w:tc>
        <w:tc>
          <w:tcPr>
            <w:tcW w:w="3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380164" w14:textId="77777777" w:rsidR="000A0966" w:rsidRDefault="000A0966"/>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9A4527" w14:textId="77777777" w:rsidR="000A0966" w:rsidRDefault="000A0966"/>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5BAB41" w14:textId="77777777" w:rsidR="000A0966" w:rsidRDefault="000A0966"/>
        </w:tc>
      </w:tr>
      <w:tr w:rsidR="000A0966" w14:paraId="793BA9F1"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26041B" w14:textId="77777777" w:rsidR="000A0966" w:rsidRDefault="000A0966"/>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784A5D" w14:textId="77777777" w:rsidR="000A0966" w:rsidRDefault="000A0966"/>
        </w:tc>
        <w:tc>
          <w:tcPr>
            <w:tcW w:w="3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C9A15B" w14:textId="77777777" w:rsidR="000A0966" w:rsidRDefault="000A0966"/>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401C84" w14:textId="77777777" w:rsidR="000A0966" w:rsidRDefault="000A0966"/>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92C27A" w14:textId="77777777" w:rsidR="000A0966" w:rsidRDefault="000A0966"/>
        </w:tc>
      </w:tr>
    </w:tbl>
    <w:p w14:paraId="575D6C4C" w14:textId="77777777" w:rsidR="000A0966" w:rsidRPr="00BD6515" w:rsidRDefault="000A0966">
      <w:pPr>
        <w:spacing w:before="120" w:after="80"/>
        <w:rPr>
          <w:lang w:val="en-GB"/>
        </w:rPr>
      </w:pPr>
    </w:p>
    <w:p w14:paraId="44AA58FC" w14:textId="77777777" w:rsidR="000A0966" w:rsidRDefault="00000000">
      <w:pPr>
        <w:pStyle w:val="Heading2"/>
        <w:keepNext/>
      </w:pPr>
      <w:r>
        <w:t>6.4 Communication and end of recovery</w:t>
      </w:r>
    </w:p>
    <w:p w14:paraId="70F43111" w14:textId="77777777" w:rsidR="000A0966" w:rsidRPr="00BD6515" w:rsidRDefault="00000000">
      <w:pPr>
        <w:spacing w:before="80" w:after="80"/>
        <w:rPr>
          <w:lang w:val="en-GB"/>
        </w:rPr>
      </w:pPr>
      <w:r>
        <w:rPr>
          <w:lang w:val="en-GB"/>
        </w:rPr>
        <w:t>The Recovery Lead informs the Management Body of progress [every 4 hours] and whenever there are relevant changes. Communication to staff, customers and other external parties follows the Business Continuity Plan (QNRCS RC.CO-1, Substantial level).</w:t>
      </w:r>
    </w:p>
    <w:p w14:paraId="70F43111" w14:textId="77777777" w:rsidR="000A0966" w:rsidRPr="00BD6515" w:rsidRDefault="00000000">
      <w:pPr>
        <w:spacing w:before="80" w:after="80"/>
        <w:rPr>
          <w:lang w:val="en-GB"/>
        </w:rPr>
      </w:pPr>
      <w:r>
        <w:rPr>
          <w:lang w:val="en-GB"/>
        </w:rPr>
        <w:t>Recovery is only declared complete when (QNRCS RC.PR-6, Substantial level):</w:t>
      </w:r>
    </w:p>
    <w:p w14:paraId="56248C52" w14:textId="77777777" w:rsidR="000A0966" w:rsidRPr="00BD6515" w:rsidRDefault="00000000">
      <w:pPr>
        <w:pStyle w:val="ListParagraph"/>
        <w:numPr>
          <w:ilvl w:val="0"/>
          <w:numId w:val="2"/>
        </w:numPr>
        <w:rPr>
          <w:lang w:val="en-GB"/>
        </w:rPr>
      </w:pPr>
      <w:r>
        <w:rPr>
          <w:lang w:val="en-GB"/>
        </w:rPr>
        <w:t>all critical services have been restored and confirmed by the area managers;</w:t>
      </w:r>
    </w:p>
    <w:p w14:paraId="56248C52" w14:textId="77777777" w:rsidR="000A0966" w:rsidRPr="00BD6515" w:rsidRDefault="00000000">
      <w:pPr>
        <w:pStyle w:val="ListParagraph"/>
        <w:numPr>
          <w:ilvl w:val="0"/>
          <w:numId w:val="2"/>
        </w:numPr>
        <w:rPr>
          <w:lang w:val="en-GB"/>
        </w:rPr>
      </w:pPr>
      <w:r>
        <w:rPr>
          <w:lang w:val="en-GB"/>
        </w:rPr>
        <w:t>there have been no signs of failure or reinfection during the monitoring period;</w:t>
      </w:r>
    </w:p>
    <w:p w14:paraId="56248C52" w14:textId="77777777" w:rsidR="000A0966" w:rsidRPr="00BD6515" w:rsidRDefault="00000000">
      <w:pPr>
        <w:pStyle w:val="ListParagraph"/>
        <w:numPr>
          <w:ilvl w:val="0"/>
          <w:numId w:val="2"/>
        </w:numPr>
        <w:rPr>
          <w:lang w:val="en-GB"/>
        </w:rPr>
      </w:pPr>
      <w:r>
        <w:rPr>
          <w:lang w:val="en-GB"/>
        </w:rPr>
        <w:t>backups are being made again and the first one has been checked;</w:t>
      </w:r>
    </w:p>
    <w:p w14:paraId="56248C52" w14:textId="77777777" w:rsidR="000A0966" w:rsidRPr="00BD6515" w:rsidRDefault="00000000">
      <w:pPr>
        <w:pStyle w:val="ListParagraph"/>
        <w:numPr>
          <w:ilvl w:val="0"/>
          <w:numId w:val="2"/>
        </w:numPr>
        <w:rPr>
          <w:lang w:val="en-GB"/>
        </w:rPr>
      </w:pPr>
      <w:r>
        <w:rPr>
          <w:lang w:val="en-GB"/>
        </w:rPr>
        <w:t>the recovery log is complete.</w:t>
      </w:r>
    </w:p>
    <w:p w14:paraId="70F43111" w14:textId="77777777" w:rsidR="000A0966" w:rsidRPr="00BD6515" w:rsidRDefault="00000000">
      <w:pPr>
        <w:spacing w:before="80" w:after="80"/>
        <w:rPr>
          <w:lang w:val="en-GB"/>
        </w:rPr>
      </w:pPr>
      <w:r>
        <w:rPr>
          <w:lang w:val="en-GB"/>
        </w:rPr>
        <w:t>The declaration is made by [Cybersecurity Officer] with the agreement of the Management Body and is entered in the log. Within the following [10 working days], a lessons-learned meeting is held; the improvements are carried over to the Continuous Improvement Plan and, where applicable, to this plan.</w:t>
      </w:r>
    </w:p>
    <w:p w14:paraId="044B687F" w14:textId="77777777" w:rsidR="000A0966" w:rsidRPr="00BD6515" w:rsidRDefault="000A0966">
      <w:pPr>
        <w:pBdr>
          <w:bottom w:val="single" w:sz="6" w:space="1" w:color="2E75B6"/>
        </w:pBdr>
        <w:spacing w:before="80" w:after="80"/>
        <w:rPr>
          <w:lang w:val="en-GB"/>
        </w:rPr>
      </w:pPr>
    </w:p>
    <w:p w14:paraId="371D0FCE" w14:textId="77777777" w:rsidR="000A0966" w:rsidRDefault="00000000">
      <w:pPr>
        <w:pStyle w:val="Heading1"/>
        <w:keepNext/>
      </w:pPr>
      <w:r>
        <w:t>7. Key Personnel and Suppliers</w:t>
      </w:r>
    </w:p>
    <w:p w14:paraId="70F43111" w14:textId="77777777" w:rsidR="000A0966" w:rsidRPr="00BD6515" w:rsidRDefault="00000000">
      <w:pPr>
        <w:keepNext/>
        <w:spacing w:before="80" w:after="80"/>
        <w:rPr>
          <w:lang w:val="en-GB"/>
        </w:rPr>
      </w:pPr>
      <w:r>
        <w:rPr>
          <w:lang w:val="en-GB"/>
        </w:rPr>
        <w:t>People to contact for recovery. For each supplier with a role in recovery, name the key person, who also takes part in the tests (QNRCS GR.CA-8: identification from the Substantial level onwards; participation in the tests at the High level).</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000"/>
        <w:gridCol w:w="1826"/>
      </w:tblGrid>
      <w:tr w:rsidR="000A0966" w14:paraId="22583855" w14:textId="77777777">
        <w:tblPrEx>
          <w:tblCellMar>
            <w:top w:w="0" w:type="dxa"/>
            <w:bottom w:w="0" w:type="dxa"/>
          </w:tblCellMar>
        </w:tblPrEx>
        <w:trPr>
          <w:tblHeader/>
        </w:trPr>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E2DD53A" w14:textId="77777777" w:rsidR="000A0966" w:rsidRDefault="00000000">
            <w:pPr>
              <w:keepNext/>
              <w:jc w:val="center"/>
            </w:pPr>
            <w:r>
              <w:rPr>
                <w:b/>
                <w:bCs/>
                <w:color w:val="FFFFFF"/>
                <w:sz w:val="20"/>
                <w:szCs w:val="20"/>
              </w:rPr>
              <w:t>Name and company</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F5A010A" w14:textId="77777777" w:rsidR="000A0966" w:rsidRDefault="00000000">
            <w:pPr>
              <w:keepNext/>
              <w:jc w:val="center"/>
            </w:pPr>
            <w:r>
              <w:rPr>
                <w:b/>
                <w:bCs/>
                <w:color w:val="FFFFFF"/>
                <w:sz w:val="20"/>
                <w:szCs w:val="20"/>
              </w:rPr>
              <w:t>Role in recovery</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AE6B6D9" w14:textId="77777777" w:rsidR="000A0966" w:rsidRDefault="00000000">
            <w:pPr>
              <w:keepNext/>
              <w:jc w:val="center"/>
            </w:pPr>
            <w:r>
              <w:rPr>
                <w:b/>
                <w:bCs/>
                <w:color w:val="FFFFFF"/>
                <w:sz w:val="20"/>
                <w:szCs w:val="20"/>
              </w:rPr>
              <w:t>24-hour contact</w:t>
            </w:r>
          </w:p>
        </w:tc>
        <w:tc>
          <w:tcPr>
            <w:tcW w:w="1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00170FC" w14:textId="77777777" w:rsidR="000A0966" w:rsidRDefault="00000000">
            <w:pPr>
              <w:keepNext/>
              <w:jc w:val="center"/>
            </w:pPr>
            <w:r>
              <w:rPr>
                <w:b/>
                <w:bCs/>
                <w:color w:val="FFFFFF"/>
                <w:sz w:val="20"/>
                <w:szCs w:val="20"/>
              </w:rPr>
              <w:t>Deputy</w:t>
            </w:r>
          </w:p>
        </w:tc>
      </w:tr>
      <w:tr w:rsidR="000A0966" w14:paraId="45FADCF2"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75E4FB" w14:textId="77777777" w:rsidR="000A0966" w:rsidRDefault="00000000">
            <w:r>
              <w:rPr>
                <w:sz w:val="20"/>
                <w:szCs w:val="20"/>
              </w:rPr>
              <w:t>[name]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DE2B55" w14:textId="77777777" w:rsidR="000A0966" w:rsidRDefault="00000000">
            <w:r>
              <w:rPr>
                <w:sz w:val="20"/>
                <w:szCs w:val="20"/>
              </w:rPr>
              <w:t>Recovery Lead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310D8E" w14:textId="77777777" w:rsidR="000A0966" w:rsidRDefault="00000000">
            <w:r>
              <w:rPr>
                <w:sz w:val="20"/>
                <w:szCs w:val="20"/>
              </w:rPr>
              <w:t>[no.]</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E1EAD6" w14:textId="77777777" w:rsidR="000A0966" w:rsidRDefault="00000000">
            <w:r>
              <w:rPr>
                <w:sz w:val="20"/>
                <w:szCs w:val="20"/>
              </w:rPr>
              <w:t>[name, no.]</w:t>
            </w:r>
          </w:p>
        </w:tc>
      </w:tr>
      <w:tr w:rsidR="000A0966" w14:paraId="74BB4EB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FB1B83" w14:textId="77777777" w:rsidR="000A0966" w:rsidRDefault="00000000">
            <w:r>
              <w:rPr>
                <w:sz w:val="20"/>
                <w:szCs w:val="20"/>
              </w:rPr>
              <w:t>[name]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5B4423" w14:textId="77777777" w:rsidR="000A0966" w:rsidRDefault="00000000">
            <w:r>
              <w:rPr>
                <w:sz w:val="20"/>
                <w:szCs w:val="20"/>
              </w:rPr>
              <w:t>Cybersecurity Officer</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51BA7F" w14:textId="77777777" w:rsidR="000A0966" w:rsidRDefault="00000000">
            <w:r>
              <w:rPr>
                <w:sz w:val="20"/>
                <w:szCs w:val="20"/>
              </w:rPr>
              <w:t>[no.]</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6C746C" w14:textId="77777777" w:rsidR="000A0966" w:rsidRDefault="00000000">
            <w:r>
              <w:rPr>
                <w:sz w:val="20"/>
                <w:szCs w:val="20"/>
              </w:rPr>
              <w:t>[name, no.]</w:t>
            </w:r>
          </w:p>
        </w:tc>
      </w:tr>
      <w:tr w:rsidR="000A0966" w14:paraId="58504CCA"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C7A982" w14:textId="77777777" w:rsidR="000A0966" w:rsidRDefault="00000000">
            <w:r>
              <w:rPr>
                <w:sz w:val="20"/>
                <w:szCs w:val="20"/>
              </w:rPr>
              <w:t>[name / IT service provider]</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BEB0C7" w14:textId="77777777" w:rsidR="000A0966" w:rsidRDefault="00000000">
            <w:r>
              <w:rPr>
                <w:sz w:val="20"/>
                <w:szCs w:val="20"/>
              </w:rPr>
              <w:t>Server and network recovery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907FE3" w14:textId="77777777" w:rsidR="000A0966" w:rsidRDefault="00000000">
            <w:r>
              <w:rPr>
                <w:sz w:val="20"/>
                <w:szCs w:val="20"/>
              </w:rPr>
              <w:t>[no.; contract no.]</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86E6C8" w14:textId="77777777" w:rsidR="000A0966" w:rsidRDefault="00000000">
            <w:r>
              <w:rPr>
                <w:sz w:val="20"/>
                <w:szCs w:val="20"/>
              </w:rPr>
              <w:t>[ ]</w:t>
            </w:r>
          </w:p>
        </w:tc>
      </w:tr>
      <w:tr w:rsidR="000A0966" w14:paraId="1AE5D23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9EBBD3" w14:textId="77777777" w:rsidR="000A0966" w:rsidRDefault="00000000">
            <w:r>
              <w:rPr>
                <w:sz w:val="20"/>
                <w:szCs w:val="20"/>
              </w:rPr>
              <w:t>[name / cloud or backup provider]</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984A58" w14:textId="77777777" w:rsidR="000A0966" w:rsidRDefault="00000000">
            <w:r>
              <w:rPr>
                <w:sz w:val="20"/>
                <w:szCs w:val="20"/>
              </w:rPr>
              <w:t>Access to backups and restore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68F0C0" w14:textId="77777777" w:rsidR="000A0966" w:rsidRDefault="00000000">
            <w:r>
              <w:rPr>
                <w:sz w:val="20"/>
                <w:szCs w:val="20"/>
              </w:rPr>
              <w:t>[no.]</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E8ED55" w14:textId="77777777" w:rsidR="000A0966" w:rsidRDefault="00000000">
            <w:r>
              <w:rPr>
                <w:sz w:val="20"/>
                <w:szCs w:val="20"/>
              </w:rPr>
              <w:t>[ ]</w:t>
            </w:r>
          </w:p>
        </w:tc>
      </w:tr>
      <w:tr w:rsidR="000A0966" w:rsidRPr="00BD6515" w14:paraId="1308A67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BD3C19" w14:textId="77777777" w:rsidR="000A0966" w:rsidRDefault="00000000">
            <w:r>
              <w:rPr>
                <w:sz w:val="20"/>
                <w:szCs w:val="20"/>
              </w:rPr>
              <w:t>[name / telecommunications provider]</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B781EB" w14:textId="77777777" w:rsidR="000A0966" w:rsidRPr="00BD6515" w:rsidRDefault="00000000">
            <w:pPr>
              <w:rPr>
                <w:lang w:val="en-GB"/>
              </w:rPr>
            </w:pPr>
            <w:r>
              <w:rPr>
                <w:sz w:val="20"/>
                <w:szCs w:val="20"/>
              </w:rPr>
              <w:t>Restoring the Internet connection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FFF182" w14:textId="77777777" w:rsidR="000A0966" w:rsidRDefault="00000000">
            <w:r>
              <w:rPr>
                <w:sz w:val="20"/>
                <w:szCs w:val="20"/>
              </w:rPr>
              <w:t>[no.]</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E0D998" w14:textId="77777777" w:rsidR="000A0966" w:rsidRPr="00BD6515" w:rsidRDefault="00000000">
            <w:pPr>
              <w:rPr>
                <w:lang w:val="en-GB"/>
              </w:rPr>
            </w:pPr>
            <w:r>
              <w:rPr>
                <w:sz w:val="20"/>
                <w:szCs w:val="20"/>
              </w:rPr>
              <w:t>[ ]</w:t>
            </w:r>
          </w:p>
        </w:tc>
      </w:tr>
    </w:tbl>
    <w:p w14:paraId="575D6C4C" w14:textId="77777777" w:rsidR="000A0966" w:rsidRPr="00BD6515" w:rsidRDefault="000A0966">
      <w:pPr>
        <w:spacing w:before="120" w:after="80"/>
        <w:rPr>
          <w:lang w:val="en-GB"/>
        </w:rPr>
      </w:pPr>
    </w:p>
    <w:p w14:paraId="70F43111" w14:textId="77777777" w:rsidR="000A0966" w:rsidRPr="00BD6515" w:rsidRDefault="00000000">
      <w:pPr>
        <w:spacing w:before="80" w:after="80"/>
        <w:rPr>
          <w:lang w:val="en-GB"/>
        </w:rPr>
      </w:pPr>
      <w:r>
        <w:rPr>
          <w:lang w:val="en-GB"/>
        </w:rPr>
        <w:t>Contracts with these suppliers should provide for support during recovery and participation in the tests (see the Supply Chain Risk Management Policy).</w:t>
      </w:r>
    </w:p>
    <w:p w14:paraId="044B687F" w14:textId="77777777" w:rsidR="000A0966" w:rsidRPr="00BD6515" w:rsidRDefault="000A0966">
      <w:pPr>
        <w:pBdr>
          <w:bottom w:val="single" w:sz="6" w:space="1" w:color="2E75B6"/>
        </w:pBdr>
        <w:spacing w:before="80" w:after="80"/>
        <w:rPr>
          <w:lang w:val="en-GB"/>
        </w:rPr>
      </w:pPr>
    </w:p>
    <w:p w14:paraId="371D0FCE" w14:textId="77777777" w:rsidR="000A0966" w:rsidRDefault="00000000">
      <w:pPr>
        <w:pStyle w:val="Heading1"/>
        <w:keepNext/>
      </w:pPr>
      <w:r>
        <w:t>8. Plan Testing and Maintenance</w:t>
      </w:r>
    </w:p>
    <w:p w14:paraId="70F43111" w14:textId="77777777" w:rsidR="000A0966" w:rsidRPr="00BD6515" w:rsidRDefault="00000000">
      <w:pPr>
        <w:spacing w:before="80" w:after="80"/>
        <w:rPr>
          <w:lang w:val="en-GB"/>
        </w:rPr>
      </w:pPr>
      <w:r>
        <w:rPr>
          <w:lang w:val="en-GB"/>
        </w:rPr>
        <w:t>The plan is tested at least once a year. The test may be carried out together with the test of the Business Continuity Plan and with the full restore provided for in the Backup and Recovery Policy.</w:t>
      </w:r>
    </w:p>
    <w:p w14:paraId="56248C52" w14:textId="77777777" w:rsidR="000A0966" w:rsidRPr="00BD6515" w:rsidRDefault="00000000">
      <w:pPr>
        <w:pStyle w:val="ListParagraph"/>
        <w:numPr>
          <w:ilvl w:val="0"/>
          <w:numId w:val="2"/>
        </w:numPr>
        <w:rPr>
          <w:lang w:val="en-GB"/>
        </w:rPr>
      </w:pPr>
      <w:r>
        <w:rPr>
          <w:lang w:val="en-GB"/>
          <w:b/>
          <w:bCs/>
        </w:rPr>
        <w:t>Tabletop exercise:</w:t>
      </w:r>
      <w:r>
        <w:rPr>
          <w:lang w:val="en-GB"/>
        </w:rPr>
        <w:t xml:space="preserve"> the team walks through a scenario (e.g. ransomware on the main server) and confirms the order, the contacts and the resources.</w:t>
      </w:r>
    </w:p>
    <w:p w14:paraId="56248C52" w14:textId="77777777" w:rsidR="000A0966" w:rsidRPr="00BD6515" w:rsidRDefault="00000000">
      <w:pPr>
        <w:pStyle w:val="ListParagraph"/>
        <w:numPr>
          <w:ilvl w:val="0"/>
          <w:numId w:val="2"/>
        </w:numPr>
        <w:rPr>
          <w:lang w:val="en-GB"/>
        </w:rPr>
      </w:pPr>
      <w:r>
        <w:rPr>
          <w:lang w:val="en-GB"/>
          <w:b/>
          <w:bCs/>
        </w:rPr>
        <w:t>Technical test:</w:t>
      </w:r>
      <w:r>
        <w:rPr>
          <w:lang w:val="en-GB"/>
        </w:rPr>
        <w:t xml:space="preserve"> restore at least one critical system from the backups, in a test environment, measuring the time taken and comparing it with the RTO.</w:t>
      </w:r>
    </w:p>
    <w:p w14:paraId="56248C52" w14:textId="77777777" w:rsidR="000A0966" w:rsidRPr="00BD6515" w:rsidRDefault="00000000">
      <w:pPr>
        <w:pStyle w:val="ListParagraph"/>
        <w:keepNext/>
        <w:numPr>
          <w:ilvl w:val="0"/>
          <w:numId w:val="2"/>
        </w:numPr>
        <w:rPr>
          <w:lang w:val="en-GB"/>
        </w:rPr>
      </w:pPr>
      <w:r>
        <w:rPr>
          <w:lang w:val="en-GB"/>
          <w:b/>
          <w:bCs/>
        </w:rPr>
        <w:t>With suppliers:</w:t>
      </w:r>
      <w:r>
        <w:rPr>
          <w:lang w:val="en-GB"/>
        </w:rPr>
        <w:t xml:space="preserve"> from the High level onwards, the suppliers' key personnel take part in the tests (QNRCS GR.CA-8 and ID.MC-2, High level).</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000"/>
        <w:gridCol w:w="1900"/>
        <w:gridCol w:w="1926"/>
      </w:tblGrid>
      <w:tr w:rsidR="000A0966" w14:paraId="192EF51D" w14:textId="77777777">
        <w:tblPrEx>
          <w:tblCellMar>
            <w:top w:w="0" w:type="dxa"/>
            <w:bottom w:w="0" w:type="dxa"/>
          </w:tblCellMar>
        </w:tblPrEx>
        <w:trPr>
          <w:tblHeader/>
        </w:trPr>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AED143" w14:textId="77777777" w:rsidR="000A0966" w:rsidRDefault="00000000">
            <w:pPr>
              <w:keepNext/>
              <w:jc w:val="center"/>
            </w:pPr>
            <w:r>
              <w:rPr>
                <w:b/>
                <w:bCs/>
                <w:color w:val="FFFFFF"/>
                <w:sz w:val="20"/>
                <w:szCs w:val="20"/>
              </w:rPr>
              <w:t>Date</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49EC8DD" w14:textId="77777777" w:rsidR="000A0966" w:rsidRDefault="00000000">
            <w:pPr>
              <w:keepNext/>
              <w:jc w:val="center"/>
            </w:pPr>
            <w:r>
              <w:rPr>
                <w:b/>
                <w:bCs/>
                <w:color w:val="FFFFFF"/>
                <w:sz w:val="20"/>
                <w:szCs w:val="20"/>
              </w:rPr>
              <w:t>Scenario and systems tested</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8C91BC" w14:textId="77777777" w:rsidR="000A0966" w:rsidRDefault="00000000">
            <w:pPr>
              <w:keepNext/>
              <w:jc w:val="center"/>
            </w:pPr>
            <w:r>
              <w:rPr>
                <w:b/>
                <w:bCs/>
                <w:color w:val="FFFFFF"/>
                <w:sz w:val="20"/>
                <w:szCs w:val="20"/>
              </w:rPr>
              <w:t>Participants (including suppliers)</w:t>
            </w:r>
          </w:p>
        </w:tc>
        <w:tc>
          <w:tcPr>
            <w:tcW w:w="1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DBFD620" w14:textId="77777777" w:rsidR="000A0966" w:rsidRDefault="00000000">
            <w:pPr>
              <w:keepNext/>
              <w:jc w:val="center"/>
            </w:pPr>
            <w:r>
              <w:rPr>
                <w:b/>
                <w:bCs/>
                <w:color w:val="FFFFFF"/>
                <w:sz w:val="20"/>
                <w:szCs w:val="20"/>
              </w:rPr>
              <w:t>Time achieved against the RTO; result</w:t>
            </w:r>
          </w:p>
        </w:tc>
        <w:tc>
          <w:tcPr>
            <w:tcW w:w="19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867B24" w14:textId="77777777" w:rsidR="000A0966" w:rsidRDefault="00000000">
            <w:pPr>
              <w:keepNext/>
              <w:jc w:val="center"/>
            </w:pPr>
            <w:r>
              <w:rPr>
                <w:b/>
                <w:bCs/>
                <w:color w:val="FFFFFF"/>
                <w:sz w:val="20"/>
                <w:szCs w:val="20"/>
              </w:rPr>
              <w:t>Improvements (owner, deadline)</w:t>
            </w:r>
          </w:p>
        </w:tc>
      </w:tr>
      <w:tr w:rsidR="000A0966" w14:paraId="49964306"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7E15A1" w14:textId="77777777" w:rsidR="000A0966" w:rsidRDefault="000A0966"/>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108EE4" w14:textId="77777777" w:rsidR="000A0966" w:rsidRDefault="000A0966"/>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468CA8" w14:textId="77777777" w:rsidR="000A0966" w:rsidRDefault="000A0966"/>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8EDBFA" w14:textId="77777777" w:rsidR="000A0966" w:rsidRDefault="000A0966"/>
        </w:tc>
        <w:tc>
          <w:tcPr>
            <w:tcW w:w="1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99E295" w14:textId="77777777" w:rsidR="000A0966" w:rsidRDefault="000A0966"/>
        </w:tc>
      </w:tr>
      <w:tr w:rsidR="000A0966" w14:paraId="3E78054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960F4E" w14:textId="77777777" w:rsidR="000A0966" w:rsidRDefault="000A0966"/>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D5D9CF" w14:textId="77777777" w:rsidR="000A0966" w:rsidRDefault="000A0966"/>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11B610" w14:textId="77777777" w:rsidR="000A0966" w:rsidRDefault="000A0966"/>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8251D0" w14:textId="77777777" w:rsidR="000A0966" w:rsidRDefault="000A0966"/>
        </w:tc>
        <w:tc>
          <w:tcPr>
            <w:tcW w:w="1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8975C7" w14:textId="77777777" w:rsidR="000A0966" w:rsidRDefault="000A0966"/>
        </w:tc>
      </w:tr>
      <w:tr w:rsidR="000A0966" w14:paraId="2DC5BE6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6F07D4" w14:textId="77777777" w:rsidR="000A0966" w:rsidRDefault="000A0966"/>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8C08BC" w14:textId="77777777" w:rsidR="000A0966" w:rsidRDefault="000A0966"/>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380164" w14:textId="77777777" w:rsidR="000A0966" w:rsidRDefault="000A0966"/>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9A4527" w14:textId="77777777" w:rsidR="000A0966" w:rsidRDefault="000A0966"/>
        </w:tc>
        <w:tc>
          <w:tcPr>
            <w:tcW w:w="1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5BAB41" w14:textId="77777777" w:rsidR="000A0966" w:rsidRDefault="000A0966"/>
        </w:tc>
      </w:tr>
    </w:tbl>
    <w:p w14:paraId="575D6C4C" w14:textId="77777777" w:rsidR="000A0966" w:rsidRPr="00BD6515" w:rsidRDefault="000A0966">
      <w:pPr>
        <w:spacing w:before="120" w:after="80"/>
        <w:rPr>
          <w:lang w:val="en-GB"/>
        </w:rPr>
      </w:pPr>
    </w:p>
    <w:p w14:paraId="70F43111" w14:textId="77777777" w:rsidR="000A0966" w:rsidRPr="00BD6515" w:rsidRDefault="00000000">
      <w:pPr>
        <w:spacing w:before="80" w:after="80"/>
        <w:rPr>
          <w:lang w:val="en-GB"/>
        </w:rPr>
      </w:pPr>
      <w:r>
        <w:rPr>
          <w:lang w:val="en-GB"/>
        </w:rPr>
        <w:t>The plan is updated after each test or disaster, when systems, suppliers or people change, and at the annual review. Changes are communicated to the people and suppliers with a role in the plan (QNRCS GR.PP-3, Substantial level).</w:t>
      </w:r>
    </w:p>
    <w:p w14:paraId="044B687F" w14:textId="77777777" w:rsidR="000A0966" w:rsidRPr="00BD6515" w:rsidRDefault="000A0966">
      <w:pPr>
        <w:pBdr>
          <w:bottom w:val="single" w:sz="6" w:space="1" w:color="2E75B6"/>
        </w:pBdr>
        <w:spacing w:before="80" w:after="80"/>
        <w:rPr>
          <w:lang w:val="en-GB"/>
        </w:rPr>
      </w:pPr>
    </w:p>
    <w:p w14:paraId="371D0FCE" w14:textId="77777777" w:rsidR="000A0966" w:rsidRDefault="00000000">
      <w:pPr>
        <w:pStyle w:val="Heading1"/>
        <w:keepNext/>
      </w:pPr>
      <w:r>
        <w:t>9. QNRCS Controls Covered</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5526"/>
      </w:tblGrid>
      <w:tr w:rsidR="000A0966" w14:paraId="617EFB1E" w14:textId="77777777">
        <w:tblPrEx>
          <w:tblCellMar>
            <w:top w:w="0" w:type="dxa"/>
            <w:bottom w:w="0" w:type="dxa"/>
          </w:tblCellMar>
        </w:tblPrEx>
        <w:trPr>
          <w:tblHeader/>
        </w:trPr>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8B9ED3E" w14:textId="77777777" w:rsidR="000A0966" w:rsidRDefault="00000000">
            <w:pPr>
              <w:keepNext/>
              <w:jc w:val="center"/>
            </w:pPr>
            <w:r>
              <w:rPr>
                <w:b/>
                <w:bCs/>
                <w:color w:val="FFFFFF"/>
                <w:sz w:val="20"/>
                <w:szCs w:val="20"/>
              </w:rPr>
              <w:t>Code</w:t>
            </w:r>
          </w:p>
        </w:t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FCF4B99" w14:textId="77777777" w:rsidR="000A0966" w:rsidRDefault="00000000">
            <w:pPr>
              <w:keepNext/>
              <w:jc w:val="center"/>
            </w:pPr>
            <w:r>
              <w:rPr>
                <w:b/>
                <w:bCs/>
                <w:color w:val="FFFFFF"/>
                <w:sz w:val="20"/>
                <w:szCs w:val="20"/>
              </w:rPr>
              <w:t>Level</w:t>
            </w:r>
          </w:p>
        </w:tc>
        <w:tc>
          <w:tcPr>
            <w:tcW w:w="55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E9411E3" w14:textId="77777777" w:rsidR="000A0966" w:rsidRDefault="00000000">
            <w:pPr>
              <w:keepNext/>
              <w:jc w:val="center"/>
            </w:pPr>
            <w:r>
              <w:rPr>
                <w:b/>
                <w:bCs/>
                <w:color w:val="FFFFFF"/>
                <w:sz w:val="20"/>
                <w:szCs w:val="20"/>
              </w:rPr>
              <w:t>Where in this document</w:t>
            </w:r>
          </w:p>
        </w:tc>
      </w:tr>
      <w:tr w:rsidR="000A0966" w:rsidRPr="00BD6515" w14:paraId="1FA333AD"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749CF1" w14:textId="77777777" w:rsidR="000A0966" w:rsidRDefault="00000000">
            <w:r>
              <w:rPr>
                <w:sz w:val="20"/>
                <w:szCs w:val="20"/>
                <w:b/>
                <w:bCs/>
              </w:rPr>
              <w:t>GR.PP-3</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B5AABC" w14:textId="77777777" w:rsidR="000A0966" w:rsidRDefault="00000000">
            <w:r>
              <w:rPr>
                <w:sz w:val="20"/>
                <w:szCs w:val="20"/>
              </w:rPr>
              <w:t>Substantial</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63B854" w14:textId="77777777" w:rsidR="000A0966" w:rsidRPr="00BD6515" w:rsidRDefault="00000000">
            <w:pPr>
              <w:rPr>
                <w:lang w:val="en-GB"/>
              </w:rPr>
            </w:pPr>
            <w:r>
              <w:rPr>
                <w:sz w:val="20"/>
                <w:szCs w:val="20"/>
              </w:rPr>
              <w:t>The whole document; roles in section 3; updating in section 8; approval in section 10.</w:t>
            </w:r>
          </w:p>
        </w:tc>
      </w:tr>
      <w:tr w:rsidR="000A0966" w:rsidRPr="00BD6515" w14:paraId="4236CC26"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302406C" w14:textId="77777777" w:rsidR="000A0966" w:rsidRDefault="00000000">
            <w:r>
              <w:rPr>
                <w:sz w:val="20"/>
                <w:szCs w:val="20"/>
                <w:b/>
                <w:bCs/>
              </w:rPr>
              <w:t>RS.GI-5</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86E6181" w14:textId="77777777" w:rsidR="000A0966" w:rsidRDefault="00000000">
            <w:r>
              <w:rPr>
                <w:sz w:val="20"/>
                <w:szCs w:val="20"/>
              </w:rPr>
              <w:t>Substantial</w:t>
            </w:r>
          </w:p>
        </w:tc>
        <w:tc>
          <w:tcPr>
            <w:tcW w:w="5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D9F456A" w14:textId="77777777" w:rsidR="000A0966" w:rsidRPr="00BD6515" w:rsidRDefault="00000000">
            <w:pPr>
              <w:rPr>
                <w:lang w:val="en-GB"/>
              </w:rPr>
            </w:pPr>
            <w:r>
              <w:rPr>
                <w:sz w:val="20"/>
                <w:szCs w:val="20"/>
              </w:rPr>
              <w:t>Section 4: criteria for starting recovery. The evidence of their application is in the log in section 6.3.</w:t>
            </w:r>
          </w:p>
        </w:tc>
      </w:tr>
      <w:tr w:rsidR="000A0966" w:rsidRPr="00BD6515" w14:paraId="01434D75"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42A313" w14:textId="77777777" w:rsidR="000A0966" w:rsidRDefault="00000000">
            <w:r>
              <w:rPr>
                <w:sz w:val="20"/>
                <w:szCs w:val="20"/>
                <w:b/>
                <w:bCs/>
              </w:rPr>
              <w:t>RC.PR-1</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76DE80" w14:textId="77777777" w:rsidR="000A0966" w:rsidRDefault="00000000">
            <w:r>
              <w:rPr>
                <w:sz w:val="20"/>
                <w:szCs w:val="20"/>
              </w:rPr>
              <w:t>Basic</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42C319" w14:textId="77777777" w:rsidR="000A0966" w:rsidRPr="00BD6515" w:rsidRDefault="00000000">
            <w:pPr>
              <w:rPr>
                <w:lang w:val="en-GB"/>
              </w:rPr>
            </w:pPr>
            <w:r>
              <w:rPr>
                <w:sz w:val="20"/>
                <w:szCs w:val="20"/>
              </w:rPr>
              <w:t>Sections 4 to 6 and recovery log (section 6.3).</w:t>
            </w:r>
          </w:p>
        </w:tc>
      </w:tr>
      <w:tr w:rsidR="000A0966" w14:paraId="76A0E0C7"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DFF3DE6" w14:textId="77777777" w:rsidR="000A0966" w:rsidRDefault="00000000">
            <w:r>
              <w:rPr>
                <w:sz w:val="20"/>
                <w:szCs w:val="20"/>
                <w:b/>
                <w:bCs/>
              </w:rPr>
              <w:t>RC.PR-3</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3F66378" w14:textId="77777777" w:rsidR="000A0966" w:rsidRDefault="00000000">
            <w:r>
              <w:rPr>
                <w:sz w:val="20"/>
                <w:szCs w:val="20"/>
              </w:rPr>
              <w:t>Basic</w:t>
            </w:r>
          </w:p>
        </w:tc>
        <w:tc>
          <w:tcPr>
            <w:tcW w:w="5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E52B970" w14:textId="77777777" w:rsidR="000A0966" w:rsidRDefault="00000000">
            <w:r>
              <w:rPr>
                <w:sz w:val="20"/>
                <w:szCs w:val="20"/>
              </w:rPr>
              <w:t>Section 6.1: checking the backups before using them; log in section 6.3.</w:t>
            </w:r>
          </w:p>
        </w:tc>
      </w:tr>
      <w:tr w:rsidR="000A0966" w:rsidRPr="00BD6515" w14:paraId="728C5D2D"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DC27DC" w14:textId="77777777" w:rsidR="000A0966" w:rsidRDefault="00000000">
            <w:r>
              <w:rPr>
                <w:sz w:val="20"/>
                <w:szCs w:val="20"/>
                <w:b/>
                <w:bCs/>
              </w:rPr>
              <w:t>RC.PR-5</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F1D63F" w14:textId="77777777" w:rsidR="000A0966" w:rsidRDefault="00000000">
            <w:r>
              <w:rPr>
                <w:sz w:val="20"/>
                <w:szCs w:val="20"/>
              </w:rPr>
              <w:t>Substantial</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B518FC" w14:textId="77777777" w:rsidR="000A0966" w:rsidRPr="00BD6515" w:rsidRDefault="00000000">
            <w:pPr>
              <w:rPr>
                <w:lang w:val="en-GB"/>
              </w:rPr>
            </w:pPr>
            <w:r>
              <w:rPr>
                <w:sz w:val="20"/>
                <w:szCs w:val="20"/>
              </w:rPr>
              <w:t>Section 6.1: checking the restored systems; log in section 6.3.</w:t>
            </w:r>
          </w:p>
        </w:tc>
      </w:tr>
      <w:tr w:rsidR="000A0966" w14:paraId="4F052BAE"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DDF7B31" w14:textId="77777777" w:rsidR="000A0966" w:rsidRDefault="00000000">
            <w:r>
              <w:rPr>
                <w:sz w:val="20"/>
                <w:szCs w:val="20"/>
                <w:b/>
                <w:bCs/>
              </w:rPr>
              <w:t>RC.PR-6</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5B362" w14:textId="77777777" w:rsidR="000A0966" w:rsidRDefault="00000000">
            <w:r>
              <w:rPr>
                <w:sz w:val="20"/>
                <w:szCs w:val="20"/>
              </w:rPr>
              <w:t>Substantial</w:t>
            </w:r>
          </w:p>
        </w:tc>
        <w:tc>
          <w:tcPr>
            <w:tcW w:w="5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13F935E" w14:textId="77777777" w:rsidR="000A0966" w:rsidRDefault="00000000">
            <w:r>
              <w:rPr>
                <w:sz w:val="20"/>
                <w:szCs w:val="20"/>
              </w:rPr>
              <w:t>Section 6.4: criteria for and declaration of the end of recovery.</w:t>
            </w:r>
          </w:p>
        </w:tc>
      </w:tr>
      <w:tr w:rsidR="000A0966" w:rsidRPr="00BD6515" w14:paraId="68A9DAF8"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698456" w14:textId="77777777" w:rsidR="000A0966" w:rsidRDefault="00000000">
            <w:r>
              <w:rPr>
                <w:sz w:val="20"/>
                <w:szCs w:val="20"/>
                <w:b/>
                <w:bCs/>
              </w:rPr>
              <w:t>RC.CO-1</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068DB7" w14:textId="77777777" w:rsidR="000A0966" w:rsidRDefault="00000000">
            <w:r>
              <w:rPr>
                <w:sz w:val="20"/>
                <w:szCs w:val="20"/>
              </w:rPr>
              <w:t>Substantial</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778158" w14:textId="77777777" w:rsidR="000A0966" w:rsidRPr="00BD6515" w:rsidRDefault="00000000">
            <w:pPr>
              <w:rPr>
                <w:lang w:val="en-GB"/>
              </w:rPr>
            </w:pPr>
            <w:r>
              <w:rPr>
                <w:sz w:val="20"/>
                <w:szCs w:val="20"/>
              </w:rPr>
              <w:t>Section 6.4 and log in section 6.3. External communication follows the BCP.</w:t>
            </w:r>
          </w:p>
        </w:tc>
      </w:tr>
      <w:tr w:rsidR="000A0966" w:rsidRPr="00BD6515" w14:paraId="1FA333AD"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749CF1" w14:textId="77777777" w:rsidR="000A0966" w:rsidRDefault="00000000">
            <w:r>
              <w:rPr>
                <w:sz w:val="20"/>
                <w:szCs w:val="20"/>
                <w:b/>
                <w:bCs/>
              </w:rPr>
              <w:t>GR.CA-8</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B5AABC" w14:textId="77777777" w:rsidR="000A0966" w:rsidRDefault="00000000">
            <w:r>
              <w:rPr>
                <w:sz w:val="20"/>
                <w:szCs w:val="20"/>
              </w:rPr>
              <w:t>Substantial, High</w:t>
            </w:r>
          </w:p>
        </w:tc>
        <w:tc>
          <w:tcPr>
            <w:tcW w:w="5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63B854" w14:textId="77777777" w:rsidR="000A0966" w:rsidRPr="00BD6515" w:rsidRDefault="00000000">
            <w:pPr>
              <w:rPr>
                <w:lang w:val="en-GB"/>
              </w:rPr>
            </w:pPr>
            <w:r>
              <w:rPr>
                <w:sz w:val="20"/>
                <w:szCs w:val="20"/>
              </w:rPr>
              <w:t>Section 7: suppliers' key personnel; section 8: participation in the tests (High).</w:t>
            </w:r>
          </w:p>
        </w:tc>
      </w:tr>
      <w:tr w:rsidR="000A0966" w:rsidRPr="00BD6515" w14:paraId="4236CC26"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302406C" w14:textId="77777777" w:rsidR="000A0966" w:rsidRDefault="00000000">
            <w:r>
              <w:rPr>
                <w:sz w:val="20"/>
                <w:szCs w:val="20"/>
                <w:b/>
                <w:bCs/>
              </w:rPr>
              <w:t>ID.MC-2</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86E6181" w14:textId="77777777" w:rsidR="000A0966" w:rsidRDefault="00000000">
            <w:r>
              <w:rPr>
                <w:sz w:val="20"/>
                <w:szCs w:val="20"/>
              </w:rPr>
              <w:t>High</w:t>
            </w:r>
          </w:p>
        </w:tc>
        <w:tc>
          <w:tcPr>
            <w:tcW w:w="5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D9F456A" w14:textId="77777777" w:rsidR="000A0966" w:rsidRPr="00BD6515" w:rsidRDefault="00000000">
            <w:pPr>
              <w:rPr>
                <w:lang w:val="en-GB"/>
              </w:rPr>
            </w:pPr>
            <w:r>
              <w:rPr>
                <w:sz w:val="20"/>
                <w:szCs w:val="20"/>
              </w:rPr>
              <w:t>Section 8: tests and log. Covers the DRP; the BCP and the CIRP have their own logs.</w:t>
            </w:r>
          </w:p>
        </w:tc>
      </w:tr>
    </w:tbl>
    <w:p w14:paraId="044B687F" w14:textId="77777777" w:rsidR="000A0966" w:rsidRPr="00BD6515" w:rsidRDefault="000A0966">
      <w:pPr>
        <w:pBdr>
          <w:bottom w:val="single" w:sz="6" w:space="1" w:color="2E75B6"/>
        </w:pBdr>
        <w:spacing w:before="80" w:after="80"/>
        <w:rPr>
          <w:lang w:val="en-GB"/>
        </w:rPr>
      </w:pPr>
    </w:p>
    <w:p w14:paraId="371D0FCE" w14:textId="77777777" w:rsidR="000A0966" w:rsidRDefault="00000000">
      <w:pPr>
        <w:pStyle w:val="Heading1"/>
        <w:keepNext/>
      </w:pPr>
      <w:r>
        <w:t>10. Review and Approval</w:t>
      </w:r>
    </w:p>
    <w:p w14:paraId="70F43111" w14:textId="77777777" w:rsidR="000A0966" w:rsidRPr="00BD6515" w:rsidRDefault="00000000">
      <w:pPr>
        <w:keepNext/>
        <w:spacing w:before="80" w:after="80"/>
        <w:rPr>
          <w:lang w:val="en-GB"/>
        </w:rPr>
      </w:pPr>
      <w:r>
        <w:rPr>
          <w:lang w:val="en-GB"/>
        </w:rPr>
        <w:t>This plan is reviewed at least once a year, or whenever there are relevant changes to the organisation, the services, the systems, the suppliers or the law. Approval rests with the Management Body (RJC, Article 25(1)(a)). The review can be scheduled as a recurring task in the NIS2PME platform.</w:t>
      </w:r>
    </w:p>
    <w:p w14:paraId="27A709C0" w14:textId="77777777" w:rsidR="000A0966" w:rsidRPr="00BD6515" w:rsidRDefault="000A0966">
      <w:pPr>
        <w:keepNext/>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0A0966" w14:paraId="351F7A26" w14:textId="77777777">
        <w:tblPrEx>
          <w:tblCellMar>
            <w:top w:w="0" w:type="dxa"/>
            <w:bottom w:w="0" w:type="dxa"/>
          </w:tblCellMar>
        </w:tblPrEx>
        <w:trPr>
          <w:tblHeader/>
        </w:trPr>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897B92A" w14:textId="77777777" w:rsidR="000A0966" w:rsidRDefault="00000000">
            <w:pPr>
              <w:keepNext/>
              <w:jc w:val="center"/>
            </w:pPr>
            <w:r>
              <w:rPr>
                <w:b/>
                <w:bCs/>
                <w:color w:val="FFFFFF"/>
                <w:sz w:val="20"/>
                <w:szCs w:val="20"/>
              </w:rPr>
              <w:t>Prepared by</w:t>
            </w:r>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FA76E2D" w14:textId="77777777" w:rsidR="000A0966" w:rsidRDefault="00000000">
            <w:pPr>
              <w:keepNext/>
              <w:jc w:val="center"/>
            </w:pPr>
            <w:r>
              <w:rPr>
                <w:b/>
                <w:bCs/>
                <w:color w:val="FFFFFF"/>
                <w:sz w:val="20"/>
                <w:szCs w:val="20"/>
              </w:rPr>
              <w:t>Reviewed by</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53AA02C" w14:textId="77777777" w:rsidR="000A0966" w:rsidRDefault="00000000">
            <w:pPr>
              <w:keepNext/>
              <w:jc w:val="center"/>
            </w:pPr>
            <w:r>
              <w:rPr>
                <w:b/>
                <w:bCs/>
                <w:color w:val="FFFFFF"/>
                <w:sz w:val="20"/>
                <w:szCs w:val="20"/>
              </w:rPr>
              <w:t>Approved by the Management Body</w:t>
            </w:r>
          </w:p>
        </w:tc>
      </w:tr>
      <w:tr w:rsidR="000A0966" w14:paraId="701C685B" w14:textId="77777777">
        <w:tblPrEx>
          <w:tblCellMar>
            <w:top w:w="0" w:type="dxa"/>
            <w:bottom w:w="0" w:type="dxa"/>
          </w:tblCellMar>
        </w:tblPrEx>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9DC632" w14:textId="77777777" w:rsidR="000A0966" w:rsidRDefault="00000000">
            <w:r>
              <w:rPr>
                <w:sz w:val="20"/>
                <w:szCs w:val="20"/>
              </w:rPr>
              <w:t>[Name] [Role] [Date]</w:t>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91D18" w14:textId="77777777" w:rsidR="000A0966" w:rsidRDefault="00000000">
            <w:r>
              <w:rPr>
                <w:sz w:val="20"/>
                <w:szCs w:val="20"/>
              </w:rPr>
              <w:t>[Name] [Role] [Date]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6DECA7" w14:textId="77777777" w:rsidR="000A0966" w:rsidRDefault="00000000">
            <w:r>
              <w:rPr>
                <w:sz w:val="20"/>
                <w:szCs w:val="20"/>
              </w:rPr>
              <w:t>[Name] [Position] [Date]</w:t>
            </w:r>
          </w:p>
        </w:tc>
      </w:tr>
    </w:tbl>
    <w:p w14:paraId="575D6C4C" w14:textId="77777777" w:rsidR="000A0966" w:rsidRPr="00BD6515" w:rsidRDefault="000A0966">
      <w:pPr>
        <w:spacing w:before="120" w:after="80"/>
        <w:rPr>
          <w:lang w:val="en-GB"/>
        </w:rPr>
      </w:pPr>
    </w:p>
    <w:p w14:paraId="70F43111" w14:textId="77777777" w:rsidR="000A0966" w:rsidRPr="00BD6515" w:rsidRDefault="00000000">
      <w:pPr>
        <w:spacing w:before="80" w:after="80"/>
        <w:rPr>
          <w:lang w:val="en-GB"/>
        </w:rPr>
      </w:pPr>
      <w:r>
        <w:rPr>
          <w:lang w:val="en-GB"/>
          <w:b/>
          <w:bCs/>
        </w:rPr>
        <w:t>Next review:</w:t>
      </w:r>
      <w:r>
        <w:rPr>
          <w:lang w:val="en-GB"/>
        </w:rPr>
        <w:t xml:space="preserve"> [dd/mm/yyyy]</w:t>
      </w:r>
    </w:p>
    <w:sectPr w:rsidR="000A0966" w:rsidRPr="00BD6515" w:rsidSect="00BD6515">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FF11E" w14:textId="77777777" w:rsidR="00EA54C5" w:rsidRDefault="00EA54C5">
      <w:r>
        <w:separator/>
      </w:r>
    </w:p>
  </w:endnote>
  <w:endnote w:type="continuationSeparator" w:id="0">
    <w:p w14:paraId="26A8A970" w14:textId="77777777" w:rsidR="00EA54C5" w:rsidRDefault="00EA5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CE73" w14:textId="4C6E60A0" w:rsidR="000A0966" w:rsidRPr="00BD6515" w:rsidRDefault="00000000">
    <w:pPr>
      <w:pBdr>
        <w:top w:val="single" w:sz="6" w:space="4" w:color="2E75B6"/>
      </w:pBdr>
      <w:tabs>
        <w:tab w:val="right" w:pos="9026"/>
      </w:tabs>
      <w:spacing w:before="80"/>
      <w:rPr>
        <w:lang w:val="en-GB"/>
      </w:rPr>
    </w:pPr>
    <w:proofErr w:type="gramStart"/>
    <w:r w:rsidRPr="00BD6515">
      <w:rPr>
        <w:color w:val="888888"/>
        <w:sz w:val="16"/>
        <w:szCs w:val="16"/>
        <w:lang w:val="en-GB"/>
      </w:rPr>
      <w:t>Internal Use - Do not share externally without authorisation</w:t>
      <w:tab/>
      <w:t xml:space="preserve">Page </w:t>
    </w:r>
    <w:proofErr w:type="gramEnd"/>
    <w:r w:rsidRPr="00BD6515">
      <w:rPr>
        <w:color w:val="888888"/>
        <w:sz w:val="16"/>
        <w:szCs w:val="16"/>
        <w:lang w:val="en-GB"/>
      </w:rPr>
    </w:r>
    <w:r w:rsidRPr="00BD6515">
      <w:rPr>
        <w:color w:val="888888"/>
        <w:sz w:val="16"/>
        <w:szCs w:val="16"/>
        <w:lang w:val="en-GB"/>
      </w:rPr>
    </w:r>
    <w:r w:rsidR="00BD6515" w:rsidRPr="00BD6515">
      <w:rPr>
        <w:color w:val="888888"/>
        <w:sz w:val="16"/>
        <w:szCs w:val="16"/>
        <w:lang w:val="en-GB"/>
      </w:rPr>
      <w:fldChar w:fldCharType="begin"/>
    </w:r>
    <w:r w:rsidR="00BD6515" w:rsidRPr="00BD6515">
      <w:rPr>
        <w:color w:val="888888"/>
        <w:sz w:val="16"/>
        <w:szCs w:val="16"/>
        <w:lang w:val="en-GB"/>
      </w:rPr>
      <w:instrText xml:space="preserve"> PAGE   \* MERGEFORMAT </w:instrText>
    </w:r>
    <w:r w:rsidR="00BD6515" w:rsidRPr="00BD6515">
      <w:rPr>
        <w:color w:val="888888"/>
        <w:sz w:val="16"/>
        <w:szCs w:val="16"/>
        <w:lang w:val="en-GB"/>
      </w:rPr>
      <w:fldChar w:fldCharType="separate"/>
    </w:r>
    <w:r w:rsidR="00BD6515" w:rsidRPr="00BD6515">
      <w:rPr>
        <w:noProof/>
        <w:color w:val="888888"/>
        <w:sz w:val="16"/>
        <w:szCs w:val="16"/>
        <w:lang w:val="en-GB"/>
      </w:rPr>
      <w:t>1</w:t>
    </w:r>
    <w:r w:rsidR="00BD6515" w:rsidRPr="00BD6515">
      <w:rPr>
        <w:noProof/>
        <w:color w:val="888888"/>
        <w:sz w:val="16"/>
        <w:szCs w:val="16"/>
        <w:lang w:val="en-GB"/>
      </w:rPr>
      <w:fldChar w:fldCharType="end"/>
    </w:r>
    <w:r>
      <w:rPr>
        <w:color w:val="888888"/>
        <w:sz w:val="16"/>
        <w:szCs w:val="16"/>
        <w:lang w:val="en-GB"/>
      </w:rPr>
      <w:t xml:space="preserve"> of </w:t>
    </w:r>
    <w:r>
      <w:rPr>
        <w:color w:val="888888"/>
        <w:sz w:val="16"/>
        <w:szCs w:val="16"/>
        <w:lang w:val="en-GB"/>
      </w:rPr>
      <w:fldChar w:fldCharType="begin"/>
    </w:r>
    <w:r w:rsidRPr="00BD6515">
      <w:rPr>
        <w:color w:val="888888"/>
        <w:sz w:val="16"/>
        <w:szCs w:val="16"/>
        <w:lang w:val="en-GB"/>
      </w:rPr>
      <w:instrText xml:space="preserve"> NUMPAGES   \* MERGEFORMAT </w:instrText>
    </w:r>
    <w:r>
      <w:rPr>
        <w:color w:val="888888"/>
        <w:sz w:val="16"/>
        <w:szCs w:val="16"/>
        <w:lang w:val="en-GB"/>
      </w:rPr>
      <w:fldChar w:fldCharType="separate"/>
    </w:r>
    <w:r>
      <w:rPr>
        <w:noProof/>
        <w:color w:val="888888"/>
        <w:sz w:val="16"/>
        <w:szCs w:val="16"/>
        <w:lang w:val="en-GB"/>
      </w:rPr>
      <w:t>1</w:t>
    </w:r>
    <w:r>
      <w:rPr>
        <w:color w:val="888888"/>
        <w:sz w:val="16"/>
        <w:szCs w:val="16"/>
        <w:lang w:val="en-GB"/>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8D83B" w14:textId="77777777" w:rsidR="00EA54C5" w:rsidRDefault="00EA54C5">
      <w:r>
        <w:separator/>
      </w:r>
    </w:p>
  </w:footnote>
  <w:footnote w:type="continuationSeparator" w:id="0">
    <w:p w14:paraId="682610EC" w14:textId="77777777" w:rsidR="00EA54C5" w:rsidRDefault="00EA5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D9C81" w14:textId="77777777" w:rsidR="000A0966" w:rsidRPr="00BD6515" w:rsidRDefault="00000000">
    <w:pPr>
      <w:pBdr>
        <w:bottom w:val="single" w:sz="6" w:space="4" w:color="2E75B6"/>
      </w:pBdr>
      <w:tabs>
        <w:tab w:val="right" w:pos="9026"/>
      </w:tabs>
      <w:spacing w:after="80"/>
      <w:rPr>
        <w:lang w:val="en-GB"/>
      </w:rPr>
    </w:pPr>
    <w:r w:rsidRPr="00BD6515">
      <w:rPr>
        <w:b/>
        <w:bCs/>
        <w:color w:val="1F4E79"/>
        <w:sz w:val="18"/>
        <w:szCs w:val="18"/>
        <w:lang w:val="en-GB"/>
      </w:rPr>
      <w:t>[ORGANISATION NAME]</w:t>
    </w:r>
    <w:r w:rsidRPr="00BD6515">
      <w:rPr>
        <w:sz w:val="18"/>
        <w:szCs w:val="18"/>
        <w:lang w:val="en-GB"/>
      </w:rPr>
      <w:tab/>
    </w:r>
    <w:r w:rsidRPr="00BD6515">
      <w:rPr>
        <w:color w:val="888888"/>
        <w:sz w:val="18"/>
        <w:szCs w:val="18"/>
        <w:lang w:val="en-GB"/>
      </w:rPr>
      <w:t xml:space="preserve">Disaster Recovery Plan (DRP)  |  v1.0  |  Confidential</w:t>
    </w:r>
    <w:proofErr w:type="gramStart"/>
    <w:r w:rsidRPr="00BD6515">
      <w:rPr>
        <w:color w:val="888888"/>
        <w:sz w:val="18"/>
        <w:szCs w:val="18"/>
        <w:lang w:val="en-GB"/>
      </w:rPr>
    </w:r>
    <w:proofErr w:type="gramEnd"/>
    <w:r w:rsidRPr="00BD6515">
      <w:rPr>
        <w:color w:val="888888"/>
        <w:sz w:val="18"/>
        <w:szCs w:val="18"/>
        <w:lang w:val="en-GB"/>
      </w:rPr>
    </w:r>
    <w:proofErr w:type="gramStart"/>
    <w:r w:rsidRPr="00BD6515">
      <w:rPr>
        <w:color w:val="888888"/>
        <w:sz w:val="18"/>
        <w:szCs w:val="18"/>
        <w:lang w:val="en-GB"/>
      </w:rPr>
    </w:r>
    <w:proofErr w:type="gramEnd"/>
    <w:r w:rsidRPr="00BD6515">
      <w:rPr>
        <w:color w:val="888888"/>
        <w:sz w:val="18"/>
        <w:szCs w:val="18"/>
        <w:lang w:val="en-GB"/>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72B61"/>
    <w:multiLevelType w:val="hybridMultilevel"/>
    <w:tmpl w:val="A22E3180"/>
    <w:lvl w:ilvl="0" w:tplc="65DCFE22">
      <w:start w:val="1"/>
      <w:numFmt w:val="bullet"/>
      <w:lvlText w:val="•"/>
      <w:lvlJc w:val="left"/>
      <w:pPr>
        <w:spacing w:before="40" w:after="40"/>
        <w:ind w:left="720" w:hanging="360"/>
      </w:pPr>
      <w:rPr>
        <w:rFonts w:ascii="Arial" w:eastAsia="Arial" w:hAnsi="Arial" w:cs="Arial"/>
        <w:color w:val="404040"/>
        <w:sz w:val="22"/>
        <w:szCs w:val="22"/>
      </w:rPr>
    </w:lvl>
    <w:lvl w:ilvl="1" w:tplc="22C8C21E">
      <w:numFmt w:val="decimal"/>
      <w:lvlText w:val=""/>
      <w:lvlJc w:val="left"/>
    </w:lvl>
    <w:lvl w:ilvl="2" w:tplc="7CDA1BA0">
      <w:numFmt w:val="decimal"/>
      <w:lvlText w:val=""/>
      <w:lvlJc w:val="left"/>
    </w:lvl>
    <w:lvl w:ilvl="3" w:tplc="31448708">
      <w:numFmt w:val="decimal"/>
      <w:lvlText w:val=""/>
      <w:lvlJc w:val="left"/>
    </w:lvl>
    <w:lvl w:ilvl="4" w:tplc="C9960E8E">
      <w:numFmt w:val="decimal"/>
      <w:lvlText w:val=""/>
      <w:lvlJc w:val="left"/>
    </w:lvl>
    <w:lvl w:ilvl="5" w:tplc="A1CC760E">
      <w:numFmt w:val="decimal"/>
      <w:lvlText w:val=""/>
      <w:lvlJc w:val="left"/>
    </w:lvl>
    <w:lvl w:ilvl="6" w:tplc="8C6CB810">
      <w:numFmt w:val="decimal"/>
      <w:lvlText w:val=""/>
      <w:lvlJc w:val="left"/>
    </w:lvl>
    <w:lvl w:ilvl="7" w:tplc="F51A9010">
      <w:numFmt w:val="decimal"/>
      <w:lvlText w:val=""/>
      <w:lvlJc w:val="left"/>
    </w:lvl>
    <w:lvl w:ilvl="8" w:tplc="51FE1346">
      <w:numFmt w:val="decimal"/>
      <w:lvlText w:val=""/>
      <w:lvlJc w:val="left"/>
    </w:lvl>
  </w:abstractNum>
  <w:abstractNum w:abstractNumId="1" w15:restartNumberingAfterBreak="0">
    <w:nsid w:val="58BD062E"/>
    <w:multiLevelType w:val="hybridMultilevel"/>
    <w:tmpl w:val="6BAC471A"/>
    <w:lvl w:ilvl="0" w:tplc="FE78DB96">
      <w:start w:val="1"/>
      <w:numFmt w:val="bullet"/>
      <w:lvlText w:val="●"/>
      <w:lvlJc w:val="left"/>
      <w:pPr>
        <w:ind w:left="720" w:hanging="360"/>
      </w:pPr>
    </w:lvl>
    <w:lvl w:ilvl="1" w:tplc="8230D47E">
      <w:start w:val="1"/>
      <w:numFmt w:val="bullet"/>
      <w:lvlText w:val="○"/>
      <w:lvlJc w:val="left"/>
      <w:pPr>
        <w:ind w:left="1440" w:hanging="360"/>
      </w:pPr>
    </w:lvl>
    <w:lvl w:ilvl="2" w:tplc="6EF0873C">
      <w:start w:val="1"/>
      <w:numFmt w:val="bullet"/>
      <w:lvlText w:val="■"/>
      <w:lvlJc w:val="left"/>
      <w:pPr>
        <w:ind w:left="2160" w:hanging="360"/>
      </w:pPr>
    </w:lvl>
    <w:lvl w:ilvl="3" w:tplc="75280122">
      <w:start w:val="1"/>
      <w:numFmt w:val="bullet"/>
      <w:lvlText w:val="●"/>
      <w:lvlJc w:val="left"/>
      <w:pPr>
        <w:ind w:left="2880" w:hanging="360"/>
      </w:pPr>
    </w:lvl>
    <w:lvl w:ilvl="4" w:tplc="E522E2EA">
      <w:start w:val="1"/>
      <w:numFmt w:val="bullet"/>
      <w:lvlText w:val="○"/>
      <w:lvlJc w:val="left"/>
      <w:pPr>
        <w:ind w:left="3600" w:hanging="360"/>
      </w:pPr>
    </w:lvl>
    <w:lvl w:ilvl="5" w:tplc="AC0E1DBA">
      <w:start w:val="1"/>
      <w:numFmt w:val="bullet"/>
      <w:lvlText w:val="■"/>
      <w:lvlJc w:val="left"/>
      <w:pPr>
        <w:ind w:left="4320" w:hanging="360"/>
      </w:pPr>
    </w:lvl>
    <w:lvl w:ilvl="6" w:tplc="B46654F6">
      <w:start w:val="1"/>
      <w:numFmt w:val="bullet"/>
      <w:lvlText w:val="●"/>
      <w:lvlJc w:val="left"/>
      <w:pPr>
        <w:ind w:left="5040" w:hanging="360"/>
      </w:pPr>
    </w:lvl>
    <w:lvl w:ilvl="7" w:tplc="F25AFC44">
      <w:start w:val="1"/>
      <w:numFmt w:val="bullet"/>
      <w:lvlText w:val="●"/>
      <w:lvlJc w:val="left"/>
      <w:pPr>
        <w:ind w:left="5760" w:hanging="360"/>
      </w:pPr>
    </w:lvl>
    <w:lvl w:ilvl="8" w:tplc="7FB48E62">
      <w:start w:val="1"/>
      <w:numFmt w:val="bullet"/>
      <w:lvlText w:val="●"/>
      <w:lvlJc w:val="left"/>
      <w:pPr>
        <w:ind w:left="6480" w:hanging="360"/>
      </w:pPr>
    </w:lvl>
  </w:abstractNum>
  <w:num w:numId="1" w16cid:durableId="374543444">
    <w:abstractNumId w:val="1"/>
    <w:lvlOverride w:ilvl="0">
      <w:startOverride w:val="1"/>
    </w:lvlOverride>
  </w:num>
  <w:num w:numId="2" w16cid:durableId="188372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966"/>
    <w:rsid w:val="000A0966"/>
    <w:rsid w:val="00B11698"/>
    <w:rsid w:val="00BD6515"/>
    <w:rsid w:val="00EA5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32612"/>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6515"/>
    <w:pPr>
      <w:tabs>
        <w:tab w:val="center" w:pos="4680"/>
        <w:tab w:val="right" w:pos="9360"/>
      </w:tabs>
    </w:pPr>
  </w:style>
  <w:style w:type="character" w:customStyle="1" w:styleId="HeaderChar">
    <w:name w:val="Header Char"/>
    <w:basedOn w:val="DefaultParagraphFont"/>
    <w:link w:val="Header"/>
    <w:uiPriority w:val="99"/>
    <w:rsid w:val="00BD6515"/>
  </w:style>
  <w:style w:type="paragraph" w:styleId="Footer">
    <w:name w:val="footer"/>
    <w:basedOn w:val="Normal"/>
    <w:link w:val="FooterChar"/>
    <w:uiPriority w:val="99"/>
    <w:unhideWhenUsed/>
    <w:rsid w:val="00BD6515"/>
    <w:pPr>
      <w:tabs>
        <w:tab w:val="center" w:pos="4680"/>
        <w:tab w:val="right" w:pos="9360"/>
      </w:tabs>
    </w:pPr>
  </w:style>
  <w:style w:type="character" w:customStyle="1" w:styleId="FooterChar">
    <w:name w:val="Footer Char"/>
    <w:basedOn w:val="DefaultParagraphFont"/>
    <w:link w:val="Footer"/>
    <w:uiPriority w:val="99"/>
    <w:rsid w:val="00BD6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3717</Words>
  <Characters>21452</Characters>
  <Application>Microsoft Office Word</Application>
  <DocSecurity>0</DocSecurity>
  <Lines>612</Lines>
  <Paragraphs>193</Paragraphs>
  <ScaleCrop>false</ScaleCrop>
  <Company/>
  <LinksUpToDate>false</LinksUpToDate>
  <CharactersWithSpaces>24976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Marques Barreiros</cp:lastModifiedBy>
  <cp:revision>2</cp:revision>
  <dcterms:created xsi:type="dcterms:W3CDTF">2026-05-04T22:43:00Z</dcterms:created>
  <dcterms:modified xsi:type="dcterms:W3CDTF">2026-05-04T22:43:00Z</dcterms:modified>
  <dc:title>Disaster Recovery Plan</dc:title>
</cp:coreProperties>
</file>