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rsidRPr="00BD6515" w14:paraId="57658162"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722CDE5D" w14:textId="77777777" w:rsidR="00BD6515" w:rsidRPr="00295FC6" w:rsidRDefault="00BD6515" w:rsidP="002D3290">
            <w:pPr>
              <w:spacing w:after="80"/>
              <w:jc w:val="center"/>
              <w:rPr>
                <w:color w:val="156082" w:themeColor="accent1"/>
                <w:lang w:val="en-GB"/>
              </w:rPr>
            </w:pPr>
            <w:r w:rsidRPr="00295FC6">
              <w:rPr>
                <w:b/>
                <w:bCs/>
                <w:color w:val="156082" w:themeColor="accent1"/>
                <w:sz w:val="96"/>
                <w:szCs w:val="96"/>
                <w:lang w:val="en-GB"/>
              </w:rPr>
              <w:t>NIS2PME</w:t>
            </w:r>
          </w:p>
          <w:p w14:paraId="3E5B80B5" w14:textId="77777777" w:rsidR="00BD6515" w:rsidRPr="00295FC6" w:rsidRDefault="00BD6515"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6C218070" w14:textId="77777777" w:rsidR="00BD6515" w:rsidRPr="00295FC6" w:rsidRDefault="00BD6515" w:rsidP="00BD6515">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14:paraId="016FF0B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5C4941D8" w14:textId="77777777" w:rsidR="00BD6515" w:rsidRDefault="00BD6515" w:rsidP="002D3290">
            <w:pPr>
              <w:jc w:val="center"/>
            </w:pPr>
            <w:r>
              <w:rPr>
                <w:b/>
                <w:bCs/>
                <w:color w:val="FFFFFF"/>
                <w:sz w:val="32"/>
                <w:szCs w:val="32"/>
              </w:rPr>
              <w:t>DOCUMENT TEMPLATE</w:t>
            </w:r>
          </w:p>
        </w:tc>
      </w:tr>
    </w:tbl>
    <w:p w14:paraId="3E731A0A" w14:textId="77777777" w:rsidR="00BD6515" w:rsidRDefault="00BD6515" w:rsidP="00BD6515">
      <w:pPr>
        <w:spacing w:before="360"/>
      </w:pPr>
    </w:p>
    <w:p w14:paraId="7739D3D1" w14:textId="0818AB78" w:rsidR="00BD6515" w:rsidRDefault="00BD6515" w:rsidP="00BD6515">
      <w:pPr>
        <w:jc w:val="center"/>
        <w:rPr>
          <w:color w:val="AAAAAA"/>
          <w:sz w:val="20"/>
          <w:szCs w:val="20"/>
          <w:lang w:val="en-GB"/>
        </w:rPr>
      </w:pPr>
      <w:r w:rsidRPr="00295FC6">
        <w:rPr>
          <w:color w:val="555555"/>
          <w:sz w:val="20"/>
          <w:szCs w:val="20"/>
          <w:lang w:val="en-GB"/>
        </w:rPr>
        <w:t xml:space="preserve">Aligned with: </w:t>
      </w:r>
      <w:r w:rsidRPr="00295FC6">
        <w:rPr>
          <w:b/>
          <w:bCs/>
          <w:color w:val="1F4E79"/>
          <w:sz w:val="20"/>
          <w:szCs w:val="20"/>
          <w:lang w:val="en-GB"/>
        </w:rPr>
        <w:t>NIS2 (Portuguese Cybersecurity Legal Framework and CNCS Regulation No. 756/2026) | QNRCS</w:t>
      </w:r>
    </w:p>
    <w:p w14:paraId="2A565401" w14:textId="77777777" w:rsidR="00BD6515" w:rsidRPr="00295FC6" w:rsidRDefault="00BD6515" w:rsidP="00BD6515">
      <w:pPr>
        <w:jc w:val="center"/>
        <w:rPr>
          <w:lang w:val="en-GB"/>
        </w:rPr>
      </w:pPr>
    </w:p>
    <w:p w14:paraId="007FF277" w14:textId="77777777" w:rsidR="00BD6515" w:rsidRPr="00295FC6" w:rsidRDefault="00BD6515" w:rsidP="00BD6515">
      <w:pPr>
        <w:pBdr>
          <w:bottom w:val="single" w:sz="6" w:space="1" w:color="D6E4F0"/>
        </w:pBdr>
        <w:rPr>
          <w:lang w:val="en-GB"/>
        </w:rPr>
      </w:pPr>
    </w:p>
    <w:p w14:paraId="47856452" w14:textId="77777777" w:rsidR="00BD6515" w:rsidRPr="00295FC6" w:rsidRDefault="00BD6515" w:rsidP="00BD6515">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rsidRPr="00BD6515" w14:paraId="2C16B36E"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63667441" w14:textId="77777777" w:rsidR="00BD6515" w:rsidRPr="00295FC6" w:rsidRDefault="00BD6515" w:rsidP="002D3290">
            <w:pPr>
              <w:spacing w:after="100"/>
              <w:jc w:val="center"/>
              <w:rPr>
                <w:lang w:val="en-GB"/>
              </w:rPr>
            </w:pPr>
            <w:r w:rsidRPr="00295FC6">
              <w:rPr>
                <w:b/>
                <w:bCs/>
                <w:color w:val="1F4E79"/>
                <w:sz w:val="20"/>
                <w:szCs w:val="20"/>
                <w:lang w:val="en-GB"/>
              </w:rPr>
              <w:t>USAGE NOTICE</w:t>
            </w:r>
          </w:p>
          <w:p w14:paraId="6C86DE71" w14:textId="77777777" w:rsidR="00BD6515" w:rsidRPr="00295FC6" w:rsidRDefault="00BD6515" w:rsidP="002D3290">
            <w:pPr>
              <w:spacing w:after="80"/>
              <w:jc w:val="center"/>
              <w:rPr>
                <w:lang w:val="en-GB"/>
              </w:rPr>
            </w:pPr>
            <w:r>
              <w:rPr>
                <w:sz w:val="19"/>
                <w:szCs w:val="19"/>
                <w:lang w:val="en-GB"/>
              </w:rPr>
              <w:t>The documents in the NIS2PME repository are reference templates to help small and medium-sized enterprises comply with the NIS2 cybersecurity rules.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0D10866C" w14:textId="77777777" w:rsidR="00BD6515" w:rsidRPr="00295FC6" w:rsidRDefault="00BD6515"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4E0189F7" w14:textId="77777777" w:rsidR="00BD6515" w:rsidRPr="00295FC6" w:rsidRDefault="00BD6515"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7DEE4F9C" w14:textId="77777777" w:rsidR="00BD6515" w:rsidRPr="00295FC6" w:rsidRDefault="00BD6515" w:rsidP="00BD6515">
      <w:pPr>
        <w:spacing w:before="320"/>
        <w:rPr>
          <w:lang w:val="en-GB"/>
        </w:rPr>
      </w:pPr>
    </w:p>
    <w:p w14:paraId="3A710CE8" w14:textId="77777777" w:rsidR="00BD6515" w:rsidRPr="00295FC6" w:rsidRDefault="00BD6515" w:rsidP="00BD6515">
      <w:pPr>
        <w:pBdr>
          <w:bottom w:val="single" w:sz="6" w:space="1" w:color="D6E4F0"/>
        </w:pBdr>
        <w:rPr>
          <w:lang w:val="en-GB"/>
        </w:rPr>
      </w:pPr>
    </w:p>
    <w:p w14:paraId="1E08F63A" w14:textId="77777777" w:rsidR="00BD6515" w:rsidRPr="00295FC6" w:rsidRDefault="00BD6515" w:rsidP="00BD6515">
      <w:pPr>
        <w:spacing w:before="320"/>
        <w:rPr>
          <w:lang w:val="en-GB"/>
        </w:rPr>
      </w:pPr>
    </w:p>
    <w:p w14:paraId="58DACFA8" w14:textId="77777777" w:rsidR="00BD6515" w:rsidRDefault="00BD6515" w:rsidP="00BD6515">
      <w:pPr>
        <w:jc w:val="center"/>
      </w:pPr>
      <w:r>
        <w:rPr>
          <w:b/>
          <w:bCs/>
          <w:color w:val="2E75B6"/>
          <w:sz w:val="18"/>
          <w:szCs w:val="18"/>
        </w:rPr>
        <w:t>NIS2PME</w:t>
      </w:r>
      <w:proofErr w:type="gramStart"/>
      <w:r>
        <w:rPr>
          <w:b/>
          <w:bCs/>
          <w:color w:val="2E75B6"/>
          <w:sz w:val="18"/>
          <w:szCs w:val="18"/>
        </w:rPr>
      </w:r>
      <w:r>
        <w:rPr>
          <w:color w:val="888888"/>
          <w:sz w:val="18"/>
          <w:szCs w:val="18"/>
        </w:rPr>
        <w:t xml:space="preserve">  |  Internal Use  |  Confidential</w:t>
      </w:r>
      <w:proofErr w:type="gramEnd"/>
      <w:r>
        <w:rPr>
          <w:color w:val="888888"/>
          <w:sz w:val="18"/>
          <w:szCs w:val="18"/>
        </w:rPr>
      </w:r>
      <w:proofErr w:type="spellStart"/>
      <w:proofErr w:type="gramStart"/>
      <w:r>
        <w:rPr>
          <w:color w:val="888888"/>
          <w:sz w:val="18"/>
          <w:szCs w:val="18"/>
        </w:rPr>
      </w:r>
      <w:proofErr w:type="spellEnd"/>
      <w:r>
        <w:rPr>
          <w:color w:val="888888"/>
          <w:sz w:val="18"/>
          <w:szCs w:val="18"/>
        </w:rPr>
      </w:r>
      <w:proofErr w:type="gramEnd"/>
      <w:r>
        <w:rPr>
          <w:color w:val="888888"/>
          <w:sz w:val="18"/>
          <w:szCs w:val="18"/>
        </w:rPr>
      </w:r>
      <w:proofErr w:type="spellStart"/>
      <w:r>
        <w:rPr>
          <w:color w:val="888888"/>
          <w:sz w:val="18"/>
          <w:szCs w:val="18"/>
        </w:rPr>
      </w:r>
      <w:proofErr w:type="spellEnd"/>
    </w:p>
    <w:p w14:paraId="5716B0BD" w14:textId="48BE3401" w:rsidR="00BD6515" w:rsidRDefault="00BD6515">
      <w:r>
        <w:br w:type="page"/>
      </w:r>
    </w:p>
    <w:p w14:paraId="43DDD345" w14:textId="77777777" w:rsidR="000A0966" w:rsidRDefault="000A0966">
      <w:pPr>
        <w:spacing w:before="2400" w:after="400"/>
      </w:pPr>
    </w:p>
    <w:p w14:paraId="1C873561" w14:textId="77777777" w:rsidR="000A0966" w:rsidRPr="00BD6515" w:rsidRDefault="00000000">
      <w:pPr>
        <w:spacing w:after="200"/>
        <w:jc w:val="center"/>
        <w:rPr>
          <w:lang w:val="en-GB"/>
        </w:rPr>
      </w:pPr>
      <w:r w:rsidRPr="00BD6515">
        <w:rPr>
          <w:b/>
          <w:bCs/>
          <w:color w:val="1F4E79"/>
          <w:sz w:val="52"/>
          <w:szCs w:val="52"/>
          <w:lang w:val="en-GB"/>
        </w:rPr>
        <w:t>[ORGANISATION NAME]</w:t>
      </w:r>
    </w:p>
    <w:p w14:paraId="0A17813D" w14:textId="77777777" w:rsidR="000A0966" w:rsidRPr="00BD6515" w:rsidRDefault="00000000">
      <w:pPr>
        <w:spacing w:after="80"/>
        <w:jc w:val="center"/>
        <w:rPr>
          <w:lang w:val="en-GB"/>
        </w:rPr>
      </w:pPr>
      <w:r w:rsidRPr="00BD6515">
        <w:rPr>
          <w:i/>
          <w:iCs/>
          <w:color w:val="888888"/>
          <w:lang w:val="en-GB"/>
        </w:rPr>
        <w:t>[Address | Tax ID (NIF) | Contact]</w:t>
      </w:r>
    </w:p>
    <w:p w14:paraId="42C5C113" w14:textId="77777777" w:rsidR="000A0966" w:rsidRPr="00BD6515" w:rsidRDefault="000A0966">
      <w:pPr>
        <w:pBdr>
          <w:bottom w:val="single" w:sz="10" w:space="1" w:color="2E75B6"/>
        </w:pBdr>
        <w:spacing w:before="400" w:after="400"/>
        <w:rPr>
          <w:lang w:val="en-GB"/>
        </w:rPr>
      </w:pPr>
    </w:p>
    <w:p w14:paraId="378CCD6B" w14:textId="77777777" w:rsidR="000A0966" w:rsidRPr="00BD6515" w:rsidRDefault="00000000">
      <w:pPr>
        <w:spacing w:before="300" w:after="40"/>
        <w:jc w:val="center"/>
        <w:rPr>
          <w:lang w:val="en-GB"/>
        </w:rPr>
      </w:pPr>
      <w:r>
        <w:rPr>
          <w:b/>
          <w:bCs/>
          <w:color w:val="1F4E79"/>
          <w:sz w:val="40"/>
          <w:szCs w:val="40"/>
          <w:lang w:val="en-GB"/>
        </w:rPr>
        <w:t>BUSINESS CONTINUITY</w:t>
      </w:r>
    </w:p>
    <w:p w14:paraId="2FB161B5" w14:textId="77777777" w:rsidR="000A0966" w:rsidRPr="00BD6515" w:rsidRDefault="00000000">
      <w:pPr>
        <w:spacing w:after="80"/>
        <w:jc w:val="center"/>
        <w:rPr>
          <w:lang w:val="en-GB"/>
        </w:rPr>
      </w:pPr>
      <w:r>
        <w:rPr>
          <w:b/>
          <w:bCs/>
          <w:color w:val="1F4E79"/>
          <w:sz w:val="40"/>
          <w:szCs w:val="40"/>
          <w:lang w:val="en-GB"/>
        </w:rPr>
        <w:t xml:space="preserve">PLAN  (BCP)</w:t>
      </w:r>
    </w:p>
    <w:p w14:paraId="42FE1C71" w14:textId="77777777" w:rsidR="000A0966" w:rsidRDefault="00000000">
      <w:pPr>
        <w:spacing w:after="80"/>
        <w:jc w:val="center"/>
      </w:pPr>
      <w:r>
        <w:rPr>
          <w:i/>
          <w:iCs/>
          <w:color w:val="2E75B6"/>
          <w:sz w:val="28"/>
          <w:szCs w:val="28"/>
        </w:rPr>
        <w:t>Plano de Continuidade de Negócio (PCN)</w:t>
      </w:r>
    </w:p>
    <w:p w14:paraId="29960407" w14:textId="77777777" w:rsidR="000A0966" w:rsidRDefault="000A0966">
      <w:pPr>
        <w:pBdr>
          <w:bottom w:val="single" w:sz="10" w:space="1" w:color="2E75B6"/>
        </w:pBdr>
        <w:spacing w:before="200" w:after="200"/>
      </w:pPr>
    </w:p>
    <w:p w14:paraId="7B25465F" w14:textId="77777777" w:rsidR="000A0966" w:rsidRPr="00BD6515" w:rsidRDefault="00000000">
      <w:pPr>
        <w:spacing w:before="200" w:after="80"/>
        <w:jc w:val="center"/>
        <w:rPr>
          <w:lang w:val="en-GB"/>
        </w:rPr>
      </w:pPr>
      <w:r w:rsidRPr="00BD6515">
        <w:rPr>
          <w:color w:val="555555"/>
          <w:sz w:val="20"/>
          <w:szCs w:val="20"/>
          <w:lang w:val="en-GB"/>
        </w:rPr>
        <w:t xml:space="preserve">Version 1.0   |   [Date]   |   Classification: Confidential - Internal Use</w:t>
      </w:r>
      <w:proofErr w:type="gramStart"/>
      <w:r w:rsidRPr="00BD6515">
        <w:rPr>
          <w:color w:val="555555"/>
          <w:sz w:val="20"/>
          <w:szCs w:val="20"/>
          <w:lang w:val="en-GB"/>
        </w:rPr>
      </w:r>
      <w:proofErr w:type="gramEnd"/>
      <w:r w:rsidRPr="00BD6515">
        <w:rPr>
          <w:color w:val="555555"/>
          <w:sz w:val="20"/>
          <w:szCs w:val="20"/>
          <w:lang w:val="en-GB"/>
        </w:rPr>
      </w:r>
    </w:p>
    <w:p w14:paraId="6009B5CD" w14:textId="77777777" w:rsidR="000A0966" w:rsidRPr="00BD6515" w:rsidRDefault="00000000">
      <w:pPr>
        <w:spacing w:before="80" w:after="80"/>
        <w:jc w:val="center"/>
        <w:rPr>
          <w:lang w:val="en-GB"/>
        </w:rPr>
      </w:pPr>
      <w:r>
        <w:rPr>
          <w:color w:val="777777"/>
          <w:sz w:val="18"/>
          <w:szCs w:val="18"/>
          <w:lang w:val="en-GB"/>
        </w:rPr>
        <w:t>Aligned with: NIS2 (Portuguese Cybersecurity Legal Framework and CNCS Regulation No. 756/2026) | QNRCS | ISO/IEC 27002 | ISO 22301</w:t>
      </w:r>
    </w:p>
    <w:p w14:paraId="6F906D16" w14:textId="77777777" w:rsidR="000A0966" w:rsidRPr="00BD6515" w:rsidRDefault="000A0966">
      <w:pPr>
        <w:rPr>
          <w:lang w:val="en-GB"/>
        </w:rPr>
        <w:sectPr w:rsidR="000A0966" w:rsidRPr="00BD6515">
          <w:headerReference w:type="default" r:id="rId11"/>
          <w:footerReference w:type="default" r:id="rId12"/>
          <w:headerReference w:type="first" r:id="rId13"/>
          <w:headerReference w:type="even" r:id="rId14"/>
          <w:pgSz w:w="11906" w:h="16838"/>
          <w:pgMar w:top="1440" w:right="1440" w:bottom="1440" w:left="1440" w:header="708" w:footer="708" w:gutter="0"/>
          <w:cols w:space="720"/>
          <w:docGrid w:linePitch="360"/>
        </w:sectPr>
      </w:pPr>
    </w:p>
    <w:p w14:paraId="12B5C940" w14:textId="77777777" w:rsidR="000A0966" w:rsidRPr="00BD6515" w:rsidRDefault="00000000">
      <w:pPr>
        <w:pStyle w:val="Heading1"/>
        <w:rPr>
          <w:lang w:val="en-GB"/>
        </w:rPr>
      </w:pPr>
      <w:r w:rsidRPr="00BD6515">
        <w:rPr>
          <w:lang w:val="en-GB"/>
        </w:rPr>
        <w:lastRenderedPageBreak/>
        <w:t>1. Document Control</w:t>
      </w:r>
    </w:p>
    <w:p w14:paraId="62F65139" w14:textId="77777777" w:rsidR="000A0966" w:rsidRPr="00BD6515" w:rsidRDefault="00000000">
      <w:pPr>
        <w:spacing w:before="60" w:after="120"/>
        <w:rPr>
          <w:lang w:val="en-GB"/>
        </w:rPr>
      </w:pPr>
      <w:r w:rsidRPr="00BD6515">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A0966" w14:paraId="638A5E4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E96E1A8" w14:textId="77777777" w:rsidR="000A0966"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D5BBDBB" w14:textId="77777777" w:rsidR="000A0966"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0A0966" w14:paraId="37E8F48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E500EEE" w14:textId="77777777" w:rsidR="000A0966"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0599653" w14:textId="77777777" w:rsidR="000A0966" w:rsidRDefault="00000000">
            <w:r>
              <w:rPr>
                <w:i/>
                <w:iCs/>
                <w:color w:val="888888"/>
                <w:sz w:val="20"/>
                <w:szCs w:val="20"/>
              </w:rPr>
              <w:t>[name / role]</w:t>
            </w:r>
            <w:proofErr w:type="spellStart"/>
            <w:r>
              <w:rPr>
                <w:i/>
                <w:iCs/>
                <w:color w:val="888888"/>
                <w:sz w:val="20"/>
                <w:szCs w:val="20"/>
              </w:rPr>
            </w:r>
            <w:proofErr w:type="spellEnd"/>
            <w:r>
              <w:rPr>
                <w:i/>
                <w:iCs/>
                <w:color w:val="888888"/>
                <w:sz w:val="20"/>
                <w:szCs w:val="20"/>
              </w:rPr>
            </w:r>
            <w:proofErr w:type="spellStart"/>
            <w:r>
              <w:rPr>
                <w:i/>
                <w:iCs/>
                <w:color w:val="888888"/>
                <w:sz w:val="20"/>
                <w:szCs w:val="20"/>
              </w:rPr>
            </w:r>
            <w:proofErr w:type="spellEnd"/>
            <w:r>
              <w:rPr>
                <w:i/>
                <w:iCs/>
                <w:color w:val="888888"/>
                <w:sz w:val="20"/>
                <w:szCs w:val="20"/>
              </w:rPr>
            </w:r>
          </w:p>
        </w:tc>
      </w:tr>
      <w:tr w:rsidR="000A0966" w14:paraId="1DAA15E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EF8A032" w14:textId="77777777" w:rsidR="000A0966"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326AC3B" w14:textId="77777777" w:rsidR="000A0966"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0A0966" w:rsidRPr="00BD6515" w14:paraId="718F0EB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116D074" w14:textId="77777777" w:rsidR="000A0966"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347B8F4" w14:textId="77777777" w:rsidR="000A0966" w:rsidRPr="00BD6515" w:rsidRDefault="00000000">
            <w:pPr>
              <w:rPr>
                <w:lang w:val="en-GB"/>
              </w:rPr>
            </w:pPr>
            <w:r w:rsidRPr="00BD6515">
              <w:rPr>
                <w:i/>
                <w:iCs/>
                <w:color w:val="888888"/>
                <w:sz w:val="20"/>
                <w:szCs w:val="20"/>
                <w:lang w:val="en-GB"/>
              </w:rPr>
              <w:t>[dd/mm/yyyy] by [name]</w:t>
            </w:r>
            <w:proofErr w:type="spellStart"/>
            <w:r w:rsidRPr="00BD6515">
              <w:rPr>
                <w:i/>
                <w:iCs/>
                <w:color w:val="888888"/>
                <w:sz w:val="20"/>
                <w:szCs w:val="20"/>
                <w:lang w:val="en-GB"/>
              </w:rPr>
            </w:r>
            <w:proofErr w:type="spellEnd"/>
            <w:r w:rsidRPr="00BD6515">
              <w:rPr>
                <w:i/>
                <w:iCs/>
                <w:color w:val="888888"/>
                <w:sz w:val="20"/>
                <w:szCs w:val="20"/>
                <w:lang w:val="en-GB"/>
              </w:rPr>
            </w:r>
            <w:proofErr w:type="spellStart"/>
            <w:r w:rsidRPr="00BD6515">
              <w:rPr>
                <w:i/>
                <w:iCs/>
                <w:color w:val="888888"/>
                <w:sz w:val="20"/>
                <w:szCs w:val="20"/>
                <w:lang w:val="en-GB"/>
              </w:rPr>
            </w:r>
            <w:proofErr w:type="spellEnd"/>
            <w:r w:rsidRPr="00BD6515">
              <w:rPr>
                <w:i/>
                <w:iCs/>
                <w:color w:val="888888"/>
                <w:sz w:val="20"/>
                <w:szCs w:val="20"/>
                <w:lang w:val="en-GB"/>
              </w:rPr>
            </w:r>
          </w:p>
        </w:tc>
      </w:tr>
      <w:tr w:rsidR="000A0966" w14:paraId="25C09C3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833F3BA" w14:textId="77777777" w:rsidR="000A0966"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C19D301" w14:textId="77777777" w:rsidR="000A0966"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0A0966" w14:paraId="709B11C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934BA92" w14:textId="77777777" w:rsidR="000A0966"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6E66AC7" w14:textId="77777777" w:rsidR="000A0966" w:rsidRDefault="00000000">
            <w:r>
              <w:rPr>
                <w:i/>
                <w:iCs/>
                <w:color w:val="888888"/>
                <w:sz w:val="20"/>
                <w:szCs w:val="20"/>
              </w:rPr>
              <w:t>1.0</w:t>
            </w:r>
          </w:p>
        </w:tc>
      </w:tr>
      <w:tr w:rsidR="000A0966" w14:paraId="0497459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80710EA" w14:textId="77777777" w:rsidR="000A0966"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22084E7" w14:textId="77777777" w:rsidR="000A0966" w:rsidRDefault="00000000">
            <w:proofErr w:type="spellStart"/>
            <w:r>
              <w:rPr>
                <w:i/>
                <w:iCs/>
                <w:color w:val="888888"/>
                <w:sz w:val="20"/>
                <w:szCs w:val="20"/>
              </w:rPr>
              <w:t>Confidential - Internal Use</w:t>
            </w:r>
            <w:proofErr w:type="spellEnd"/>
            <w:r>
              <w:rPr>
                <w:i/>
                <w:iCs/>
                <w:color w:val="888888"/>
                <w:sz w:val="20"/>
                <w:szCs w:val="20"/>
              </w:rPr>
            </w:r>
            <w:proofErr w:type="spellStart"/>
            <w:r>
              <w:rPr>
                <w:i/>
                <w:iCs/>
                <w:color w:val="888888"/>
                <w:sz w:val="20"/>
                <w:szCs w:val="20"/>
              </w:rPr>
            </w:r>
            <w:proofErr w:type="spellEnd"/>
          </w:p>
        </w:tc>
      </w:tr>
    </w:tbl>
    <w:p w14:paraId="3A56A4FA" w14:textId="77777777" w:rsidR="000A0966"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0A0966" w14:paraId="01B21F94"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903D7D9" w14:textId="77777777" w:rsidR="000A0966"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37C6F2F" w14:textId="77777777" w:rsidR="000A0966"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7C21F43" w14:textId="77777777" w:rsidR="000A0966"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5D36283A" w14:textId="77777777" w:rsidR="000A0966" w:rsidRDefault="00000000">
            <w:pPr>
              <w:jc w:val="center"/>
            </w:pPr>
            <w:proofErr w:type="spellStart"/>
            <w:r>
              <w:rPr>
                <w:b/>
                <w:bCs/>
                <w:color w:val="1F4E79"/>
                <w:sz w:val="20"/>
                <w:szCs w:val="20"/>
              </w:rPr>
              <w:t>Description</w:t>
            </w:r>
            <w:proofErr w:type="spellEnd"/>
          </w:p>
        </w:tc>
      </w:tr>
      <w:tr w:rsidR="000A0966" w14:paraId="426BBA5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21076" w14:textId="77777777" w:rsidR="000A0966"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EE5258" w14:textId="77777777" w:rsidR="000A0966"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D9AB6C" w14:textId="77777777" w:rsidR="000A0966"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922394" w14:textId="77777777" w:rsidR="000A0966"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39D8395A" w14:textId="77777777" w:rsidR="000A0966" w:rsidRDefault="000A0966">
      <w:pPr>
        <w:pBdr>
          <w:bottom w:val="single" w:sz="6" w:space="1" w:color="2E75B6"/>
        </w:pBdr>
        <w:spacing w:before="80" w:after="80"/>
      </w:pPr>
    </w:p>
    <w:p w14:paraId="371D0FCE" w14:textId="77777777" w:rsidR="000A0966" w:rsidRDefault="00000000">
      <w:pPr>
        <w:pStyle w:val="Heading1"/>
        <w:keepNext/>
      </w:pPr>
      <w:r>
        <w:t>2. Purpose and Scope</w:t>
      </w:r>
    </w:p>
    <w:p w14:paraId="70F43111" w14:textId="77777777" w:rsidR="000A0966" w:rsidRPr="00BD6515" w:rsidRDefault="00000000">
      <w:pPr>
        <w:spacing w:before="80" w:after="80"/>
        <w:rPr>
          <w:lang w:val="en-GB"/>
        </w:rPr>
      </w:pPr>
      <w:r>
        <w:rPr>
          <w:lang w:val="en-GB"/>
        </w:rPr>
        <w:t xml:space="preserve">This Business Continuity Plan (BCP) sets out how </w:t>
      </w:r>
      <w:r>
        <w:rPr>
          <w:lang w:val="en-GB"/>
          <w:b/>
          <w:bCs/>
        </w:rPr>
        <w:t>[ORGANISATION]</w:t>
      </w:r>
      <w:r>
        <w:rPr>
          <w:lang w:val="en-GB"/>
        </w:rPr>
        <w:t xml:space="preserve"> continues to provide its critical services, or resumes them within acceptable timeframes, when a serious disruption occurs: system failure, cyberattack, failure of a supplier, loss of the premises or absence of key people.</w:t>
      </w:r>
    </w:p>
    <w:p w14:paraId="70F43111" w14:textId="77777777" w:rsidR="000A0966" w:rsidRPr="00BD6515" w:rsidRDefault="00000000">
      <w:pPr>
        <w:spacing w:before="80" w:after="80"/>
        <w:rPr>
          <w:lang w:val="en-GB"/>
        </w:rPr>
      </w:pPr>
      <w:r>
        <w:rPr>
          <w:lang w:val="en-GB"/>
        </w:rPr>
        <w:t xml:space="preserve">It applies to all the services and business processes of </w:t>
      </w:r>
      <w:r>
        <w:rPr>
          <w:lang w:val="en-GB"/>
          <w:b/>
          <w:bCs/>
        </w:rPr>
        <w:t>[ORGANISATION]</w:t>
      </w:r>
      <w:r>
        <w:rPr>
          <w:lang w:val="en-GB"/>
        </w:rPr>
        <w:t xml:space="preserve"> and to the people, systems, premises and suppliers on which they depend.</w:t>
      </w:r>
    </w:p>
    <w:p w14:paraId="44AA58FC" w14:textId="77777777" w:rsidR="000A0966" w:rsidRDefault="00000000">
      <w:pPr>
        <w:pStyle w:val="Heading2"/>
        <w:keepNext/>
      </w:pPr>
      <w:r>
        <w:t>2.1 Relationship with the other documents</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A0966" w14:paraId="122F8C1C" w14:textId="77777777">
        <w:tblPrEx>
          <w:tblCellMar>
            <w:top w:w="0" w:type="dxa"/>
            <w:bottom w:w="0" w:type="dxa"/>
          </w:tblCellMar>
        </w:tblPrEx>
        <w:trPr>
          <w:tblHeader/>
        </w:trPr>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9F4E8D1" w14:textId="77777777" w:rsidR="000A0966" w:rsidRDefault="00000000">
            <w:pPr>
              <w:keepNext/>
              <w:jc w:val="center"/>
            </w:pPr>
            <w:r>
              <w:rPr>
                <w:b/>
                <w:bCs/>
                <w:color w:val="FFFFFF"/>
                <w:sz w:val="20"/>
                <w:szCs w:val="20"/>
              </w:rPr>
              <w:t>Document</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947A96" w14:textId="77777777" w:rsidR="000A0966" w:rsidRDefault="00000000">
            <w:pPr>
              <w:keepNext/>
              <w:jc w:val="center"/>
            </w:pPr>
            <w:r>
              <w:rPr>
                <w:b/>
                <w:bCs/>
                <w:color w:val="FFFFFF"/>
                <w:sz w:val="20"/>
                <w:szCs w:val="20"/>
              </w:rPr>
              <w:t>What it covers</w:t>
            </w:r>
          </w:p>
        </w:tc>
      </w:tr>
      <w:tr w:rsidR="000A0966" w:rsidRPr="00BD6515" w14:paraId="7CC73C4A"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51EC9D1" w14:textId="77777777" w:rsidR="000A0966" w:rsidRDefault="00000000">
            <w:r>
              <w:rPr>
                <w:sz w:val="20"/>
                <w:szCs w:val="20"/>
                <w:b/>
                <w:bCs/>
              </w:rPr>
              <w:t>This plan (BCP)</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93120E1" w14:textId="77777777" w:rsidR="000A0966" w:rsidRPr="00BD6515" w:rsidRDefault="00000000">
            <w:pPr>
              <w:rPr>
                <w:lang w:val="en-GB"/>
              </w:rPr>
            </w:pPr>
            <w:r>
              <w:rPr>
                <w:sz w:val="20"/>
                <w:szCs w:val="20"/>
              </w:rPr>
              <w:t>Which services are critical, how long they can be down and how much data can be lost; how to operate in alternative mode; how to manage the crisis and communicate.</w:t>
            </w:r>
          </w:p>
        </w:tc>
      </w:tr>
      <w:tr w:rsidR="000A0966" w:rsidRPr="00BD6515" w14:paraId="096C805D"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60D9F3" w14:textId="77777777" w:rsidR="000A0966" w:rsidRDefault="00000000">
            <w:r>
              <w:rPr>
                <w:sz w:val="20"/>
                <w:szCs w:val="20"/>
                <w:b/>
                <w:bCs/>
              </w:rPr>
              <w:t>Disaster Recovery Plan (DRP)</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95E484" w14:textId="77777777" w:rsidR="000A0966" w:rsidRPr="00BD6515" w:rsidRDefault="00000000">
            <w:pPr>
              <w:rPr>
                <w:lang w:val="en-GB"/>
              </w:rPr>
            </w:pPr>
            <w:r>
              <w:rPr>
                <w:sz w:val="20"/>
                <w:szCs w:val="20"/>
              </w:rPr>
              <w:t>How to restore the information systems, in what order and with whom.</w:t>
            </w:r>
          </w:p>
        </w:tc>
      </w:tr>
      <w:tr w:rsidR="000A0966" w:rsidRPr="00BD6515" w14:paraId="6B1C4996"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2852330" w14:textId="77777777" w:rsidR="000A0966" w:rsidRDefault="00000000">
            <w:r>
              <w:rPr>
                <w:sz w:val="20"/>
                <w:szCs w:val="20"/>
                <w:b/>
                <w:bCs/>
              </w:rPr>
              <w:t>Backup and Recovery Policy</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A3B324" w14:textId="77777777" w:rsidR="000A0966" w:rsidRPr="00BD6515" w:rsidRDefault="00000000">
            <w:pPr>
              <w:rPr>
                <w:lang w:val="en-GB"/>
              </w:rPr>
            </w:pPr>
            <w:r>
              <w:rPr>
                <w:sz w:val="20"/>
                <w:szCs w:val="20"/>
              </w:rPr>
              <w:t>How backups are made, stored, protected and tested.</w:t>
            </w:r>
          </w:p>
        </w:tc>
      </w:tr>
      <w:tr w:rsidR="000A0966" w:rsidRPr="00BD6515" w14:paraId="4AA96AFF"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3FF3B5" w14:textId="77777777" w:rsidR="000A0966" w:rsidRDefault="00000000">
            <w:r>
              <w:rPr>
                <w:sz w:val="20"/>
                <w:szCs w:val="20"/>
                <w:b/>
                <w:bCs/>
              </w:rPr>
              <w:t>Cybersecurity Incident Response Plan (CIRP)</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75361B" w14:textId="77777777" w:rsidR="000A0966" w:rsidRPr="00BD6515" w:rsidRDefault="00000000">
            <w:pPr>
              <w:rPr>
                <w:lang w:val="en-GB"/>
              </w:rPr>
            </w:pPr>
            <w:r>
              <w:rPr>
                <w:sz w:val="20"/>
                <w:szCs w:val="20"/>
              </w:rPr>
              <w:t>How to handle a cyber incident: contain, investigate, notify the CNCS and inform the affected customers.</w:t>
            </w:r>
          </w:p>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rPr>
        <w:t>If the disruption is caused by a cyber incident, the Incident Response Plan applies at the same time as this plan. Notification to the CNCS and communication to the recipients of the services follow that plan (RJC, Articles 40 to 44 and 48).</w:t>
      </w:r>
    </w:p>
    <w:p w14:paraId="44AA58FC" w14:textId="77777777" w:rsidR="000A0966" w:rsidRDefault="00000000">
      <w:pPr>
        <w:pStyle w:val="Heading2"/>
        <w:keepNext/>
      </w:pPr>
      <w:r>
        <w:t>2.2 What each QNRCS level requires</w:t>
      </w:r>
    </w:p>
    <w:p w14:paraId="56248C52" w14:textId="77777777" w:rsidR="000A0966" w:rsidRPr="00BD6515" w:rsidRDefault="00000000">
      <w:pPr>
        <w:pStyle w:val="ListParagraph"/>
        <w:numPr>
          <w:ilvl w:val="0"/>
          <w:numId w:val="2"/>
        </w:numPr>
        <w:rPr>
          <w:lang w:val="en-GB"/>
        </w:rPr>
      </w:pPr>
      <w:r>
        <w:rPr>
          <w:lang w:val="en-GB"/>
          <w:b/>
          <w:bCs/>
        </w:rPr>
        <w:t>Basic level:</w:t>
      </w:r>
      <w:r>
        <w:rPr>
          <w:lang w:val="en-GB"/>
        </w:rPr>
        <w:t xml:space="preserve"> identify the critical services on which customers and other external parties depend (GR.CO-4), the external services on which the organisation depends (GR.CO-6) and the resilience requirements of each critical service (GR.CO-5). Sections 4 and 5 of this plan serve as the record.</w:t>
      </w:r>
    </w:p>
    <w:p w14:paraId="56248C52" w14:textId="77777777" w:rsidR="000A0966" w:rsidRPr="00BD6515" w:rsidRDefault="00000000">
      <w:pPr>
        <w:pStyle w:val="ListParagraph"/>
        <w:numPr>
          <w:ilvl w:val="0"/>
          <w:numId w:val="2"/>
        </w:numPr>
        <w:rPr>
          <w:lang w:val="en-GB"/>
        </w:rPr>
      </w:pPr>
      <w:r>
        <w:rPr>
          <w:lang w:val="en-GB"/>
          <w:b/>
          <w:bCs/>
        </w:rPr>
        <w:t>Substantial level:</w:t>
      </w:r>
      <w:r>
        <w:rPr>
          <w:lang w:val="en-GB"/>
        </w:rPr>
        <w:t xml:space="preserve"> in addition, have this plan approved and applied, with the recovery times of each critical service, and redundancy mechanisms for the critical services (GR.CO-5 and PR.RI-4); classify and prioritise the critical services in the risk analysis (GR.CO-4); publish updates on the recovery only through the approved channels (RC.CO-2).</w:t>
      </w:r>
    </w:p>
    <w:p w14:paraId="56248C52" w14:textId="77777777" w:rsidR="000A0966" w:rsidRPr="00BD6515" w:rsidRDefault="00000000">
      <w:pPr>
        <w:pStyle w:val="ListParagraph"/>
        <w:numPr>
          <w:ilvl w:val="0"/>
          <w:numId w:val="2"/>
        </w:numPr>
        <w:rPr>
          <w:lang w:val="en-GB"/>
        </w:rPr>
      </w:pPr>
      <w:r>
        <w:rPr>
          <w:lang w:val="en-GB"/>
          <w:b/>
          <w:bCs/>
        </w:rPr>
        <w:t>High level:</w:t>
      </w:r>
      <w:r>
        <w:rPr>
          <w:lang w:val="en-GB"/>
        </w:rPr>
        <w:t xml:space="preserve"> in addition, test this plan (GR.CO-5), also with stakeholders (ID.MC-2), and have a written crisis communication strategy (RC.CO-2).</w:t>
      </w:r>
    </w:p>
    <w:p w14:paraId="70F43111" w14:textId="77777777" w:rsidR="000A0966" w:rsidRPr="00BD6515" w:rsidRDefault="00000000">
      <w:pPr>
        <w:spacing w:before="80" w:after="80"/>
        <w:rPr>
          <w:lang w:val="en-GB"/>
        </w:rPr>
      </w:pPr>
      <w:r>
        <w:rPr>
          <w:lang w:val="en-GB"/>
        </w:rPr>
        <w:t>The annual test (section 8) is recommended at every level: it is the only way to know whether the plan works.</w:t>
      </w:r>
    </w:p>
    <w:p w14:paraId="27A709C0" w14:textId="77777777" w:rsidR="000A0966" w:rsidRPr="00BD6515" w:rsidRDefault="000A0966">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619AA226"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47213FD5" w14:textId="77777777" w:rsidR="000A0966" w:rsidRPr="00BD6515" w:rsidRDefault="00000000">
            <w:pPr>
              <w:spacing w:before="40" w:after="40"/>
              <w:rPr>
                <w:lang w:val="en-GB"/>
              </w:rPr>
            </w:pPr>
            <w:r>
              <w:rPr>
                <w:b/>
                <w:bCs/>
                <w:color w:val="1F4E79"/>
                <w:sz w:val="20"/>
                <w:szCs w:val="20"/>
                <w:lang w:val="en-GB"/>
              </w:rPr>
              <w:t xml:space="preserve">Normative reference: </w:t>
            </w:r>
            <w:r>
              <w:rPr>
                <w:sz w:val="20"/>
                <w:szCs w:val="20"/>
                <w:lang w:val="en-GB"/>
              </w:rPr>
              <w:t>RJC, Article 27(1)(b) (business continuity, such as backup management and disaster recovery, and crisis management) and (i) (secured emergency communication systems); QNRCS GR.CO-4 (Basic and Substantial levels), GR.CO-5 (Basic, Substantial and High), GR.CO-6 (Basic), PR.RI-4 (Substantial), RC.CO-2 (Substantial and High) and ID.MC-2 (High) (Regulation No. 756/2026, Annex III). ISO/IEC 27002:2022, controls 5.29 and 5.30; ISO 22301:2019.</w:t>
            </w:r>
          </w:p>
        </w:tc>
      </w:tr>
    </w:tbl>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3. Roles and Responsibilities</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A0966" w14:paraId="122F8C1C" w14:textId="77777777">
        <w:tblPrEx>
          <w:tblCellMar>
            <w:top w:w="0" w:type="dxa"/>
            <w:bottom w:w="0" w:type="dxa"/>
          </w:tblCellMar>
        </w:tblPrEx>
        <w:trPr>
          <w:tblHeader/>
        </w:trPr>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9F4E8D1" w14:textId="77777777" w:rsidR="000A0966" w:rsidRDefault="00000000">
            <w:pPr>
              <w:keepNext/>
              <w:jc w:val="center"/>
            </w:pPr>
            <w:r>
              <w:rPr>
                <w:b/>
                <w:bCs/>
                <w:color w:val="FFFFFF"/>
                <w:sz w:val="20"/>
                <w:szCs w:val="20"/>
              </w:rPr>
              <w:t>Role</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947A96" w14:textId="77777777" w:rsidR="000A0966" w:rsidRDefault="00000000">
            <w:pPr>
              <w:keepNext/>
              <w:jc w:val="center"/>
            </w:pPr>
            <w:r>
              <w:rPr>
                <w:b/>
                <w:bCs/>
                <w:color w:val="FFFFFF"/>
                <w:sz w:val="20"/>
                <w:szCs w:val="20"/>
              </w:rPr>
              <w:t>Responsibilities in this plan</w:t>
            </w:r>
          </w:p>
        </w:tc>
      </w:tr>
      <w:tr w:rsidR="000A0966" w:rsidRPr="00BD6515" w14:paraId="7CC73C4A"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51EC9D1" w14:textId="77777777" w:rsidR="000A0966" w:rsidRDefault="00000000">
            <w:r>
              <w:rPr>
                <w:sz w:val="20"/>
                <w:szCs w:val="20"/>
                <w:b/>
                <w:bCs/>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93120E1" w14:textId="77777777" w:rsidR="000A0966" w:rsidRPr="00BD6515" w:rsidRDefault="00000000">
            <w:pPr>
              <w:rPr>
                <w:lang w:val="en-GB"/>
              </w:rPr>
            </w:pPr>
            <w:r>
              <w:rPr>
                <w:sz w:val="20"/>
                <w:szCs w:val="20"/>
              </w:rPr>
              <w:t>Approves this plan and the resources needed, and oversees its application (RJC, Article 25(1)(a) and (b)). Declares the crisis situation, decides the priorities and approves external communication. One of its members is the spokesperson.</w:t>
            </w:r>
          </w:p>
        </w:tc>
      </w:tr>
      <w:tr w:rsidR="000A0966" w:rsidRPr="00BD6515" w14:paraId="096C805D"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60D9F3" w14:textId="77777777" w:rsidR="000A0966" w:rsidRDefault="00000000">
            <w:r>
              <w:rPr>
                <w:sz w:val="20"/>
                <w:szCs w:val="20"/>
                <w:b/>
                <w:bCs/>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95E484" w14:textId="77777777" w:rsidR="000A0966" w:rsidRPr="00BD6515" w:rsidRDefault="00000000">
            <w:pPr>
              <w:rPr>
                <w:lang w:val="en-GB"/>
              </w:rPr>
            </w:pPr>
            <w:r>
              <w:rPr>
                <w:sz w:val="20"/>
                <w:szCs w:val="20"/>
              </w:rPr>
              <w:t>Proposes and maintains this plan (RJC, Article 31(2)(a)). Coordinates the crisis team when the cause is technological and organises the annual test.</w:t>
            </w:r>
          </w:p>
        </w:tc>
      </w:tr>
      <w:tr w:rsidR="000A0966" w:rsidRPr="00BD6515" w14:paraId="6B1C4996"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2852330" w14:textId="77777777" w:rsidR="000A0966" w:rsidRDefault="00000000">
            <w:r>
              <w:rPr>
                <w:sz w:val="20"/>
                <w:szCs w:val="20"/>
                <w:b/>
                <w:bCs/>
              </w:rPr>
              <w:t>Permanent Point of Contact</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A3B324" w14:textId="77777777" w:rsidR="000A0966" w:rsidRPr="00BD6515" w:rsidRDefault="00000000">
            <w:pPr>
              <w:rPr>
                <w:lang w:val="en-GB"/>
              </w:rPr>
            </w:pPr>
            <w:r>
              <w:rPr>
                <w:sz w:val="20"/>
                <w:szCs w:val="20"/>
              </w:rPr>
              <w:t>Ensures liaison with the CNCS during a significant incident and during the activation periods announced by the CNCS (RJC, Article 32). May be the Cybersecurity Officer.</w:t>
            </w:r>
          </w:p>
        </w:tc>
      </w:tr>
      <w:tr w:rsidR="000A0966" w:rsidRPr="00BD6515" w14:paraId="4AA96AFF"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3FF3B5" w14:textId="77777777" w:rsidR="000A0966" w:rsidRDefault="00000000">
            <w:r>
              <w:rPr>
                <w:sz w:val="20"/>
                <w:szCs w:val="20"/>
                <w:b/>
                <w:bCs/>
              </w:rPr>
              <w:t>IT Manager (internal or external provider)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75361B" w14:textId="77777777" w:rsidR="000A0966" w:rsidRPr="00BD6515" w:rsidRDefault="00000000">
            <w:pPr>
              <w:rPr>
                <w:lang w:val="en-GB"/>
              </w:rPr>
            </w:pPr>
            <w:r>
              <w:rPr>
                <w:sz w:val="20"/>
                <w:szCs w:val="20"/>
              </w:rPr>
              <w:t>Maintains the technical redundancy of the critical services and carries out the Disaster Recovery Plan.</w:t>
            </w:r>
          </w:p>
        </w:tc>
      </w:tr>
      <w:tr w:rsidR="000A0966" w:rsidRPr="00BD6515" w14:paraId="47156B22"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07A9386" w14:textId="77777777" w:rsidR="000A0966" w:rsidRDefault="00000000">
            <w:r>
              <w:rPr>
                <w:sz w:val="20"/>
                <w:szCs w:val="20"/>
                <w:b/>
                <w:bCs/>
              </w:rPr>
              <w:t>Business area managers</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7A622E" w14:textId="77777777" w:rsidR="000A0966" w:rsidRPr="00BD6515" w:rsidRDefault="00000000">
            <w:pPr>
              <w:rPr>
                <w:lang w:val="en-GB"/>
              </w:rPr>
            </w:pPr>
            <w:r>
              <w:rPr>
                <w:sz w:val="20"/>
                <w:szCs w:val="20"/>
              </w:rPr>
              <w:t>State the impact of stopping their processes, prepare the alternative operating mode for their area and confirm when the service is back to normal.</w:t>
            </w:r>
          </w:p>
        </w:tc>
      </w:tr>
      <w:tr w:rsidR="000A0966" w:rsidRPr="00BD6515">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b/>
                <w:bCs/>
              </w:rPr>
              <w:t>Staff</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r>
              <w:rPr>
                <w:sz w:val="20"/>
                <w:szCs w:val="20"/>
              </w:rPr>
              <w:t>Know the alternative mode for their area and follow the crisis team's instructions. Do not talk about the crisis outside the organisation without authorisation.</w:t>
            </w:r>
          </w:p>
        </w:tc>
      </w:tr>
    </w:tbl>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4. Critical Services and Recovery Objectives</w:t>
      </w:r>
    </w:p>
    <w:p w14:paraId="70F43111" w14:textId="77777777" w:rsidR="000A0966" w:rsidRPr="00BD6515" w:rsidRDefault="00000000">
      <w:pPr>
        <w:spacing w:before="80" w:after="80"/>
        <w:rPr>
          <w:lang w:val="en-GB"/>
        </w:rPr>
      </w:pPr>
      <w:r>
        <w:rPr>
          <w:lang w:val="en-GB"/>
        </w:rPr>
        <w:t>The business impact analysis identifies the critical services and how long each one can be down. In an SME, one meeting with the Management Body and the area managers is enough, repeated at the annual review.</w:t>
      </w:r>
    </w:p>
    <w:p w14:paraId="70F43111" w14:textId="77777777" w:rsidR="000A0966" w:rsidRPr="00BD6515" w:rsidRDefault="00000000">
      <w:pPr>
        <w:spacing w:before="80" w:after="80"/>
        <w:rPr>
          <w:lang w:val="en-GB"/>
        </w:rPr>
      </w:pPr>
      <w:r>
        <w:rPr>
          <w:lang w:val="en-GB"/>
        </w:rPr>
        <w:t xml:space="preserve">For each service, answer two questions. "If this service stopped now, from when would it cause serious harm?" The answer gives the </w:t>
      </w:r>
      <w:r>
        <w:rPr>
          <w:lang w:val="en-GB"/>
          <w:b/>
          <w:bCs/>
        </w:rPr>
        <w:t>RTO</w:t>
      </w:r>
      <w:r>
        <w:rPr>
          <w:lang w:val="en-GB"/>
        </w:rPr>
        <w:t xml:space="preserve"> (Recovery Time Objective): the maximum acceptable downtime. "How many hours of data can we lose without serious harm?" The answer gives the </w:t>
      </w:r>
      <w:r>
        <w:rPr>
          <w:lang w:val="en-GB"/>
          <w:b/>
          <w:bCs/>
        </w:rPr>
        <w:t>RPO</w:t>
      </w:r>
      <w:r>
        <w:rPr>
          <w:lang w:val="en-GB"/>
        </w:rPr>
        <w:t xml:space="preserve"> (Recovery Point Objective): the maximum acceptable data loss, which sets how often backups are made.</w:t>
      </w:r>
    </w:p>
    <w:p w14:paraId="1020E667" w14:textId="77777777" w:rsidR="000A0966" w:rsidRDefault="00000000">
      <w:pPr>
        <w:keepNext/>
        <w:spacing w:before="120" w:after="60"/>
      </w:pPr>
      <w:r>
        <w:rPr>
          <w:b/>
          <w:bCs/>
          <w:color w:val="2E75B6"/>
        </w:rPr>
        <w:t>Priority criteria</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0A0966" w14:paraId="122F8C1C" w14:textId="77777777">
        <w:tblPrEx>
          <w:tblCellMar>
            <w:top w:w="0" w:type="dxa"/>
            <w:bottom w:w="0" w:type="dxa"/>
          </w:tblCellMar>
        </w:tblPrEx>
        <w:trPr>
          <w:tblHeader/>
        </w:trPr>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9F4E8D1" w14:textId="77777777" w:rsidR="000A0966" w:rsidRDefault="00000000">
            <w:pPr>
              <w:keepNext/>
              <w:jc w:val="center"/>
            </w:pPr>
            <w:r>
              <w:rPr>
                <w:b/>
                <w:bCs/>
                <w:color w:val="FFFFFF"/>
                <w:sz w:val="20"/>
                <w:szCs w:val="20"/>
              </w:rPr>
              <w:t>Priority</w:t>
            </w:r>
          </w:p>
        </w:tc>
        <w:tc>
          <w:tcPr>
            <w:tcW w:w="7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947A96" w14:textId="77777777" w:rsidR="000A0966" w:rsidRDefault="00000000">
            <w:pPr>
              <w:keepNext/>
              <w:jc w:val="center"/>
            </w:pPr>
            <w:r>
              <w:rPr>
                <w:b/>
                <w:bCs/>
                <w:color w:val="FFFFFF"/>
                <w:sz w:val="20"/>
                <w:szCs w:val="20"/>
              </w:rPr>
              <w:t>Criterion</w:t>
            </w:r>
          </w:p>
        </w:tc>
      </w:tr>
      <w:tr w:rsidR="000A0966" w:rsidRPr="00BD6515" w14:paraId="7CC73C4A"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51EC9D1" w14:textId="77777777" w:rsidR="000A0966" w:rsidRDefault="00000000">
            <w:r>
              <w:rPr>
                <w:sz w:val="20"/>
                <w:szCs w:val="20"/>
                <w:b/>
                <w:bCs/>
              </w:rPr>
              <w:t>1 (critical)</w:t>
            </w:r>
          </w:p>
        </w:tc>
        <w:tc>
          <w:tcPr>
            <w:tcW w:w="7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93120E1" w14:textId="77777777" w:rsidR="000A0966" w:rsidRPr="00BD6515" w:rsidRDefault="00000000">
            <w:pPr>
              <w:rPr>
                <w:lang w:val="en-GB"/>
              </w:rPr>
            </w:pPr>
            <w:r>
              <w:rPr>
                <w:sz w:val="20"/>
                <w:szCs w:val="20"/>
              </w:rPr>
              <w:t>Being down for more than [4 hours] causes serious harm: significant financial loss, breach of legal or contractual obligations, harm to customers or a risk to people's safety.</w:t>
            </w:r>
          </w:p>
        </w:tc>
      </w:tr>
      <w:tr w:rsidR="000A0966" w:rsidRPr="00BD6515" w14:paraId="096C805D"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60D9F3" w14:textId="77777777" w:rsidR="000A0966" w:rsidRDefault="00000000">
            <w:r>
              <w:rPr>
                <w:sz w:val="20"/>
                <w:szCs w:val="20"/>
                <w:b/>
                <w:bCs/>
              </w:rPr>
              <w:t>2 (important)</w:t>
            </w:r>
          </w:p>
        </w:tc>
        <w:tc>
          <w:tcPr>
            <w:tcW w:w="7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95E484" w14:textId="77777777" w:rsidR="000A0966" w:rsidRPr="00BD6515" w:rsidRDefault="00000000">
            <w:pPr>
              <w:rPr>
                <w:lang w:val="en-GB"/>
              </w:rPr>
            </w:pPr>
            <w:r>
              <w:rPr>
                <w:sz w:val="20"/>
                <w:szCs w:val="20"/>
              </w:rPr>
              <w:t>Being down for more than [1 working day] causes serious harm.</w:t>
            </w:r>
          </w:p>
        </w:tc>
      </w:tr>
      <w:tr w:rsidR="000A0966" w:rsidRPr="00BD6515" w14:paraId="6B1C4996"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2852330" w14:textId="77777777" w:rsidR="000A0966" w:rsidRDefault="00000000">
            <w:r>
              <w:rPr>
                <w:sz w:val="20"/>
                <w:szCs w:val="20"/>
                <w:b/>
                <w:bCs/>
              </w:rPr>
              <w:t>3 (normal)</w:t>
            </w:r>
          </w:p>
        </w:tc>
        <w:tc>
          <w:tcPr>
            <w:tcW w:w="7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A3B324" w14:textId="77777777" w:rsidR="000A0966" w:rsidRPr="00BD6515" w:rsidRDefault="00000000">
            <w:pPr>
              <w:rPr>
                <w:lang w:val="en-GB"/>
              </w:rPr>
            </w:pPr>
            <w:r>
              <w:rPr>
                <w:sz w:val="20"/>
                <w:szCs w:val="20"/>
              </w:rPr>
              <w:t>Can be down for up to [1 week] without serious harm.</w:t>
            </w:r>
          </w:p>
        </w:tc>
      </w:tr>
    </w:tbl>
    <w:p w14:paraId="575D6C4C" w14:textId="77777777" w:rsidR="000A0966" w:rsidRPr="00BD6515" w:rsidRDefault="000A0966">
      <w:pPr>
        <w:spacing w:before="120" w:after="80"/>
        <w:rPr>
          <w:lang w:val="en-GB"/>
        </w:rPr>
      </w:pPr>
    </w:p>
    <w:p w14:paraId="1020E667" w14:textId="77777777" w:rsidR="000A0966" w:rsidRDefault="00000000">
      <w:pPr>
        <w:keepNext/>
        <w:spacing w:before="120" w:after="60"/>
      </w:pPr>
      <w:r>
        <w:rPr>
          <w:b/>
          <w:bCs/>
          <w:color w:val="2E75B6"/>
        </w:rPr>
        <w:t>Register of critical services</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100"/>
        <w:gridCol w:w="1300"/>
        <w:gridCol w:w="2626"/>
      </w:tblGrid>
      <w:tr w:rsidR="000A0966" w14:paraId="192EF51D" w14:textId="77777777">
        <w:tblPrEx>
          <w:tblCellMar>
            <w:top w:w="0" w:type="dxa"/>
            <w:bottom w:w="0" w:type="dxa"/>
          </w:tblCellMar>
        </w:tblPrEx>
        <w:trPr>
          <w:tblHeader/>
        </w:trPr>
        <w:tc>
          <w:tcPr>
            <w:tcW w:w="2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AED143" w14:textId="77777777" w:rsidR="000A0966" w:rsidRDefault="00000000">
            <w:pPr>
              <w:keepNext/>
              <w:jc w:val="center"/>
            </w:pPr>
            <w:r>
              <w:rPr>
                <w:b/>
                <w:bCs/>
                <w:color w:val="FFFFFF"/>
                <w:sz w:val="20"/>
                <w:szCs w:val="20"/>
              </w:rPr>
              <w:t>Critical service or process</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9EC8DD" w14:textId="77777777" w:rsidR="000A0966" w:rsidRDefault="00000000">
            <w:pPr>
              <w:keepNext/>
              <w:jc w:val="center"/>
            </w:pPr>
            <w:r>
              <w:rPr>
                <w:b/>
                <w:bCs/>
                <w:color w:val="FFFFFF"/>
                <w:sz w:val="20"/>
                <w:szCs w:val="20"/>
              </w:rPr>
              <w:t>Who depends on it</w:t>
            </w:r>
          </w:p>
        </w:tc>
        <w:tc>
          <w:tcPr>
            <w:tcW w:w="1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8C91BC" w14:textId="77777777" w:rsidR="000A0966" w:rsidRDefault="00000000">
            <w:pPr>
              <w:keepNext/>
              <w:jc w:val="center"/>
            </w:pPr>
            <w:r>
              <w:rPr>
                <w:b/>
                <w:bCs/>
                <w:color w:val="FFFFFF"/>
                <w:sz w:val="20"/>
                <w:szCs w:val="20"/>
              </w:rPr>
              <w:t>Priority</w:t>
            </w:r>
          </w:p>
        </w:tc>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BFD620" w14:textId="77777777" w:rsidR="000A0966" w:rsidRDefault="00000000">
            <w:pPr>
              <w:keepNext/>
              <w:jc w:val="center"/>
            </w:pPr>
            <w:r>
              <w:rPr>
                <w:b/>
                <w:bCs/>
                <w:color w:val="FFFFFF"/>
                <w:sz w:val="20"/>
                <w:szCs w:val="20"/>
              </w:rPr>
              <w:t>RTO / RPO</w:t>
            </w:r>
          </w:p>
        </w:tc>
        <w:tc>
          <w:tcPr>
            <w:tcW w:w="2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867B24" w14:textId="77777777" w:rsidR="000A0966" w:rsidRDefault="00000000">
            <w:pPr>
              <w:keepNext/>
              <w:jc w:val="center"/>
            </w:pPr>
            <w:r>
              <w:rPr>
                <w:b/>
                <w:bCs/>
                <w:color w:val="FFFFFF"/>
                <w:sz w:val="20"/>
                <w:szCs w:val="20"/>
              </w:rPr>
              <w:t>What it depends on (systems, suppliers, people, premises)</w:t>
            </w:r>
          </w:p>
        </w:tc>
      </w:tr>
      <w:tr w:rsidR="000A0966" w14:paraId="49964306"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E15A1" w14:textId="77777777" w:rsidR="000A0966" w:rsidRDefault="000A0966">
            <w:r>
              <w:rPr>
                <w:sz w:val="20"/>
                <w:szCs w:val="20"/>
              </w:rPr>
              <w:t>[e.g. invoicing and collections]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108EE4" w14:textId="77777777" w:rsidR="000A0966" w:rsidRDefault="000A0966">
            <w:r>
              <w:rPr>
                <w:sz w:val="20"/>
                <w:szCs w:val="20"/>
              </w:rPr>
              <w:t>[customers]</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468CA8" w14:textId="77777777" w:rsidR="000A0966" w:rsidRDefault="000A0966">
            <w:r>
              <w:rPr>
                <w:sz w:val="20"/>
                <w:szCs w:val="20"/>
              </w:rPr>
              <w:t>[1]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8EDBFA" w14:textId="77777777" w:rsidR="000A0966" w:rsidRDefault="000A0966">
            <w:r>
              <w:rPr>
                <w:sz w:val="20"/>
                <w:szCs w:val="20"/>
              </w:rPr>
              <w:t>[4 h] / [1 h]</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9E295" w14:textId="77777777" w:rsidR="000A0966" w:rsidRDefault="000A0966">
            <w:r>
              <w:rPr>
                <w:sz w:val="20"/>
                <w:szCs w:val="20"/>
              </w:rPr>
              <w:t>[cloud ERP; Internet; accountant]</w:t>
            </w:r>
          </w:p>
        </w:tc>
      </w:tr>
      <w:tr w:rsidR="000A0966" w14:paraId="3E780545"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960F4E" w14:textId="77777777" w:rsidR="000A0966" w:rsidRDefault="000A0966">
            <w:r>
              <w:rPr>
                <w:sz w:val="20"/>
                <w:szCs w:val="20"/>
              </w:rPr>
              <w:t>[ ]</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D5D9CF" w14:textId="77777777" w:rsidR="000A0966" w:rsidRDefault="000A0966">
            <w:r>
              <w:rPr>
                <w:sz w:val="20"/>
                <w:szCs w:val="20"/>
              </w:rPr>
              <w:t>[ ]</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11B610" w14:textId="77777777" w:rsidR="000A0966" w:rsidRDefault="000A0966">
            <w:r>
              <w:rPr>
                <w:sz w:val="20"/>
                <w:szCs w:val="20"/>
              </w:rPr>
              <w:t>[ ]</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8251D0" w14:textId="77777777" w:rsidR="000A0966" w:rsidRDefault="000A0966">
            <w:r>
              <w:rPr>
                <w:sz w:val="20"/>
                <w:szCs w:val="20"/>
              </w:rPr>
              <w:t>[ ] / [ ]</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975C7" w14:textId="77777777" w:rsidR="000A0966" w:rsidRDefault="000A0966">
            <w:r>
              <w:rPr>
                <w:sz w:val="20"/>
                <w:szCs w:val="20"/>
              </w:rPr>
              <w:t>[ ]</w:t>
            </w:r>
          </w:p>
        </w:tc>
      </w:tr>
      <w:tr w:rsidR="000A0966" w14:paraId="2DC5BE65"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6F07D4" w14:textId="77777777" w:rsidR="000A0966" w:rsidRDefault="000A0966">
            <w:r>
              <w:rPr>
                <w:sz w:val="20"/>
                <w:szCs w:val="20"/>
              </w:rPr>
              <w:t>[ ]</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C08BC" w14:textId="77777777" w:rsidR="000A0966" w:rsidRDefault="000A0966">
            <w:r>
              <w:rPr>
                <w:sz w:val="20"/>
                <w:szCs w:val="20"/>
              </w:rPr>
              <w:t>[ ]</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380164" w14:textId="77777777" w:rsidR="000A0966" w:rsidRDefault="000A0966">
            <w:r>
              <w:rPr>
                <w:sz w:val="20"/>
                <w:szCs w:val="20"/>
              </w:rPr>
              <w:t>[ ]</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A4527" w14:textId="77777777" w:rsidR="000A0966" w:rsidRDefault="000A0966">
            <w:r>
              <w:rPr>
                <w:sz w:val="20"/>
                <w:szCs w:val="20"/>
              </w:rPr>
              <w:t>[ ] / [ ]</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5BAB41" w14:textId="77777777" w:rsidR="000A0966" w:rsidRDefault="000A0966">
            <w:r>
              <w:rPr>
                <w:sz w:val="20"/>
                <w:szCs w:val="20"/>
              </w:rPr>
              <w:t>[ ]</w:t>
            </w:r>
          </w:p>
        </w:tc>
      </w:tr>
      <w:tr w:rsidR="000A0966" w14:paraId="793BA9F1"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26041B" w14:textId="77777777" w:rsidR="000A0966" w:rsidRDefault="000A0966">
            <w:r>
              <w:rPr>
                <w:sz w:val="20"/>
                <w:szCs w:val="20"/>
              </w:rPr>
              <w:t>[ ]</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784A5D" w14:textId="77777777" w:rsidR="000A0966" w:rsidRDefault="000A0966">
            <w:r>
              <w:rPr>
                <w:sz w:val="20"/>
                <w:szCs w:val="20"/>
              </w:rPr>
              <w:t>[ ]</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C9A15B" w14:textId="77777777" w:rsidR="000A0966" w:rsidRDefault="000A0966">
            <w:r>
              <w:rPr>
                <w:sz w:val="20"/>
                <w:szCs w:val="20"/>
              </w:rPr>
              <w:t>[ ]</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401C84" w14:textId="77777777" w:rsidR="000A0966" w:rsidRDefault="000A0966">
            <w:r>
              <w:rPr>
                <w:sz w:val="20"/>
                <w:szCs w:val="20"/>
              </w:rPr>
              <w:t>[ ] / [ ]</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92C27A" w14:textId="77777777" w:rsidR="000A0966" w:rsidRDefault="000A0966">
            <w:r>
              <w:rPr>
                <w:sz w:val="20"/>
                <w:szCs w:val="20"/>
              </w:rPr>
              <w:t>[ ]</w:t>
            </w:r>
          </w:p>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rPr>
        <w:t>The critical services on which external parties depend are communicated to them when necessary (for example, in contracts), on a need-to-know basis (QNRCS GR.CO-4, Basic level). From the Substantial level onwards, these priority criteria and this list are included in the organisation's risk analysis (QNRCS GR.CO-4, Substantial level).</w:t>
      </w:r>
    </w:p>
    <w:p w14:paraId="1020E667" w14:textId="77777777" w:rsidR="000A0966" w:rsidRDefault="00000000">
      <w:pPr>
        <w:keepNext/>
        <w:spacing w:before="120" w:after="60"/>
      </w:pPr>
      <w:r>
        <w:rPr>
          <w:b/>
          <w:bCs/>
          <w:color w:val="2E75B6"/>
        </w:rPr>
        <w:t>External services on which the organisation depends</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226"/>
        <w:gridCol w:w="2400"/>
      </w:tblGrid>
      <w:tr w:rsidR="000A0966" w14:paraId="22583855" w14:textId="77777777">
        <w:tblPrEx>
          <w:tblCellMar>
            <w:top w:w="0" w:type="dxa"/>
            <w:bottom w:w="0" w:type="dxa"/>
          </w:tblCellMar>
        </w:tblPrEx>
        <w:trPr>
          <w:tblHeader/>
        </w:trPr>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2DD53A" w14:textId="77777777" w:rsidR="000A0966" w:rsidRDefault="00000000">
            <w:pPr>
              <w:keepNext/>
              <w:jc w:val="center"/>
            </w:pPr>
            <w:r>
              <w:rPr>
                <w:b/>
                <w:bCs/>
                <w:color w:val="FFFFFF"/>
                <w:sz w:val="20"/>
                <w:szCs w:val="20"/>
              </w:rPr>
              <w:t>Supplier or external service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F5A010A" w14:textId="77777777" w:rsidR="000A0966" w:rsidRDefault="00000000">
            <w:pPr>
              <w:keepNext/>
              <w:jc w:val="center"/>
            </w:pPr>
            <w:r>
              <w:rPr>
                <w:b/>
                <w:bCs/>
                <w:color w:val="FFFFFF"/>
                <w:sz w:val="20"/>
                <w:szCs w:val="20"/>
              </w:rPr>
              <w:t>Critical service it supports</w:t>
            </w:r>
          </w:p>
        </w:tc>
        <w:tc>
          <w:tcPr>
            <w:tcW w:w="2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AE6B6D9" w14:textId="77777777" w:rsidR="000A0966" w:rsidRDefault="00000000">
            <w:pPr>
              <w:keepNext/>
              <w:jc w:val="center"/>
            </w:pPr>
            <w:r>
              <w:rPr>
                <w:b/>
                <w:bCs/>
                <w:color w:val="FFFFFF"/>
                <w:sz w:val="20"/>
                <w:szCs w:val="20"/>
              </w:rPr>
              <w:t>Alternative if it fails</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00170FC" w14:textId="77777777" w:rsidR="000A0966" w:rsidRDefault="00000000">
            <w:pPr>
              <w:keepNext/>
              <w:jc w:val="center"/>
            </w:pPr>
            <w:r>
              <w:rPr>
                <w:b/>
                <w:bCs/>
                <w:color w:val="FFFFFF"/>
                <w:sz w:val="20"/>
                <w:szCs w:val="20"/>
              </w:rPr>
              <w:t>Emergency contact</w:t>
            </w:r>
          </w:p>
        </w:tc>
      </w:tr>
      <w:tr w:rsidR="000A0966" w14:paraId="45FADCF2"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75E4FB" w14:textId="77777777" w:rsidR="000A0966" w:rsidRDefault="00000000">
            <w:r>
              <w:rPr>
                <w:sz w:val="20"/>
                <w:szCs w:val="20"/>
              </w:rPr>
              <w:t>[e.g. Internet provider]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DE2B55" w14:textId="77777777" w:rsidR="000A0966" w:rsidRDefault="00000000">
            <w:r>
              <w:rPr>
                <w:sz w:val="20"/>
                <w:szCs w:val="20"/>
              </w:rPr>
              <w:t>[all]</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310D8E" w14:textId="77777777" w:rsidR="000A0966" w:rsidRDefault="00000000">
            <w:r>
              <w:rPr>
                <w:sz w:val="20"/>
                <w:szCs w:val="20"/>
              </w:rPr>
              <w:t>[2nd 4G/5G connection]</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E1EAD6" w14:textId="77777777" w:rsidR="000A0966" w:rsidRDefault="00000000">
            <w:r>
              <w:rPr>
                <w:sz w:val="20"/>
                <w:szCs w:val="20"/>
              </w:rPr>
              <w:t>[support no.; contract no.]</w:t>
            </w:r>
          </w:p>
        </w:tc>
      </w:tr>
      <w:tr w:rsidR="000A0966" w14:paraId="74BB4EB7"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FB1B83" w14:textId="77777777" w:rsidR="000A0966" w:rsidRDefault="00000000">
            <w:r>
              <w:rPr>
                <w:sz w:val="20"/>
                <w:szCs w:val="20"/>
              </w:rPr>
              <w:t>[e.g. IT service provider]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5B4423" w14:textId="77777777" w:rsidR="000A0966" w:rsidRDefault="00000000">
            <w:r>
              <w:rPr>
                <w:sz w:val="20"/>
                <w:szCs w:val="20"/>
              </w:rPr>
              <w:t>[ ]</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51BA7F" w14:textId="77777777" w:rsidR="000A0966" w:rsidRDefault="00000000">
            <w:r>
              <w:rPr>
                <w:sz w:val="20"/>
                <w:szCs w:val="20"/>
              </w:rPr>
              <w:t>[ ]</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6C746C" w14:textId="77777777" w:rsidR="000A0966" w:rsidRDefault="00000000">
            <w:r>
              <w:rPr>
                <w:sz w:val="20"/>
                <w:szCs w:val="20"/>
              </w:rPr>
              <w:t>[ ]</w:t>
            </w:r>
          </w:p>
        </w:tc>
      </w:tr>
      <w:tr w:rsidR="000A0966" w14:paraId="58504CCA"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C7A982" w14:textId="77777777" w:rsidR="000A0966" w:rsidRDefault="00000000">
            <w:r>
              <w:rPr>
                <w:sz w:val="20"/>
                <w:szCs w:val="20"/>
              </w:rPr>
              <w:t>[e.g. cloud or ERP provider]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BEB0C7" w14:textId="77777777" w:rsidR="000A0966" w:rsidRDefault="00000000">
            <w:r>
              <w:rPr>
                <w:sz w:val="20"/>
                <w:szCs w:val="20"/>
              </w:rPr>
              <w:t>[ ]</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907FE3" w14:textId="77777777" w:rsidR="000A0966" w:rsidRDefault="00000000">
            <w:r>
              <w:rPr>
                <w:sz w:val="20"/>
                <w:szCs w:val="20"/>
              </w:rPr>
              <w:t>[ ]</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86E6C8" w14:textId="77777777" w:rsidR="000A0966" w:rsidRDefault="00000000">
            <w:r>
              <w:rPr>
                <w:sz w:val="20"/>
                <w:szCs w:val="20"/>
              </w:rPr>
              <w:t>[ ]</w:t>
            </w:r>
          </w:p>
        </w:tc>
      </w:tr>
      <w:tr w:rsidR="000A0966" w14:paraId="1AE5D230"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9EBBD3" w14:textId="77777777" w:rsidR="000A0966" w:rsidRDefault="00000000">
            <w:r>
              <w:rPr>
                <w:sz w:val="20"/>
                <w:szCs w:val="20"/>
              </w:rPr>
              <w:t>[e.g. power, premises]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984A58" w14:textId="77777777" w:rsidR="000A0966" w:rsidRDefault="00000000">
            <w:r>
              <w:rPr>
                <w:sz w:val="20"/>
                <w:szCs w:val="20"/>
              </w:rPr>
              <w:t>[ ]</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68F0C0" w14:textId="77777777" w:rsidR="000A0966" w:rsidRDefault="00000000">
            <w:r>
              <w:rPr>
                <w:sz w:val="20"/>
                <w:szCs w:val="20"/>
              </w:rPr>
              <w:t>[ ]</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E8ED55" w14:textId="77777777" w:rsidR="000A0966" w:rsidRDefault="00000000">
            <w:r>
              <w:rPr>
                <w:sz w:val="20"/>
                <w:szCs w:val="20"/>
              </w:rPr>
              <w:t>[ ]</w:t>
            </w:r>
          </w:p>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rPr>
        <w:t>This list is reviewed in the annual assessment of critical suppliers (QNRCS GR.CA-7, Basic level) and is included in the risk analysis (QNRCS GR.CO-6, Basic level).</w:t>
      </w:r>
    </w:p>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5. Continuity and Resilience Requirements</w:t>
      </w:r>
    </w:p>
    <w:p w14:paraId="70F43111" w14:textId="77777777" w:rsidR="000A0966" w:rsidRPr="00BD6515" w:rsidRDefault="00000000">
      <w:pPr>
        <w:keepNext/>
        <w:spacing w:before="80" w:after="80"/>
        <w:rPr>
          <w:lang w:val="en-GB"/>
        </w:rPr>
      </w:pPr>
      <w:r>
        <w:rPr>
          <w:lang w:val="en-GB"/>
        </w:rPr>
        <w:t>For each critical service, record what is already in place to withstand a failure (resilience and redundancy requirements) and how work continues while the systems are not back (alternative mode).</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926"/>
        <w:gridCol w:w="1800"/>
      </w:tblGrid>
      <w:tr w:rsidR="000A0966" w14:paraId="22583855" w14:textId="77777777">
        <w:tblPrEx>
          <w:tblCellMar>
            <w:top w:w="0" w:type="dxa"/>
            <w:bottom w:w="0" w:type="dxa"/>
          </w:tblCellMar>
        </w:tblPrEx>
        <w:trPr>
          <w:tblHeader/>
        </w:trPr>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2DD53A" w14:textId="77777777" w:rsidR="000A0966" w:rsidRDefault="00000000">
            <w:pPr>
              <w:keepNext/>
              <w:jc w:val="center"/>
            </w:pPr>
            <w:r>
              <w:rPr>
                <w:b/>
                <w:bCs/>
                <w:color w:val="FFFFFF"/>
                <w:sz w:val="20"/>
                <w:szCs w:val="20"/>
              </w:rPr>
              <w:t>Critical service</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F5A010A" w14:textId="77777777" w:rsidR="000A0966" w:rsidRDefault="00000000">
            <w:pPr>
              <w:keepNext/>
              <w:jc w:val="center"/>
            </w:pPr>
            <w:r>
              <w:rPr>
                <w:b/>
                <w:bCs/>
                <w:color w:val="FFFFFF"/>
                <w:sz w:val="20"/>
                <w:szCs w:val="20"/>
              </w:rPr>
              <w:t>Existing resilience and redundancy</w:t>
            </w:r>
          </w:p>
        </w:tc>
        <w:tc>
          <w:tcPr>
            <w:tcW w:w="29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AE6B6D9" w14:textId="77777777" w:rsidR="000A0966" w:rsidRDefault="00000000">
            <w:pPr>
              <w:keepNext/>
              <w:jc w:val="center"/>
            </w:pPr>
            <w:r>
              <w:rPr>
                <w:b/>
                <w:bCs/>
                <w:color w:val="FFFFFF"/>
                <w:sz w:val="20"/>
                <w:szCs w:val="20"/>
              </w:rPr>
              <w:t>Alternative operating mode</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00170FC" w14:textId="77777777" w:rsidR="000A0966" w:rsidRDefault="00000000">
            <w:pPr>
              <w:keepNext/>
              <w:jc w:val="center"/>
            </w:pPr>
            <w:r>
              <w:rPr>
                <w:b/>
                <w:bCs/>
                <w:color w:val="FFFFFF"/>
                <w:sz w:val="20"/>
                <w:szCs w:val="20"/>
              </w:rPr>
              <w:t>Owner</w:t>
            </w:r>
          </w:p>
        </w:tc>
      </w:tr>
      <w:tr w:rsidR="000A0966" w14:paraId="45FADCF2" w14:textId="77777777">
        <w:tblPrEx>
          <w:tblCellMar>
            <w:top w:w="0" w:type="dxa"/>
            <w:bottom w:w="0" w:type="dxa"/>
          </w:tblCellMar>
        </w:tblPrEx>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75E4FB" w14:textId="77777777" w:rsidR="000A0966" w:rsidRDefault="00000000">
            <w:r>
              <w:rPr>
                <w:sz w:val="20"/>
                <w:szCs w:val="20"/>
              </w:rPr>
              <w:t>[e.g. invoicing]</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DE2B55" w14:textId="77777777" w:rsidR="000A0966" w:rsidRDefault="00000000">
            <w:r>
              <w:rPr>
                <w:sz w:val="20"/>
                <w:szCs w:val="20"/>
              </w:rPr>
              <w:t>[cloud ERP with a contracted service level; 2 Internet connections]</w:t>
            </w:r>
          </w:p>
        </w:tc>
        <w:tc>
          <w:tcPr>
            <w:tcW w:w="2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310D8E" w14:textId="77777777" w:rsidR="000A0966" w:rsidRDefault="00000000">
            <w:r>
              <w:rPr>
                <w:sz w:val="20"/>
                <w:szCs w:val="20"/>
              </w:rPr>
              <w:t>[record orders on paper or in a spreadsheet and enter them when the system is back]</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E1EAD6" w14:textId="77777777" w:rsidR="000A0966" w:rsidRDefault="00000000">
            <w:r>
              <w:rPr>
                <w:sz w:val="20"/>
                <w:szCs w:val="20"/>
              </w:rPr>
              <w:t>[name]</w:t>
            </w:r>
          </w:p>
        </w:tc>
      </w:tr>
      <w:tr w:rsidR="000A0966" w14:paraId="74BB4EB7" w14:textId="77777777">
        <w:tblPrEx>
          <w:tblCellMar>
            <w:top w:w="0" w:type="dxa"/>
            <w:bottom w:w="0" w:type="dxa"/>
          </w:tblCellMar>
        </w:tblPrEx>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FB1B83" w14:textId="77777777" w:rsidR="000A0966" w:rsidRDefault="00000000">
            <w:r>
              <w:rPr>
                <w:sz w:val="20"/>
                <w:szCs w:val="20"/>
              </w:rPr>
              <w:t>[e.g. telephone service]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5B4423" w14:textId="77777777" w:rsidR="000A0966" w:rsidRDefault="00000000">
            <w:r>
              <w:rPr>
                <w:sz w:val="20"/>
                <w:szCs w:val="20"/>
              </w:rPr>
              <w:t>[cloud phone system]</w:t>
            </w:r>
          </w:p>
        </w:tc>
        <w:tc>
          <w:tcPr>
            <w:tcW w:w="2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51BA7F" w14:textId="77777777" w:rsidR="000A0966" w:rsidRDefault="00000000">
            <w:r>
              <w:rPr>
                <w:sz w:val="20"/>
                <w:szCs w:val="20"/>
              </w:rPr>
              <w:t>[forward calls to mobile phones]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6C746C" w14:textId="77777777" w:rsidR="000A0966" w:rsidRDefault="00000000">
            <w:r>
              <w:rPr>
                <w:sz w:val="20"/>
                <w:szCs w:val="20"/>
              </w:rPr>
              <w:t>[name]</w:t>
            </w:r>
          </w:p>
        </w:tc>
      </w:tr>
      <w:tr w:rsidR="000A0966" w14:paraId="58504CCA" w14:textId="77777777">
        <w:tblPrEx>
          <w:tblCellMar>
            <w:top w:w="0" w:type="dxa"/>
            <w:bottom w:w="0" w:type="dxa"/>
          </w:tblCellMar>
        </w:tblPrEx>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C7A982" w14:textId="77777777" w:rsidR="000A0966" w:rsidRDefault="00000000">
            <w:r>
              <w:rPr>
                <w:sz w:val="20"/>
                <w:szCs w:val="20"/>
              </w:rPr>
              <w:t>[e.g. office work]</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BEB0C7" w14:textId="77777777" w:rsidR="000A0966" w:rsidRDefault="00000000">
            <w:r>
              <w:rPr>
                <w:sz w:val="20"/>
                <w:szCs w:val="20"/>
              </w:rPr>
              <w:t>[laptops; secure remote access with MFA]</w:t>
            </w:r>
          </w:p>
        </w:tc>
        <w:tc>
          <w:tcPr>
            <w:tcW w:w="2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907FE3" w14:textId="77777777" w:rsidR="000A0966" w:rsidRDefault="00000000">
            <w:r>
              <w:rPr>
                <w:sz w:val="20"/>
                <w:szCs w:val="20"/>
              </w:rPr>
              <w:t>[remote working or alternative site: [address]]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86E6C8" w14:textId="77777777" w:rsidR="000A0966" w:rsidRDefault="00000000">
            <w:r>
              <w:rPr>
                <w:sz w:val="20"/>
                <w:szCs w:val="20"/>
              </w:rPr>
              <w:t>[name]</w:t>
            </w:r>
          </w:p>
        </w:tc>
      </w:tr>
      <w:tr w:rsidR="000A0966" w14:paraId="1AE5D230" w14:textId="77777777">
        <w:tblPrEx>
          <w:tblCellMar>
            <w:top w:w="0" w:type="dxa"/>
            <w:bottom w:w="0" w:type="dxa"/>
          </w:tblCellMar>
        </w:tblPrEx>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9EBBD3" w14:textId="77777777" w:rsidR="000A0966" w:rsidRDefault="00000000">
            <w:r>
              <w:rPr>
                <w:sz w:val="20"/>
                <w:szCs w:val="20"/>
              </w:rPr>
              <w:t>[ ]</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984A58" w14:textId="77777777" w:rsidR="000A0966" w:rsidRDefault="00000000">
            <w:r>
              <w:rPr>
                <w:sz w:val="20"/>
                <w:szCs w:val="20"/>
              </w:rPr>
              <w:t>[ ]</w:t>
            </w:r>
          </w:p>
        </w:tc>
        <w:tc>
          <w:tcPr>
            <w:tcW w:w="2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68F0C0" w14:textId="77777777" w:rsidR="000A0966" w:rsidRDefault="00000000">
            <w:r>
              <w:rPr>
                <w:sz w:val="20"/>
                <w:szCs w:val="20"/>
              </w:rPr>
              <w: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E8ED55" w14:textId="77777777" w:rsidR="000A0966" w:rsidRDefault="00000000">
            <w:r>
              <w:rPr>
                <w:sz w:val="20"/>
                <w:szCs w:val="20"/>
              </w:rPr>
              <w:t>[ ]</w:t>
            </w:r>
          </w:p>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rPr>
        <w:t>Examples of redundancy proportionate to an SME: a second Internet connection, UPS on the core equipment, cloud services with a contracted service level, spare laptops and backups in line with the Backup and Recovery Policy. From the Substantial level onwards, critical services must have redundancy mechanisms in place, with technical evidence (QNRCS GR.CO-5 and PR.RI-4, Substantial level).</w:t>
      </w:r>
    </w:p>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6. Scenarios and Responses</w:t>
      </w:r>
    </w:p>
    <w:p w14:paraId="70F43111" w14:textId="77777777" w:rsidR="000A0966" w:rsidRPr="00BD6515" w:rsidRDefault="00000000">
      <w:pPr>
        <w:keepNext/>
        <w:spacing w:before="80" w:after="80"/>
        <w:rPr>
          <w:lang w:val="en-GB"/>
        </w:rPr>
      </w:pPr>
      <w:r>
        <w:rPr>
          <w:lang w:val="en-GB"/>
        </w:rPr>
        <w:t>The table summarises the response to each type of disruption. The technical steps are in the plans indicated.</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26"/>
        <w:gridCol w:w="2600"/>
      </w:tblGrid>
      <w:tr w:rsidR="000A0966" w14:paraId="617EFB1E" w14:textId="77777777">
        <w:tblPrEx>
          <w:tblCellMar>
            <w:top w:w="0" w:type="dxa"/>
            <w:bottom w:w="0" w:type="dxa"/>
          </w:tblCellMar>
        </w:tblPrEx>
        <w:trPr>
          <w:tblHeader/>
        </w:trPr>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8B9ED3E" w14:textId="77777777" w:rsidR="000A0966" w:rsidRDefault="00000000">
            <w:pPr>
              <w:keepNext/>
              <w:jc w:val="center"/>
            </w:pPr>
            <w:r>
              <w:rPr>
                <w:b/>
                <w:bCs/>
                <w:color w:val="FFFFFF"/>
                <w:sz w:val="20"/>
                <w:szCs w:val="20"/>
              </w:rPr>
              <w:t>Scenario</w:t>
            </w:r>
          </w:p>
        </w:tc>
        <w:tc>
          <w:tcPr>
            <w:tcW w:w="3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FCF4B99" w14:textId="77777777" w:rsidR="000A0966" w:rsidRDefault="00000000">
            <w:pPr>
              <w:keepNext/>
              <w:jc w:val="center"/>
            </w:pPr>
            <w:r>
              <w:rPr>
                <w:b/>
                <w:bCs/>
                <w:color w:val="FFFFFF"/>
                <w:sz w:val="20"/>
                <w:szCs w:val="20"/>
              </w:rPr>
              <w:t>Continuity response</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E9411E3" w14:textId="77777777" w:rsidR="000A0966" w:rsidRDefault="00000000">
            <w:pPr>
              <w:keepNext/>
              <w:jc w:val="center"/>
            </w:pPr>
            <w:r>
              <w:rPr>
                <w:b/>
                <w:bCs/>
                <w:color w:val="FFFFFF"/>
                <w:sz w:val="20"/>
                <w:szCs w:val="20"/>
              </w:rPr>
              <w:t>Plan to activate</w:t>
            </w:r>
          </w:p>
        </w:tc>
      </w:tr>
      <w:tr w:rsidR="000A0966" w:rsidRPr="00BD6515" w14:paraId="1FA333AD"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749CF1" w14:textId="77777777" w:rsidR="000A0966" w:rsidRDefault="00000000">
            <w:r>
              <w:rPr>
                <w:sz w:val="20"/>
                <w:szCs w:val="20"/>
                <w:b/>
                <w:bCs/>
              </w:rPr>
              <w:t>System failure or data loss (breakdown, human error, power failure)</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5AABC" w14:textId="77777777" w:rsidR="000A0966" w:rsidRDefault="00000000">
            <w:r>
              <w:rPr>
                <w:sz w:val="20"/>
                <w:szCs w:val="20"/>
              </w:rPr>
              <w:t>Switch the affected services to alternative mode. Confirm whether restoration fits within the RTO.</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63B854" w14:textId="77777777" w:rsidR="000A0966" w:rsidRPr="00BD6515" w:rsidRDefault="00000000">
            <w:pPr>
              <w:rPr>
                <w:lang w:val="en-GB"/>
              </w:rPr>
            </w:pPr>
            <w:r>
              <w:rPr>
                <w:sz w:val="20"/>
                <w:szCs w:val="20"/>
              </w:rPr>
              <w:t>DRP</w:t>
            </w:r>
          </w:p>
        </w:tc>
      </w:tr>
      <w:tr w:rsidR="000A0966" w:rsidRPr="00BD6515" w14:paraId="4236CC26"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02406C" w14:textId="77777777" w:rsidR="000A0966" w:rsidRDefault="00000000">
            <w:r>
              <w:rPr>
                <w:sz w:val="20"/>
                <w:szCs w:val="20"/>
                <w:b/>
                <w:bCs/>
              </w:rPr>
              <w:t>Cyberattack (e.g. ransomware, compromised account)</w:t>
            </w:r>
          </w:p>
        </w:tc>
        <w:tc>
          <w:tcPr>
            <w:tcW w:w="3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6E6181" w14:textId="77777777" w:rsidR="000A0966" w:rsidRDefault="00000000">
            <w:r>
              <w:rPr>
                <w:sz w:val="20"/>
                <w:szCs w:val="20"/>
              </w:rPr>
              <w:t>Isolate first and only restore once the attack has been contained. Alternative mode. Controlled communication.</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9F456A" w14:textId="77777777" w:rsidR="000A0966" w:rsidRPr="00BD6515" w:rsidRDefault="00000000">
            <w:pPr>
              <w:rPr>
                <w:lang w:val="en-GB"/>
              </w:rPr>
            </w:pPr>
            <w:r>
              <w:rPr>
                <w:sz w:val="20"/>
                <w:szCs w:val="20"/>
              </w:rPr>
              <w:t>CIRP, then DRP</w:t>
            </w:r>
          </w:p>
        </w:tc>
      </w:tr>
      <w:tr w:rsidR="000A0966" w:rsidRPr="00BD6515" w14:paraId="01434D75"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42A313" w14:textId="77777777" w:rsidR="000A0966" w:rsidRDefault="00000000">
            <w:r>
              <w:rPr>
                <w:sz w:val="20"/>
                <w:szCs w:val="20"/>
                <w:b/>
                <w:bCs/>
              </w:rPr>
              <w:t>Failure of a critical supplier (cloud, Internet, external IT)</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76DE80" w14:textId="77777777" w:rsidR="000A0966" w:rsidRDefault="00000000">
            <w:r>
              <w:rPr>
                <w:sz w:val="20"/>
                <w:szCs w:val="20"/>
              </w:rPr>
              <w:t>Activate the alternative in section 4. Contact the supplier. Assess the impact on customers.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42C319" w14:textId="77777777" w:rsidR="000A0966" w:rsidRPr="00BD6515" w:rsidRDefault="00000000">
            <w:pPr>
              <w:rPr>
                <w:lang w:val="en-GB"/>
              </w:rPr>
            </w:pPr>
            <w:r>
              <w:rPr>
                <w:sz w:val="20"/>
                <w:szCs w:val="20"/>
              </w:rPr>
              <w:t>This plan; DRP if the supplier has to be changed</w:t>
            </w:r>
          </w:p>
        </w:tc>
      </w:tr>
      <w:tr w:rsidR="000A0966" w14:paraId="76A0E0C7"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FF3DE6" w14:textId="77777777" w:rsidR="000A0966" w:rsidRDefault="00000000">
            <w:r>
              <w:rPr>
                <w:sz w:val="20"/>
                <w:szCs w:val="20"/>
                <w:b/>
                <w:bCs/>
              </w:rPr>
              <w:t>Premises unavailable (fire, flood, prolonged power cut)</w:t>
            </w:r>
          </w:p>
        </w:tc>
        <w:tc>
          <w:tcPr>
            <w:tcW w:w="3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3F66378" w14:textId="77777777" w:rsidR="000A0966" w:rsidRDefault="00000000">
            <w:r>
              <w:rPr>
                <w:sz w:val="20"/>
                <w:szCs w:val="20"/>
              </w:rPr>
              <w:t>Remote working or alternative site. Collect the spare equipment.</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E52B970" w14:textId="77777777" w:rsidR="000A0966" w:rsidRDefault="00000000">
            <w:r>
              <w:rPr>
                <w:sz w:val="20"/>
                <w:szCs w:val="20"/>
              </w:rPr>
              <w:t>This plan and DRP</w:t>
            </w:r>
          </w:p>
        </w:tc>
      </w:tr>
      <w:tr w:rsidR="000A0966" w:rsidRPr="00BD6515" w14:paraId="728C5D2D"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DC27DC" w14:textId="77777777" w:rsidR="000A0966" w:rsidRDefault="00000000">
            <w:r>
              <w:rPr>
                <w:sz w:val="20"/>
                <w:szCs w:val="20"/>
                <w:b/>
                <w:bCs/>
              </w:rPr>
              <w:t>Absence of key people (illness, departure, epidemic)</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F1D63F" w14:textId="77777777" w:rsidR="000A0966" w:rsidRDefault="00000000">
            <w:r>
              <w:rPr>
                <w:sz w:val="20"/>
                <w:szCs w:val="20"/>
              </w:rPr>
              <w:t>Designated deputies (section 7.2). Written instructions for the critical tasks.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B518FC" w14:textId="77777777" w:rsidR="000A0966" w:rsidRPr="00BD6515" w:rsidRDefault="00000000">
            <w:pPr>
              <w:rPr>
                <w:lang w:val="en-GB"/>
              </w:rPr>
            </w:pPr>
            <w:r>
              <w:rPr>
                <w:sz w:val="20"/>
                <w:szCs w:val="20"/>
              </w:rPr>
              <w:t>This plan</w:t>
            </w:r>
          </w:p>
        </w:tc>
      </w:tr>
      <w:tr w:rsidR="000A0966" w14:paraId="4F052BAE"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DF7B31" w14:textId="77777777" w:rsidR="000A0966" w:rsidRDefault="00000000">
            <w:r>
              <w:rPr>
                <w:sz w:val="20"/>
                <w:szCs w:val="20"/>
                <w:b/>
                <w:bCs/>
              </w:rPr>
              <w:t>[Other scenario relevant to the organisation]</w:t>
            </w:r>
          </w:p>
        </w:tc>
        <w:tc>
          <w:tcPr>
            <w:tcW w:w="3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5B362" w14:textId="77777777" w:rsidR="000A0966" w:rsidRDefault="00000000">
            <w:r>
              <w:rPr>
                <w:sz w:val="20"/>
                <w:szCs w:val="20"/>
              </w:rPr>
              <w:t>[ ]</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13F935E" w14:textId="77777777" w:rsidR="000A0966" w:rsidRDefault="00000000">
            <w:r>
              <w:rPr>
                <w:sz w:val="20"/>
                <w:szCs w:val="20"/>
              </w:rPr>
              <w:t>[ ]</w:t>
            </w:r>
          </w:p>
        </w:tc>
      </w:tr>
    </w:tbl>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7. Crisis Management and Communication</w:t>
      </w:r>
    </w:p>
    <w:p w14:paraId="44AA58FC" w14:textId="77777777" w:rsidR="000A0966" w:rsidRDefault="00000000">
      <w:pPr>
        <w:pStyle w:val="Heading2"/>
        <w:keepNext/>
      </w:pPr>
      <w:r>
        <w:t>7.1 Activation</w:t>
      </w:r>
    </w:p>
    <w:p w14:paraId="70F43111" w14:textId="77777777" w:rsidR="000A0966" w:rsidRPr="00BD6515" w:rsidRDefault="00000000">
      <w:pPr>
        <w:spacing w:before="80" w:after="80"/>
        <w:rPr>
          <w:lang w:val="en-GB"/>
        </w:rPr>
      </w:pPr>
      <w:r>
        <w:rPr>
          <w:lang w:val="en-GB"/>
        </w:rPr>
        <w:t>The Management Body, or whoever stands in for it, declares a crisis situation when: a critical service is down, or is going to be down, for more than [half of its RTO]; there is a significant incident under the Incident Response Plan; or the premises become unusable. The decision, the time and the reason are entered in the crisis log (section 7.4).</w:t>
      </w:r>
    </w:p>
    <w:p w14:paraId="44AA58FC" w14:textId="77777777" w:rsidR="000A0966" w:rsidRDefault="00000000">
      <w:pPr>
        <w:pStyle w:val="Heading2"/>
        <w:keepNext/>
      </w:pPr>
      <w:r>
        <w:t>7.2 Crisis team and contacts</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800"/>
        <w:gridCol w:w="2426"/>
      </w:tblGrid>
      <w:tr w:rsidR="000A0966" w14:paraId="22583855" w14:textId="77777777">
        <w:tblPrEx>
          <w:tblCellMar>
            <w:top w:w="0" w:type="dxa"/>
            <w:bottom w:w="0" w:type="dxa"/>
          </w:tblCellMar>
        </w:tblPrEx>
        <w:trPr>
          <w:tblHeader/>
        </w:trPr>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2DD53A" w14:textId="77777777" w:rsidR="000A0966" w:rsidRDefault="00000000">
            <w:pPr>
              <w:keepNext/>
              <w:jc w:val="center"/>
            </w:pPr>
            <w:r>
              <w:rPr>
                <w:b/>
                <w:bCs/>
                <w:color w:val="FFFFFF"/>
                <w:sz w:val="20"/>
                <w:szCs w:val="20"/>
              </w:rPr>
              <w:t>Role in the crisis</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F5A010A" w14:textId="77777777" w:rsidR="000A0966" w:rsidRDefault="00000000">
            <w:pPr>
              <w:keepNext/>
              <w:jc w:val="center"/>
            </w:pPr>
            <w:r>
              <w:rPr>
                <w:b/>
                <w:bCs/>
                <w:color w:val="FFFFFF"/>
                <w:sz w:val="20"/>
                <w:szCs w:val="20"/>
              </w:rPr>
              <w:t>Name</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AE6B6D9" w14:textId="77777777" w:rsidR="000A0966" w:rsidRDefault="00000000">
            <w:pPr>
              <w:keepNext/>
              <w:jc w:val="center"/>
            </w:pPr>
            <w:r>
              <w:rPr>
                <w:b/>
                <w:bCs/>
                <w:color w:val="FFFFFF"/>
                <w:sz w:val="20"/>
                <w:szCs w:val="20"/>
              </w:rPr>
              <w:t>Mobile phone</w:t>
            </w:r>
          </w:p>
        </w:tc>
        <w:tc>
          <w:tcPr>
            <w:tcW w:w="2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00170FC" w14:textId="77777777" w:rsidR="000A0966" w:rsidRDefault="00000000">
            <w:pPr>
              <w:keepNext/>
              <w:jc w:val="center"/>
            </w:pPr>
            <w:r>
              <w:rPr>
                <w:b/>
                <w:bCs/>
                <w:color w:val="FFFFFF"/>
                <w:sz w:val="20"/>
                <w:szCs w:val="20"/>
              </w:rPr>
              <w:t>Deputy and contact</w:t>
            </w:r>
          </w:p>
        </w:tc>
      </w:tr>
      <w:tr w:rsidR="000A0966" w14:paraId="45FADCF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75E4FB" w14:textId="77777777" w:rsidR="000A0966" w:rsidRDefault="00000000">
            <w:r>
              <w:rPr>
                <w:sz w:val="20"/>
                <w:szCs w:val="20"/>
                <w:b/>
                <w:bCs/>
              </w:rPr>
              <w:t>Crisis coordinator (Management Body)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DE2B55" w14:textId="77777777" w:rsidR="000A0966" w:rsidRDefault="00000000">
            <w:r>
              <w:rPr>
                <w:sz w:val="20"/>
                <w:szCs w:val="20"/>
              </w:rPr>
              <w:t>[name]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310D8E" w14:textId="77777777" w:rsidR="000A0966" w:rsidRDefault="00000000">
            <w:r>
              <w:rPr>
                <w:sz w:val="20"/>
                <w:szCs w:val="20"/>
              </w:rPr>
              <w:t>[no.]</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E1EAD6" w14:textId="77777777" w:rsidR="000A0966" w:rsidRDefault="00000000">
            <w:r>
              <w:rPr>
                <w:sz w:val="20"/>
                <w:szCs w:val="20"/>
              </w:rPr>
              <w:t>[name, no.]</w:t>
            </w:r>
          </w:p>
        </w:tc>
      </w:tr>
      <w:tr w:rsidR="000A0966" w14:paraId="74BB4EB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FB1B83" w14:textId="77777777" w:rsidR="000A0966" w:rsidRDefault="00000000">
            <w:r>
              <w:rPr>
                <w:sz w:val="20"/>
                <w:szCs w:val="20"/>
                <w:b/>
                <w:bCs/>
              </w:rPr>
              <w:t>Cybersecurity Officer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5B4423" w14:textId="77777777" w:rsidR="000A0966" w:rsidRDefault="00000000">
            <w:r>
              <w:rPr>
                <w:sz w:val="20"/>
                <w:szCs w:val="20"/>
              </w:rPr>
              <w:t>[name]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51BA7F" w14:textId="77777777" w:rsidR="000A0966" w:rsidRDefault="00000000">
            <w:r>
              <w:rPr>
                <w:sz w:val="20"/>
                <w:szCs w:val="20"/>
              </w:rPr>
              <w:t>[no.]</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6C746C" w14:textId="77777777" w:rsidR="000A0966" w:rsidRDefault="00000000">
            <w:r>
              <w:rPr>
                <w:sz w:val="20"/>
                <w:szCs w:val="20"/>
              </w:rPr>
              <w:t>[name, no.]</w:t>
            </w:r>
          </w:p>
        </w:tc>
      </w:tr>
      <w:tr w:rsidR="000A0966" w14:paraId="58504CC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C7A982" w14:textId="77777777" w:rsidR="000A0966" w:rsidRDefault="00000000">
            <w:r>
              <w:rPr>
                <w:sz w:val="20"/>
                <w:szCs w:val="20"/>
                <w:b/>
                <w:bCs/>
              </w:rPr>
              <w:t>Permanent Point of Contact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BEB0C7" w14:textId="77777777" w:rsidR="000A0966" w:rsidRDefault="00000000">
            <w:r>
              <w:rPr>
                <w:sz w:val="20"/>
                <w:szCs w:val="20"/>
              </w:rPr>
              <w:t>[name]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907FE3" w14:textId="77777777" w:rsidR="000A0966" w:rsidRDefault="00000000">
            <w:r>
              <w:rPr>
                <w:sz w:val="20"/>
                <w:szCs w:val="20"/>
              </w:rPr>
              <w:t>[no.]</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86E6C8" w14:textId="77777777" w:rsidR="000A0966" w:rsidRDefault="00000000">
            <w:r>
              <w:rPr>
                <w:sz w:val="20"/>
                <w:szCs w:val="20"/>
              </w:rPr>
              <w:t>[name, no.]</w:t>
            </w:r>
          </w:p>
        </w:tc>
      </w:tr>
      <w:tr w:rsidR="000A0966" w14:paraId="1AE5D23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9EBBD3" w14:textId="77777777" w:rsidR="000A0966" w:rsidRDefault="00000000">
            <w:r>
              <w:rPr>
                <w:sz w:val="20"/>
                <w:szCs w:val="20"/>
                <w:b/>
                <w:bCs/>
              </w:rPr>
              <w:t>IT Manager or IT service provider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984A58" w14:textId="77777777" w:rsidR="000A0966" w:rsidRDefault="00000000">
            <w:r>
              <w:rPr>
                <w:sz w:val="20"/>
                <w:szCs w:val="20"/>
              </w:rPr>
              <w:t>[name / company]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68F0C0" w14:textId="77777777" w:rsidR="000A0966" w:rsidRDefault="00000000">
            <w:r>
              <w:rPr>
                <w:sz w:val="20"/>
                <w:szCs w:val="20"/>
              </w:rPr>
              <w:t>[no.]</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E8ED55" w14:textId="77777777" w:rsidR="000A0966" w:rsidRDefault="00000000">
            <w:r>
              <w:rPr>
                <w:sz w:val="20"/>
                <w:szCs w:val="20"/>
              </w:rPr>
              <w:t>[name, no.]</w:t>
            </w:r>
          </w:p>
        </w:tc>
      </w:tr>
      <w:tr w:rsidR="000A0966" w:rsidRPr="00BD6515" w14:paraId="1308A67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BD3C19" w14:textId="77777777" w:rsidR="000A0966" w:rsidRDefault="00000000">
            <w:r>
              <w:rPr>
                <w:sz w:val="20"/>
                <w:szCs w:val="20"/>
                <w:b/>
                <w:bCs/>
              </w:rPr>
              <w:t>Spokesperson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B781EB" w14:textId="77777777" w:rsidR="000A0966" w:rsidRPr="00BD6515" w:rsidRDefault="00000000">
            <w:pPr>
              <w:rPr>
                <w:lang w:val="en-GB"/>
              </w:rPr>
            </w:pPr>
            <w:r>
              <w:rPr>
                <w:sz w:val="20"/>
                <w:szCs w:val="20"/>
              </w:rPr>
              <w:t>[name]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FFF182" w14:textId="77777777" w:rsidR="000A0966" w:rsidRDefault="00000000">
            <w:r>
              <w:rPr>
                <w:sz w:val="20"/>
                <w:szCs w:val="20"/>
              </w:rPr>
              <w:t>[no.]</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E0D998" w14:textId="77777777" w:rsidR="000A0966" w:rsidRPr="00BD6515" w:rsidRDefault="00000000">
            <w:pPr>
              <w:rPr>
                <w:lang w:val="en-GB"/>
              </w:rPr>
            </w:pPr>
            <w:r>
              <w:rPr>
                <w:sz w:val="20"/>
                <w:szCs w:val="20"/>
              </w:rPr>
              <w:t>[name, no.]</w:t>
            </w:r>
          </w:p>
        </w:tc>
      </w:tr>
      <w:tr w:rsidR="000A0966" w14:paraId="78C3F1D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E6DBA7" w14:textId="77777777" w:rsidR="000A0966" w:rsidRDefault="00000000">
            <w:r>
              <w:rPr>
                <w:sz w:val="20"/>
                <w:szCs w:val="20"/>
                <w:b/>
                <w:bCs/>
              </w:rPr>
              <w:t>Critical area managers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566E4" w14:textId="77777777" w:rsidR="000A0966" w:rsidRDefault="00000000">
            <w:r>
              <w:rPr>
                <w:sz w:val="20"/>
                <w:szCs w:val="20"/>
              </w:rPr>
              <w:t>[name]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C90EC6" w14:textId="77777777" w:rsidR="000A0966" w:rsidRDefault="00000000">
            <w:r>
              <w:rPr>
                <w:sz w:val="20"/>
                <w:szCs w:val="20"/>
              </w:rPr>
              <w:t>[no.]</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488286" w14:textId="77777777" w:rsidR="000A0966" w:rsidRDefault="00000000">
            <w:r>
              <w:rPr>
                <w:sz w:val="20"/>
                <w:szCs w:val="20"/>
              </w:rPr>
              <w:t>[name, no.]</w:t>
            </w:r>
          </w:p>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rPr>
        <w:t>The contacts of the authorities (CNCS, CNPD, police) and of the insurer are in the Incident Response Plan. Keep a printed copy of this table outside the organisation's systems.</w:t>
      </w:r>
    </w:p>
    <w:p w14:paraId="44AA58FC" w14:textId="77777777" w:rsidR="000A0966" w:rsidRDefault="00000000">
      <w:pPr>
        <w:pStyle w:val="Heading2"/>
        <w:keepNext/>
      </w:pPr>
      <w:r>
        <w:t>7.3 Communication</w:t>
      </w:r>
    </w:p>
    <w:p w14:paraId="56248C52" w14:textId="77777777" w:rsidR="000A0966" w:rsidRPr="00BD6515" w:rsidRDefault="00000000">
      <w:pPr>
        <w:pStyle w:val="ListParagraph"/>
        <w:numPr>
          <w:ilvl w:val="0"/>
          <w:numId w:val="2"/>
        </w:numPr>
        <w:rPr>
          <w:lang w:val="en-GB"/>
        </w:rPr>
      </w:pPr>
      <w:r>
        <w:rPr>
          <w:lang w:val="en-GB"/>
          <w:b/>
          <w:bCs/>
        </w:rPr>
        <w:t>Emergency channel:</w:t>
      </w:r>
      <w:r>
        <w:rPr>
          <w:lang w:val="en-GB"/>
        </w:rPr>
        <w:t xml:space="preserve"> if the organisation's e-mail or telephones fail, the team communicates via [messaging group agreed in advance / personal mobile phones]. This channel must not depend on the organisation's systems (RJC, Article 27(1)(i)).</w:t>
      </w:r>
    </w:p>
    <w:p w14:paraId="56248C52" w14:textId="77777777" w:rsidR="000A0966" w:rsidRPr="00BD6515" w:rsidRDefault="00000000">
      <w:pPr>
        <w:pStyle w:val="ListParagraph"/>
        <w:numPr>
          <w:ilvl w:val="0"/>
          <w:numId w:val="2"/>
        </w:numPr>
        <w:rPr>
          <w:lang w:val="en-GB"/>
        </w:rPr>
      </w:pPr>
      <w:r>
        <w:rPr>
          <w:lang w:val="en-GB"/>
          <w:b/>
          <w:bCs/>
        </w:rPr>
        <w:t>Staff:</w:t>
      </w:r>
      <w:r>
        <w:rPr>
          <w:lang w:val="en-GB"/>
        </w:rPr>
        <w:t xml:space="preserve"> informed by the coordinator or by the area managers: what has happened, what changes in their work and when there will be further information.</w:t>
      </w:r>
    </w:p>
    <w:p w14:paraId="56248C52" w14:textId="77777777" w:rsidR="000A0966" w:rsidRPr="00BD6515" w:rsidRDefault="00000000">
      <w:pPr>
        <w:pStyle w:val="ListParagraph"/>
        <w:numPr>
          <w:ilvl w:val="0"/>
          <w:numId w:val="2"/>
        </w:numPr>
        <w:rPr>
          <w:lang w:val="en-GB"/>
        </w:rPr>
      </w:pPr>
      <w:r>
        <w:rPr>
          <w:lang w:val="en-GB"/>
          <w:b/>
          <w:bCs/>
        </w:rPr>
        <w:t>Customers and partners:</w:t>
      </w:r>
      <w:r>
        <w:rPr>
          <w:lang w:val="en-GB"/>
        </w:rPr>
        <w:t xml:space="preserve"> communication is approved by the Management Body. If there is a significant incident likely to affect them, they must be informed without undue delay (RJC, Article 48), as set out in the Incident Response Plan.</w:t>
      </w:r>
    </w:p>
    <w:p w14:paraId="56248C52" w14:textId="77777777" w:rsidR="000A0966" w:rsidRPr="00BD6515" w:rsidRDefault="00000000">
      <w:pPr>
        <w:pStyle w:val="ListParagraph"/>
        <w:numPr>
          <w:ilvl w:val="0"/>
          <w:numId w:val="2"/>
        </w:numPr>
        <w:rPr>
          <w:lang w:val="en-GB"/>
        </w:rPr>
      </w:pPr>
      <w:r>
        <w:rPr>
          <w:lang w:val="en-GB"/>
          <w:b/>
          <w:bCs/>
        </w:rPr>
        <w:t>Public communication:</w:t>
      </w:r>
      <w:r>
        <w:rPr>
          <w:lang w:val="en-GB"/>
        </w:rPr>
        <w:t xml:space="preserve"> only by the spokesperson and through the approved channels: [website, official social media, press release]. Mandatory from the Substantial level onwards (QNRCS RC.CO-2).</w:t>
      </w:r>
    </w:p>
    <w:p w14:paraId="56248C52" w14:textId="77777777" w:rsidR="000A0966" w:rsidRPr="00BD6515" w:rsidRDefault="00000000">
      <w:pPr>
        <w:pStyle w:val="ListParagraph"/>
        <w:numPr>
          <w:ilvl w:val="0"/>
          <w:numId w:val="2"/>
        </w:numPr>
        <w:rPr>
          <w:lang w:val="en-GB"/>
        </w:rPr>
      </w:pPr>
      <w:r>
        <w:rPr>
          <w:lang w:val="en-GB"/>
          <w:b/>
          <w:bCs/>
        </w:rPr>
        <w:t>CNCS and other authorities:</w:t>
      </w:r>
      <w:r>
        <w:rPr>
          <w:lang w:val="en-GB"/>
        </w:rPr>
        <w:t xml:space="preserve"> follow the Incident Response Plan (notification on MyCiber; RJC, Articles 40 to 44).</w:t>
      </w:r>
    </w:p>
    <w:p w14:paraId="27A709C0" w14:textId="77777777" w:rsidR="000A0966" w:rsidRPr="00BD6515" w:rsidRDefault="000A0966">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09687C89" w14:textId="77777777">
        <w:tblPrEx>
          <w:tblCellMar>
            <w:top w:w="0" w:type="dxa"/>
            <w:bottom w:w="0" w:type="dxa"/>
          </w:tblCellMar>
        </w:tblPrEx>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4AB47E92" w14:textId="77777777" w:rsidR="000A0966" w:rsidRPr="00BD6515" w:rsidRDefault="00000000">
            <w:pPr>
              <w:spacing w:before="40" w:after="40"/>
              <w:rPr>
                <w:lang w:val="en-GB"/>
              </w:rPr>
            </w:pPr>
            <w:r>
              <w:rPr>
                <w:b/>
                <w:bCs/>
                <w:color w:val="7D5200"/>
                <w:sz w:val="20"/>
                <w:szCs w:val="20"/>
                <w:lang w:val="en-GB"/>
              </w:rPr>
              <w:t xml:space="preserve">High level: </w:t>
            </w:r>
            <w:r>
              <w:rPr>
                <w:sz w:val="20"/>
                <w:szCs w:val="20"/>
                <w:lang w:val="en-GB"/>
              </w:rPr>
              <w:t>the organisation has a written crisis communication strategy: template messages for staff, customers and the media, who approves them and within what timeframes (QNRCS RC.CO-2, High level). It may be an annex to this plan: [document reference].</w:t>
            </w:r>
          </w:p>
        </w:tc>
      </w:tr>
    </w:tbl>
    <w:p w14:paraId="575D6C4C" w14:textId="77777777" w:rsidR="000A0966" w:rsidRPr="00BD6515" w:rsidRDefault="000A0966">
      <w:pPr>
        <w:spacing w:before="120" w:after="80"/>
        <w:rPr>
          <w:lang w:val="en-GB"/>
        </w:rPr>
      </w:pPr>
    </w:p>
    <w:p w14:paraId="44AA58FC" w14:textId="77777777" w:rsidR="000A0966" w:rsidRDefault="00000000">
      <w:pPr>
        <w:pStyle w:val="Heading2"/>
        <w:keepNext/>
      </w:pPr>
      <w:r>
        <w:t>7.4 Crisis log</w:t>
      </w:r>
    </w:p>
    <w:p w14:paraId="70F43111" w14:textId="77777777" w:rsidR="000A0966" w:rsidRPr="00BD6515" w:rsidRDefault="00000000">
      <w:pPr>
        <w:keepNext/>
        <w:spacing w:before="80" w:after="80"/>
        <w:rPr>
          <w:lang w:val="en-GB"/>
        </w:rPr>
      </w:pPr>
      <w:r>
        <w:rPr>
          <w:lang w:val="en-GB"/>
        </w:rPr>
        <w:t>Record the decisions and communications made during the crisis. This log is the evidence for reporting to the Management Body and for the lessons learned.</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1500"/>
        <w:gridCol w:w="1626"/>
      </w:tblGrid>
      <w:tr w:rsidR="000A0966" w14:paraId="192EF51D" w14:textId="77777777">
        <w:tblPrEx>
          <w:tblCellMar>
            <w:top w:w="0" w:type="dxa"/>
            <w:bottom w:w="0" w:type="dxa"/>
          </w:tblCellMar>
        </w:tblPrEx>
        <w:trPr>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AED143" w14:textId="77777777" w:rsidR="000A0966" w:rsidRDefault="00000000">
            <w:pPr>
              <w:keepNext/>
              <w:jc w:val="center"/>
            </w:pPr>
            <w:r>
              <w:rPr>
                <w:b/>
                <w:bCs/>
                <w:color w:val="FFFFFF"/>
                <w:sz w:val="20"/>
                <w:szCs w:val="20"/>
              </w:rPr>
              <w:t>Date / time</w:t>
            </w:r>
          </w:p>
        </w:tc>
        <w:tc>
          <w:tcPr>
            <w:tcW w:w="2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9EC8DD" w14:textId="77777777" w:rsidR="000A0966" w:rsidRDefault="00000000">
            <w:pPr>
              <w:keepNext/>
              <w:jc w:val="center"/>
            </w:pPr>
            <w:r>
              <w:rPr>
                <w:b/>
                <w:bCs/>
                <w:color w:val="FFFFFF"/>
                <w:sz w:val="20"/>
                <w:szCs w:val="20"/>
              </w:rPr>
              <w:t>Decision, action or communication</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8C91BC" w14:textId="77777777" w:rsidR="000A0966" w:rsidRDefault="00000000">
            <w:pPr>
              <w:keepNext/>
              <w:jc w:val="center"/>
            </w:pPr>
            <w:r>
              <w:rPr>
                <w:b/>
                <w:bCs/>
                <w:color w:val="FFFFFF"/>
                <w:sz w:val="20"/>
                <w:szCs w:val="20"/>
              </w:rPr>
              <w:t>Who decided or did it</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BFD620" w14:textId="77777777" w:rsidR="000A0966" w:rsidRDefault="00000000">
            <w:pPr>
              <w:keepNext/>
              <w:jc w:val="center"/>
            </w:pPr>
            <w:r>
              <w:rPr>
                <w:b/>
                <w:bCs/>
                <w:color w:val="FFFFFF"/>
                <w:sz w:val="20"/>
                <w:szCs w:val="20"/>
              </w:rPr>
              <w:t>Recipients</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867B24" w14:textId="77777777" w:rsidR="000A0966" w:rsidRDefault="00000000">
            <w:pPr>
              <w:keepNext/>
              <w:jc w:val="center"/>
            </w:pPr>
            <w:r>
              <w:rPr>
                <w:b/>
                <w:bCs/>
                <w:color w:val="FFFFFF"/>
                <w:sz w:val="20"/>
                <w:szCs w:val="20"/>
              </w:rPr>
              <w:t>Remarks</w:t>
            </w:r>
          </w:p>
        </w:tc>
      </w:tr>
      <w:tr w:rsidR="000A0966" w14:paraId="49964306"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E15A1" w14:textId="77777777" w:rsidR="000A0966" w:rsidRDefault="000A0966"/>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108EE4" w14:textId="77777777" w:rsidR="000A0966" w:rsidRDefault="000A0966"/>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468CA8" w14:textId="77777777" w:rsidR="000A0966" w:rsidRDefault="000A0966"/>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8EDBFA"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9E295" w14:textId="77777777" w:rsidR="000A0966" w:rsidRDefault="000A0966"/>
        </w:tc>
      </w:tr>
      <w:tr w:rsidR="000A0966" w14:paraId="3E780545"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960F4E" w14:textId="77777777" w:rsidR="000A0966" w:rsidRDefault="000A0966"/>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D5D9CF" w14:textId="77777777" w:rsidR="000A0966" w:rsidRDefault="000A0966"/>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11B610" w14:textId="77777777" w:rsidR="000A0966" w:rsidRDefault="000A0966"/>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8251D0"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975C7" w14:textId="77777777" w:rsidR="000A0966" w:rsidRDefault="000A0966"/>
        </w:tc>
      </w:tr>
      <w:tr w:rsidR="000A0966" w14:paraId="2DC5BE65"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6F07D4" w14:textId="77777777" w:rsidR="000A0966" w:rsidRDefault="000A0966"/>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C08BC" w14:textId="77777777" w:rsidR="000A0966" w:rsidRDefault="000A0966"/>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380164" w14:textId="77777777" w:rsidR="000A0966" w:rsidRDefault="000A0966"/>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A4527"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5BAB41" w14:textId="77777777" w:rsidR="000A0966" w:rsidRDefault="000A0966"/>
        </w:tc>
      </w:tr>
      <w:tr w:rsidR="000A0966" w14:paraId="793BA9F1"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26041B" w14:textId="77777777" w:rsidR="000A0966" w:rsidRDefault="000A0966"/>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784A5D" w14:textId="77777777" w:rsidR="000A0966" w:rsidRDefault="000A0966"/>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C9A15B" w14:textId="77777777" w:rsidR="000A0966" w:rsidRDefault="000A0966"/>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401C84"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92C27A" w14:textId="77777777" w:rsidR="000A0966" w:rsidRDefault="000A0966"/>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rPr>
        <w:t>The crisis ends when the critical services are back to normal operation and the Management Body declares it. Within the following [10 working days], a lessons-learned meeting is held; the improvements are carried over to the Continuous Improvement Plan.</w:t>
      </w:r>
    </w:p>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8. Plan Testing and Maintenance</w:t>
      </w:r>
    </w:p>
    <w:p w14:paraId="70F43111" w14:textId="77777777" w:rsidR="000A0966" w:rsidRPr="00BD6515" w:rsidRDefault="00000000">
      <w:pPr>
        <w:spacing w:before="80" w:after="80"/>
        <w:rPr>
          <w:lang w:val="en-GB"/>
        </w:rPr>
      </w:pPr>
      <w:r>
        <w:rPr>
          <w:lang w:val="en-GB"/>
        </w:rPr>
        <w:t>The plan is tested at least once a year (mandatory from the High level onwards; QNRCS GR.CO-5). The test may be carried out together with the annual test of the Disaster Recovery Plan.</w:t>
      </w:r>
    </w:p>
    <w:p w14:paraId="56248C52" w14:textId="77777777" w:rsidR="000A0966" w:rsidRPr="00BD6515" w:rsidRDefault="00000000">
      <w:pPr>
        <w:pStyle w:val="ListParagraph"/>
        <w:numPr>
          <w:ilvl w:val="0"/>
          <w:numId w:val="2"/>
        </w:numPr>
        <w:rPr>
          <w:lang w:val="en-GB"/>
        </w:rPr>
      </w:pPr>
      <w:r>
        <w:rPr>
          <w:lang w:val="en-GB"/>
          <w:b/>
          <w:bCs/>
        </w:rPr>
        <w:t>Tabletop exercise:</w:t>
      </w:r>
      <w:r>
        <w:rPr>
          <w:lang w:val="en-GB"/>
        </w:rPr>
        <w:t xml:space="preserve"> the crisis team walks through a scenario from section 6 in a meeting (1 to 2 hours). This is the recommended minimum.</w:t>
      </w:r>
    </w:p>
    <w:p w14:paraId="56248C52" w14:textId="77777777" w:rsidR="000A0966" w:rsidRPr="00BD6515" w:rsidRDefault="00000000">
      <w:pPr>
        <w:pStyle w:val="ListParagraph"/>
        <w:numPr>
          <w:ilvl w:val="0"/>
          <w:numId w:val="2"/>
        </w:numPr>
        <w:rPr>
          <w:lang w:val="en-GB"/>
        </w:rPr>
      </w:pPr>
      <w:r>
        <w:rPr>
          <w:lang w:val="en-GB"/>
          <w:b/>
          <w:bCs/>
        </w:rPr>
        <w:t>Alternative mode test:</w:t>
      </w:r>
      <w:r>
        <w:rPr>
          <w:lang w:val="en-GB"/>
        </w:rPr>
        <w:t xml:space="preserve"> one area works for a few hours without the main system.</w:t>
      </w:r>
    </w:p>
    <w:p w14:paraId="56248C52" w14:textId="77777777" w:rsidR="000A0966" w:rsidRPr="00BD6515" w:rsidRDefault="00000000">
      <w:pPr>
        <w:pStyle w:val="ListParagraph"/>
        <w:numPr>
          <w:ilvl w:val="0"/>
          <w:numId w:val="2"/>
        </w:numPr>
        <w:rPr>
          <w:lang w:val="en-GB"/>
        </w:rPr>
      </w:pPr>
      <w:r>
        <w:rPr>
          <w:lang w:val="en-GB"/>
          <w:b/>
          <w:bCs/>
        </w:rPr>
        <w:t>With stakeholders:</w:t>
      </w:r>
      <w:r>
        <w:rPr>
          <w:lang w:val="en-GB"/>
        </w:rPr>
        <w:t xml:space="preserve"> from the High level onwards, include key suppliers or customers in the tests (QNRCS ID.MC-2, High level).</w:t>
      </w:r>
    </w:p>
    <w:p w14:paraId="70F43111" w14:textId="77777777" w:rsidR="000A0966" w:rsidRPr="00BD6515" w:rsidRDefault="00000000">
      <w:pPr>
        <w:keepNext/>
        <w:spacing w:before="80" w:after="80"/>
        <w:rPr>
          <w:lang w:val="en-GB"/>
        </w:rPr>
      </w:pPr>
      <w:r>
        <w:rPr>
          <w:lang w:val="en-GB"/>
        </w:rPr>
        <w:t>After each test, record the result, the failures found and the improvements, with an owner and a deadline. The improvements are carried over to the Continuous Improvement Plan.</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000"/>
        <w:gridCol w:w="1900"/>
        <w:gridCol w:w="1926"/>
      </w:tblGrid>
      <w:tr w:rsidR="000A0966" w14:paraId="192EF51D" w14:textId="77777777">
        <w:tblPrEx>
          <w:tblCellMar>
            <w:top w:w="0" w:type="dxa"/>
            <w:bottom w:w="0" w:type="dxa"/>
          </w:tblCellMar>
        </w:tblPrEx>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AED143" w14:textId="77777777" w:rsidR="000A0966" w:rsidRDefault="00000000">
            <w:pPr>
              <w:keepNext/>
              <w:jc w:val="center"/>
            </w:pPr>
            <w:r>
              <w:rPr>
                <w:b/>
                <w:bCs/>
                <w:color w:val="FFFFFF"/>
                <w:sz w:val="20"/>
                <w:szCs w:val="20"/>
              </w:rPr>
              <w:t>Date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9EC8DD" w14:textId="77777777" w:rsidR="000A0966" w:rsidRDefault="00000000">
            <w:pPr>
              <w:keepNext/>
              <w:jc w:val="center"/>
            </w:pPr>
            <w:r>
              <w:rPr>
                <w:b/>
                <w:bCs/>
                <w:color w:val="FFFFFF"/>
                <w:sz w:val="20"/>
                <w:szCs w:val="20"/>
              </w:rPr>
              <w:t>Test type and scenario</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8C91BC" w14:textId="77777777" w:rsidR="000A0966" w:rsidRDefault="00000000">
            <w:pPr>
              <w:keepNext/>
              <w:jc w:val="center"/>
            </w:pPr>
            <w:r>
              <w:rPr>
                <w:b/>
                <w:bCs/>
                <w:color w:val="FFFFFF"/>
                <w:sz w:val="20"/>
                <w:szCs w:val="20"/>
              </w:rPr>
              <w:t>Participants (including suppliers)</w:t>
            </w:r>
          </w:p>
        </w:tc>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BFD620" w14:textId="77777777" w:rsidR="000A0966" w:rsidRDefault="00000000">
            <w:pPr>
              <w:keepNext/>
              <w:jc w:val="center"/>
            </w:pPr>
            <w:r>
              <w:rPr>
                <w:b/>
                <w:bCs/>
                <w:color w:val="FFFFFF"/>
                <w:sz w:val="20"/>
                <w:szCs w:val="20"/>
              </w:rPr>
              <w:t>Result and failures</w:t>
            </w:r>
          </w:p>
        </w:tc>
        <w:tc>
          <w:tcPr>
            <w:tcW w:w="19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867B24" w14:textId="77777777" w:rsidR="000A0966" w:rsidRDefault="00000000">
            <w:pPr>
              <w:keepNext/>
              <w:jc w:val="center"/>
            </w:pPr>
            <w:r>
              <w:rPr>
                <w:b/>
                <w:bCs/>
                <w:color w:val="FFFFFF"/>
                <w:sz w:val="20"/>
                <w:szCs w:val="20"/>
              </w:rPr>
              <w:t>Improvements (owner, deadline)</w:t>
            </w:r>
          </w:p>
        </w:tc>
      </w:tr>
      <w:tr w:rsidR="000A0966" w14:paraId="4996430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E15A1"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108EE4"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468CA8" w14:textId="77777777" w:rsidR="000A0966" w:rsidRDefault="000A0966"/>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8EDBFA" w14:textId="77777777" w:rsidR="000A0966" w:rsidRDefault="000A0966"/>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9E295" w14:textId="77777777" w:rsidR="000A0966" w:rsidRDefault="000A0966"/>
        </w:tc>
      </w:tr>
      <w:tr w:rsidR="000A0966" w14:paraId="3E78054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960F4E"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D5D9CF"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11B610" w14:textId="77777777" w:rsidR="000A0966" w:rsidRDefault="000A0966"/>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8251D0" w14:textId="77777777" w:rsidR="000A0966" w:rsidRDefault="000A0966"/>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975C7" w14:textId="77777777" w:rsidR="000A0966" w:rsidRDefault="000A0966"/>
        </w:tc>
      </w:tr>
      <w:tr w:rsidR="000A0966" w14:paraId="2DC5BE6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6F07D4"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C08BC"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380164" w14:textId="77777777" w:rsidR="000A0966" w:rsidRDefault="000A0966"/>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A4527" w14:textId="77777777" w:rsidR="000A0966" w:rsidRDefault="000A0966"/>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5BAB41" w14:textId="77777777" w:rsidR="000A0966" w:rsidRDefault="000A0966"/>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rPr>
        <w:t>The plan is updated after each test or crisis, when services, suppliers, people or premises change, and at the annual review. The contacts in section 7.2 are confirmed at each review.</w:t>
      </w:r>
    </w:p>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9. QNRCS Controls Covered</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5526"/>
      </w:tblGrid>
      <w:tr w:rsidR="000A0966" w14:paraId="617EFB1E" w14:textId="77777777">
        <w:tblPrEx>
          <w:tblCellMar>
            <w:top w:w="0" w:type="dxa"/>
            <w:bottom w:w="0" w:type="dxa"/>
          </w:tblCellMar>
        </w:tblPrEx>
        <w:trPr>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8B9ED3E" w14:textId="77777777" w:rsidR="000A0966" w:rsidRDefault="00000000">
            <w:pPr>
              <w:keepNext/>
              <w:jc w:val="center"/>
            </w:pPr>
            <w:r>
              <w:rPr>
                <w:b/>
                <w:bCs/>
                <w:color w:val="FFFFFF"/>
                <w:sz w:val="20"/>
                <w:szCs w:val="20"/>
              </w:rPr>
              <w:t>Code</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FCF4B99" w14:textId="77777777" w:rsidR="000A0966" w:rsidRDefault="00000000">
            <w:pPr>
              <w:keepNext/>
              <w:jc w:val="center"/>
            </w:pPr>
            <w:r>
              <w:rPr>
                <w:b/>
                <w:bCs/>
                <w:color w:val="FFFFFF"/>
                <w:sz w:val="20"/>
                <w:szCs w:val="20"/>
              </w:rPr>
              <w:t>Level</w:t>
            </w:r>
          </w:p>
        </w:tc>
        <w:tc>
          <w:tcPr>
            <w:tcW w:w="55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E9411E3" w14:textId="77777777" w:rsidR="000A0966" w:rsidRDefault="00000000">
            <w:pPr>
              <w:keepNext/>
              <w:jc w:val="center"/>
            </w:pPr>
            <w:r>
              <w:rPr>
                <w:b/>
                <w:bCs/>
                <w:color w:val="FFFFFF"/>
                <w:sz w:val="20"/>
                <w:szCs w:val="20"/>
              </w:rPr>
              <w:t>Where in this document</w:t>
            </w:r>
          </w:p>
        </w:tc>
      </w:tr>
      <w:tr w:rsidR="000A0966" w:rsidRPr="00BD6515" w14:paraId="1FA333AD"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749CF1" w14:textId="77777777" w:rsidR="000A0966" w:rsidRDefault="00000000">
            <w:r>
              <w:rPr>
                <w:sz w:val="20"/>
                <w:szCs w:val="20"/>
                <w:b/>
                <w:bCs/>
              </w:rPr>
              <w:t>GR.CO-4</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5AABC" w14:textId="77777777" w:rsidR="000A0966" w:rsidRDefault="00000000">
            <w:r>
              <w:rPr>
                <w:sz w:val="20"/>
                <w:szCs w:val="20"/>
              </w:rPr>
              <w:t>Basic, Substantial</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63B854" w14:textId="77777777" w:rsidR="000A0966" w:rsidRPr="00BD6515" w:rsidRDefault="00000000">
            <w:pPr>
              <w:rPr>
                <w:lang w:val="en-GB"/>
              </w:rPr>
            </w:pPr>
            <w:r>
              <w:rPr>
                <w:sz w:val="20"/>
                <w:szCs w:val="20"/>
              </w:rPr>
              <w:t>Section 4: register of critical services and priority criteria. At the Substantial level, the record of their inclusion in the risk analysis is still missing.</w:t>
            </w:r>
          </w:p>
        </w:tc>
      </w:tr>
      <w:tr w:rsidR="000A0966" w:rsidRPr="00BD6515" w14:paraId="4236CC26"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02406C" w14:textId="77777777" w:rsidR="000A0966" w:rsidRDefault="00000000">
            <w:r>
              <w:rPr>
                <w:sz w:val="20"/>
                <w:szCs w:val="20"/>
                <w:b/>
                <w:bCs/>
              </w:rPr>
              <w:t>GR.CO-5</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6E6181" w14:textId="77777777" w:rsidR="000A0966" w:rsidRDefault="00000000">
            <w:r>
              <w:rPr>
                <w:sz w:val="20"/>
                <w:szCs w:val="20"/>
              </w:rPr>
              <w:t>Basic, Substantial, High</w:t>
            </w:r>
          </w:p>
        </w:tc>
        <w:tc>
          <w:tcPr>
            <w:tcW w:w="5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9F456A" w14:textId="77777777" w:rsidR="000A0966" w:rsidRPr="00BD6515" w:rsidRDefault="00000000">
            <w:pPr>
              <w:rPr>
                <w:lang w:val="en-GB"/>
              </w:rPr>
            </w:pPr>
            <w:r>
              <w:rPr>
                <w:sz w:val="20"/>
                <w:szCs w:val="20"/>
              </w:rPr>
              <w:t>Sections 4 and 5: resilience requirements and RTO of each critical service; section 10: approval; section 8: test log (High). The technical evidence of redundancy is outside this document.</w:t>
            </w:r>
          </w:p>
        </w:tc>
      </w:tr>
      <w:tr w:rsidR="000A0966" w:rsidRPr="00BD6515" w14:paraId="01434D75"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42A313" w14:textId="77777777" w:rsidR="000A0966" w:rsidRDefault="00000000">
            <w:r>
              <w:rPr>
                <w:sz w:val="20"/>
                <w:szCs w:val="20"/>
                <w:b/>
                <w:bCs/>
              </w:rPr>
              <w:t>GR.CO-6</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76DE80" w14:textId="77777777" w:rsidR="000A0966" w:rsidRDefault="00000000">
            <w:r>
              <w:rPr>
                <w:sz w:val="20"/>
                <w:szCs w:val="20"/>
              </w:rPr>
              <w:t>Basic</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42C319" w14:textId="77777777" w:rsidR="000A0966" w:rsidRPr="00BD6515" w:rsidRDefault="00000000">
            <w:pPr>
              <w:rPr>
                <w:lang w:val="en-GB"/>
              </w:rPr>
            </w:pPr>
            <w:r>
              <w:rPr>
                <w:sz w:val="20"/>
                <w:szCs w:val="20"/>
              </w:rPr>
              <w:t>Section 4: external services on which the organisation depends. Their inclusion in the risk analysis is recorded separately.</w:t>
            </w:r>
          </w:p>
        </w:tc>
      </w:tr>
      <w:tr w:rsidR="000A0966" w14:paraId="76A0E0C7"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FF3DE6" w14:textId="77777777" w:rsidR="000A0966" w:rsidRDefault="00000000">
            <w:r>
              <w:rPr>
                <w:sz w:val="20"/>
                <w:szCs w:val="20"/>
                <w:b/>
                <w:bCs/>
              </w:rPr>
              <w:t>PR.RI-4</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3F66378" w14:textId="77777777" w:rsidR="000A0966" w:rsidRDefault="00000000">
            <w:r>
              <w:rPr>
                <w:sz w:val="20"/>
                <w:szCs w:val="20"/>
              </w:rPr>
              <w:t>Substantial</w:t>
            </w:r>
          </w:p>
        </w:tc>
        <w:tc>
          <w:tcPr>
            <w:tcW w:w="5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E52B970" w14:textId="77777777" w:rsidR="000A0966" w:rsidRDefault="00000000">
            <w:r>
              <w:rPr>
                <w:sz w:val="20"/>
                <w:szCs w:val="20"/>
              </w:rPr>
              <w:t>Sections 5 and 6: response to disruptions in line with this plan. The technical evidence of the redundancies is outside this document.</w:t>
            </w:r>
          </w:p>
        </w:tc>
      </w:tr>
      <w:tr w:rsidR="000A0966" w:rsidRPr="00BD6515" w14:paraId="728C5D2D"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DC27DC" w14:textId="77777777" w:rsidR="000A0966" w:rsidRDefault="00000000">
            <w:r>
              <w:rPr>
                <w:sz w:val="20"/>
                <w:szCs w:val="20"/>
                <w:b/>
                <w:bCs/>
              </w:rPr>
              <w:t>RC.CO-2</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F1D63F" w14:textId="77777777" w:rsidR="000A0966" w:rsidRDefault="00000000">
            <w:r>
              <w:rPr>
                <w:sz w:val="20"/>
                <w:szCs w:val="20"/>
              </w:rPr>
              <w:t>Substantial, High</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B518FC" w14:textId="77777777" w:rsidR="000A0966" w:rsidRPr="00BD6515" w:rsidRDefault="00000000">
            <w:pPr>
              <w:rPr>
                <w:lang w:val="en-GB"/>
              </w:rPr>
            </w:pPr>
            <w:r>
              <w:rPr>
                <w:sz w:val="20"/>
                <w:szCs w:val="20"/>
              </w:rPr>
              <w:t>Section 7.3: approved channels; crisis communication strategy (High) to be completed in the box in section 7.3.</w:t>
            </w:r>
          </w:p>
        </w:tc>
      </w:tr>
      <w:tr w:rsidR="000A0966" w14:paraId="4F052BAE"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DF7B31" w14:textId="77777777" w:rsidR="000A0966" w:rsidRDefault="00000000">
            <w:r>
              <w:rPr>
                <w:sz w:val="20"/>
                <w:szCs w:val="20"/>
                <w:b/>
                <w:bCs/>
              </w:rPr>
              <w:t>ID.MC-2</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5B362" w14:textId="77777777" w:rsidR="000A0966" w:rsidRDefault="00000000">
            <w:r>
              <w:rPr>
                <w:sz w:val="20"/>
                <w:szCs w:val="20"/>
              </w:rPr>
              <w:t>High</w:t>
            </w:r>
          </w:p>
        </w:tc>
        <w:tc>
          <w:tcPr>
            <w:tcW w:w="5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13F935E" w14:textId="77777777" w:rsidR="000A0966" w:rsidRDefault="00000000">
            <w:r>
              <w:rPr>
                <w:sz w:val="20"/>
                <w:szCs w:val="20"/>
              </w:rPr>
              <w:t>Section 8: tests with stakeholders and their log. Covers the BCP; the DRP and the CIRP have their own logs.</w:t>
            </w:r>
          </w:p>
        </w:tc>
      </w:tr>
    </w:tbl>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10. Review and Approval</w:t>
      </w:r>
    </w:p>
    <w:p w14:paraId="70F43111" w14:textId="77777777" w:rsidR="000A0966" w:rsidRPr="00BD6515" w:rsidRDefault="00000000">
      <w:pPr>
        <w:keepNext/>
        <w:spacing w:before="80" w:after="80"/>
        <w:rPr>
          <w:lang w:val="en-GB"/>
        </w:rPr>
      </w:pPr>
      <w:r>
        <w:rPr>
          <w:lang w:val="en-GB"/>
        </w:rPr>
        <w:t>This plan is reviewed at least once a year, or whenever there are relevant changes to the organisation, the services, the systems, the suppliers or the law. Approval rests with the Management Body (RJC, Article 25(1)(a)). The review can be scheduled as a recurring task in the NIS2PME platform.</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0A0966" w14:paraId="351F7A26" w14:textId="77777777">
        <w:tblPrEx>
          <w:tblCellMar>
            <w:top w:w="0" w:type="dxa"/>
            <w:bottom w:w="0" w:type="dxa"/>
          </w:tblCellMar>
        </w:tblPrEx>
        <w:trPr>
          <w:tblHeader/>
        </w:trPr>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897B92A" w14:textId="77777777" w:rsidR="000A0966" w:rsidRDefault="00000000">
            <w:pPr>
              <w:keepNext/>
              <w:jc w:val="center"/>
            </w:pPr>
            <w:r>
              <w:rPr>
                <w:b/>
                <w:bCs/>
                <w:color w:val="FFFFFF"/>
                <w:sz w:val="20"/>
                <w:szCs w:val="20"/>
              </w:rPr>
              <w:t>Prepared by</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FA76E2D" w14:textId="77777777" w:rsidR="000A0966" w:rsidRDefault="00000000">
            <w:pPr>
              <w:keepNext/>
              <w:jc w:val="center"/>
            </w:pPr>
            <w:r>
              <w:rPr>
                <w:b/>
                <w:bCs/>
                <w:color w:val="FFFFFF"/>
                <w:sz w:val="20"/>
                <w:szCs w:val="20"/>
              </w:rPr>
              <w:t>Reviewed by</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53AA02C" w14:textId="77777777" w:rsidR="000A0966" w:rsidRDefault="00000000">
            <w:pPr>
              <w:keepNext/>
              <w:jc w:val="center"/>
            </w:pPr>
            <w:r>
              <w:rPr>
                <w:b/>
                <w:bCs/>
                <w:color w:val="FFFFFF"/>
                <w:sz w:val="20"/>
                <w:szCs w:val="20"/>
              </w:rPr>
              <w:t>Approved by the Management Body</w:t>
            </w:r>
          </w:p>
        </w:tc>
      </w:tr>
      <w:tr w:rsidR="000A0966" w14:paraId="701C685B" w14:textId="77777777">
        <w:tblPrEx>
          <w:tblCellMar>
            <w:top w:w="0" w:type="dxa"/>
            <w:bottom w:w="0" w:type="dxa"/>
          </w:tblCellMar>
        </w:tblPrEx>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9DC632" w14:textId="77777777" w:rsidR="000A0966" w:rsidRDefault="00000000">
            <w:r>
              <w:rPr>
                <w:sz w:val="20"/>
                <w:szCs w:val="20"/>
              </w:rPr>
              <w:t>[Name] [Role] [Date]</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91D18" w14:textId="77777777" w:rsidR="000A0966" w:rsidRDefault="00000000">
            <w:r>
              <w:rPr>
                <w:sz w:val="20"/>
                <w:szCs w:val="20"/>
              </w:rPr>
              <w:t>[Name] [Role] [Date]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6DECA7" w14:textId="77777777" w:rsidR="000A0966" w:rsidRDefault="00000000">
            <w:r>
              <w:rPr>
                <w:sz w:val="20"/>
                <w:szCs w:val="20"/>
              </w:rPr>
              <w:t>[Name] [Position] [Date]</w:t>
            </w:r>
          </w:p>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b/>
          <w:bCs/>
        </w:rPr>
        <w:t>Next review:</w:t>
      </w:r>
      <w:r>
        <w:rPr>
          <w:lang w:val="en-GB"/>
        </w:rPr>
        <w:t xml:space="preserve"> [dd/mm/yyyy]</w:t>
      </w:r>
    </w:p>
    <w:sectPr w:rsidR="000A0966" w:rsidRPr="00BD6515" w:rsidSect="00BD6515">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F11E" w14:textId="77777777" w:rsidR="00EA54C5" w:rsidRDefault="00EA54C5">
      <w:r>
        <w:separator/>
      </w:r>
    </w:p>
  </w:endnote>
  <w:endnote w:type="continuationSeparator" w:id="0">
    <w:p w14:paraId="26A8A970" w14:textId="77777777" w:rsidR="00EA54C5" w:rsidRDefault="00EA5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CE73" w14:textId="4C6E60A0" w:rsidR="000A0966" w:rsidRPr="00BD6515" w:rsidRDefault="00000000">
    <w:pPr>
      <w:pBdr>
        <w:top w:val="single" w:sz="6" w:space="4" w:color="2E75B6"/>
      </w:pBdr>
      <w:tabs>
        <w:tab w:val="right" w:pos="9026"/>
      </w:tabs>
      <w:spacing w:before="80"/>
      <w:rPr>
        <w:lang w:val="en-GB"/>
      </w:rPr>
    </w:pPr>
    <w:proofErr w:type="gramStart"/>
    <w:r w:rsidRPr="00BD6515">
      <w:rPr>
        <w:color w:val="888888"/>
        <w:sz w:val="16"/>
        <w:szCs w:val="16"/>
        <w:lang w:val="en-GB"/>
      </w:rPr>
      <w:t>Internal Use - Do not share externally without authorisation</w:t>
      <w:tab/>
      <w:t xml:space="preserve">Page </w:t>
    </w:r>
    <w:proofErr w:type="gramEnd"/>
    <w:r w:rsidRPr="00BD6515">
      <w:rPr>
        <w:color w:val="888888"/>
        <w:sz w:val="16"/>
        <w:szCs w:val="16"/>
        <w:lang w:val="en-GB"/>
      </w:rPr>
    </w:r>
    <w:r w:rsidRPr="00BD6515">
      <w:rPr>
        <w:color w:val="888888"/>
        <w:sz w:val="16"/>
        <w:szCs w:val="16"/>
        <w:lang w:val="en-GB"/>
      </w:rPr>
    </w:r>
    <w:r w:rsidR="00BD6515" w:rsidRPr="00BD6515">
      <w:rPr>
        <w:color w:val="888888"/>
        <w:sz w:val="16"/>
        <w:szCs w:val="16"/>
        <w:lang w:val="en-GB"/>
      </w:rPr>
      <w:fldChar w:fldCharType="begin"/>
    </w:r>
    <w:r w:rsidR="00BD6515" w:rsidRPr="00BD6515">
      <w:rPr>
        <w:color w:val="888888"/>
        <w:sz w:val="16"/>
        <w:szCs w:val="16"/>
        <w:lang w:val="en-GB"/>
      </w:rPr>
      <w:instrText xml:space="preserve"> PAGE   \* MERGEFORMAT </w:instrText>
    </w:r>
    <w:r w:rsidR="00BD6515" w:rsidRPr="00BD6515">
      <w:rPr>
        <w:color w:val="888888"/>
        <w:sz w:val="16"/>
        <w:szCs w:val="16"/>
        <w:lang w:val="en-GB"/>
      </w:rPr>
      <w:fldChar w:fldCharType="separate"/>
    </w:r>
    <w:r w:rsidR="00BD6515" w:rsidRPr="00BD6515">
      <w:rPr>
        <w:noProof/>
        <w:color w:val="888888"/>
        <w:sz w:val="16"/>
        <w:szCs w:val="16"/>
        <w:lang w:val="en-GB"/>
      </w:rPr>
      <w:t>1</w:t>
    </w:r>
    <w:r w:rsidR="00BD6515" w:rsidRPr="00BD6515">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sidRPr="00BD6515">
      <w:rPr>
        <w:color w:val="888888"/>
        <w:sz w:val="16"/>
        <w:szCs w:val="16"/>
        <w:lang w:val="en-GB"/>
      </w:rPr>
      <w:instrText xml:space="preserve"> NUMPAGES   \* MERGEFORMAT </w:instrText>
    </w:r>
    <w:r>
      <w:rPr>
        <w:color w:val="888888"/>
        <w:sz w:val="16"/>
        <w:szCs w:val="16"/>
        <w:lang w:val="en-GB"/>
      </w:rPr>
      <w:fldChar w:fldCharType="separate"/>
    </w:r>
    <w:r>
      <w:rPr>
        <w:noProof/>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D83B" w14:textId="77777777" w:rsidR="00EA54C5" w:rsidRDefault="00EA54C5">
      <w:r>
        <w:separator/>
      </w:r>
    </w:p>
  </w:footnote>
  <w:footnote w:type="continuationSeparator" w:id="0">
    <w:p w14:paraId="682610EC" w14:textId="77777777" w:rsidR="00EA54C5" w:rsidRDefault="00EA5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9C81" w14:textId="77777777" w:rsidR="000A0966" w:rsidRPr="00BD6515" w:rsidRDefault="00000000">
    <w:pPr>
      <w:pBdr>
        <w:bottom w:val="single" w:sz="6" w:space="4" w:color="2E75B6"/>
      </w:pBdr>
      <w:tabs>
        <w:tab w:val="right" w:pos="9026"/>
      </w:tabs>
      <w:spacing w:after="80"/>
      <w:rPr>
        <w:lang w:val="en-GB"/>
      </w:rPr>
    </w:pPr>
    <w:r w:rsidRPr="00BD6515">
      <w:rPr>
        <w:b/>
        <w:bCs/>
        <w:color w:val="1F4E79"/>
        <w:sz w:val="18"/>
        <w:szCs w:val="18"/>
        <w:lang w:val="en-GB"/>
      </w:rPr>
      <w:t>[ORGANISATION NAME]</w:t>
    </w:r>
    <w:r w:rsidRPr="00BD6515">
      <w:rPr>
        <w:sz w:val="18"/>
        <w:szCs w:val="18"/>
        <w:lang w:val="en-GB"/>
      </w:rPr>
      <w:tab/>
    </w:r>
    <w:r w:rsidRPr="00BD6515">
      <w:rPr>
        <w:color w:val="888888"/>
        <w:sz w:val="18"/>
        <w:szCs w:val="18"/>
        <w:lang w:val="en-GB"/>
      </w:rPr>
      <w:t xml:space="preserve">Business Continuity Plan (BCP)  |  v1.0  |  Confidential</w:t>
    </w:r>
    <w:proofErr w:type="gramStart"/>
    <w:r w:rsidRPr="00BD6515">
      <w:rPr>
        <w:color w:val="888888"/>
        <w:sz w:val="18"/>
        <w:szCs w:val="18"/>
        <w:lang w:val="en-GB"/>
      </w:rPr>
    </w:r>
    <w:proofErr w:type="gramEnd"/>
    <w:r w:rsidRPr="00BD6515">
      <w:rPr>
        <w:color w:val="888888"/>
        <w:sz w:val="18"/>
        <w:szCs w:val="18"/>
        <w:lang w:val="en-GB"/>
      </w:rPr>
    </w:r>
    <w:proofErr w:type="gramStart"/>
    <w:r w:rsidRPr="00BD6515">
      <w:rPr>
        <w:color w:val="888888"/>
        <w:sz w:val="18"/>
        <w:szCs w:val="18"/>
        <w:lang w:val="en-GB"/>
      </w:rPr>
    </w:r>
    <w:proofErr w:type="gramEnd"/>
    <w:r w:rsidRPr="00BD6515">
      <w:rPr>
        <w:color w:val="888888"/>
        <w:sz w:val="18"/>
        <w:szCs w:val="18"/>
        <w:lang w:val="en-GB"/>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2B61"/>
    <w:multiLevelType w:val="hybridMultilevel"/>
    <w:tmpl w:val="A22E3180"/>
    <w:lvl w:ilvl="0" w:tplc="65DCFE22">
      <w:start w:val="1"/>
      <w:numFmt w:val="bullet"/>
      <w:lvlText w:val="•"/>
      <w:lvlJc w:val="left"/>
      <w:pPr>
        <w:spacing w:before="40" w:after="40"/>
        <w:ind w:left="720" w:hanging="360"/>
      </w:pPr>
      <w:rPr>
        <w:rFonts w:ascii="Arial" w:eastAsia="Arial" w:hAnsi="Arial" w:cs="Arial"/>
        <w:color w:val="404040"/>
        <w:sz w:val="22"/>
        <w:szCs w:val="22"/>
      </w:rPr>
    </w:lvl>
    <w:lvl w:ilvl="1" w:tplc="22C8C21E">
      <w:numFmt w:val="decimal"/>
      <w:lvlText w:val=""/>
      <w:lvlJc w:val="left"/>
    </w:lvl>
    <w:lvl w:ilvl="2" w:tplc="7CDA1BA0">
      <w:numFmt w:val="decimal"/>
      <w:lvlText w:val=""/>
      <w:lvlJc w:val="left"/>
    </w:lvl>
    <w:lvl w:ilvl="3" w:tplc="31448708">
      <w:numFmt w:val="decimal"/>
      <w:lvlText w:val=""/>
      <w:lvlJc w:val="left"/>
    </w:lvl>
    <w:lvl w:ilvl="4" w:tplc="C9960E8E">
      <w:numFmt w:val="decimal"/>
      <w:lvlText w:val=""/>
      <w:lvlJc w:val="left"/>
    </w:lvl>
    <w:lvl w:ilvl="5" w:tplc="A1CC760E">
      <w:numFmt w:val="decimal"/>
      <w:lvlText w:val=""/>
      <w:lvlJc w:val="left"/>
    </w:lvl>
    <w:lvl w:ilvl="6" w:tplc="8C6CB810">
      <w:numFmt w:val="decimal"/>
      <w:lvlText w:val=""/>
      <w:lvlJc w:val="left"/>
    </w:lvl>
    <w:lvl w:ilvl="7" w:tplc="F51A9010">
      <w:numFmt w:val="decimal"/>
      <w:lvlText w:val=""/>
      <w:lvlJc w:val="left"/>
    </w:lvl>
    <w:lvl w:ilvl="8" w:tplc="51FE1346">
      <w:numFmt w:val="decimal"/>
      <w:lvlText w:val=""/>
      <w:lvlJc w:val="left"/>
    </w:lvl>
  </w:abstractNum>
  <w:abstractNum w:abstractNumId="1" w15:restartNumberingAfterBreak="0">
    <w:nsid w:val="58BD062E"/>
    <w:multiLevelType w:val="hybridMultilevel"/>
    <w:tmpl w:val="6BAC471A"/>
    <w:lvl w:ilvl="0" w:tplc="FE78DB96">
      <w:start w:val="1"/>
      <w:numFmt w:val="bullet"/>
      <w:lvlText w:val="●"/>
      <w:lvlJc w:val="left"/>
      <w:pPr>
        <w:ind w:left="720" w:hanging="360"/>
      </w:pPr>
    </w:lvl>
    <w:lvl w:ilvl="1" w:tplc="8230D47E">
      <w:start w:val="1"/>
      <w:numFmt w:val="bullet"/>
      <w:lvlText w:val="○"/>
      <w:lvlJc w:val="left"/>
      <w:pPr>
        <w:ind w:left="1440" w:hanging="360"/>
      </w:pPr>
    </w:lvl>
    <w:lvl w:ilvl="2" w:tplc="6EF0873C">
      <w:start w:val="1"/>
      <w:numFmt w:val="bullet"/>
      <w:lvlText w:val="■"/>
      <w:lvlJc w:val="left"/>
      <w:pPr>
        <w:ind w:left="2160" w:hanging="360"/>
      </w:pPr>
    </w:lvl>
    <w:lvl w:ilvl="3" w:tplc="75280122">
      <w:start w:val="1"/>
      <w:numFmt w:val="bullet"/>
      <w:lvlText w:val="●"/>
      <w:lvlJc w:val="left"/>
      <w:pPr>
        <w:ind w:left="2880" w:hanging="360"/>
      </w:pPr>
    </w:lvl>
    <w:lvl w:ilvl="4" w:tplc="E522E2EA">
      <w:start w:val="1"/>
      <w:numFmt w:val="bullet"/>
      <w:lvlText w:val="○"/>
      <w:lvlJc w:val="left"/>
      <w:pPr>
        <w:ind w:left="3600" w:hanging="360"/>
      </w:pPr>
    </w:lvl>
    <w:lvl w:ilvl="5" w:tplc="AC0E1DBA">
      <w:start w:val="1"/>
      <w:numFmt w:val="bullet"/>
      <w:lvlText w:val="■"/>
      <w:lvlJc w:val="left"/>
      <w:pPr>
        <w:ind w:left="4320" w:hanging="360"/>
      </w:pPr>
    </w:lvl>
    <w:lvl w:ilvl="6" w:tplc="B46654F6">
      <w:start w:val="1"/>
      <w:numFmt w:val="bullet"/>
      <w:lvlText w:val="●"/>
      <w:lvlJc w:val="left"/>
      <w:pPr>
        <w:ind w:left="5040" w:hanging="360"/>
      </w:pPr>
    </w:lvl>
    <w:lvl w:ilvl="7" w:tplc="F25AFC44">
      <w:start w:val="1"/>
      <w:numFmt w:val="bullet"/>
      <w:lvlText w:val="●"/>
      <w:lvlJc w:val="left"/>
      <w:pPr>
        <w:ind w:left="5760" w:hanging="360"/>
      </w:pPr>
    </w:lvl>
    <w:lvl w:ilvl="8" w:tplc="7FB48E62">
      <w:start w:val="1"/>
      <w:numFmt w:val="bullet"/>
      <w:lvlText w:val="●"/>
      <w:lvlJc w:val="left"/>
      <w:pPr>
        <w:ind w:left="6480" w:hanging="360"/>
      </w:pPr>
    </w:lvl>
  </w:abstractNum>
  <w:num w:numId="1" w16cid:durableId="374543444">
    <w:abstractNumId w:val="1"/>
    <w:lvlOverride w:ilvl="0">
      <w:startOverride w:val="1"/>
    </w:lvlOverride>
  </w:num>
  <w:num w:numId="2" w16cid:durableId="188372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66"/>
    <w:rsid w:val="000A0966"/>
    <w:rsid w:val="00B11698"/>
    <w:rsid w:val="00BD6515"/>
    <w:rsid w:val="00EA5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2612"/>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6515"/>
    <w:pPr>
      <w:tabs>
        <w:tab w:val="center" w:pos="4680"/>
        <w:tab w:val="right" w:pos="9360"/>
      </w:tabs>
    </w:pPr>
  </w:style>
  <w:style w:type="character" w:customStyle="1" w:styleId="HeaderChar">
    <w:name w:val="Header Char"/>
    <w:basedOn w:val="DefaultParagraphFont"/>
    <w:link w:val="Header"/>
    <w:uiPriority w:val="99"/>
    <w:rsid w:val="00BD6515"/>
  </w:style>
  <w:style w:type="paragraph" w:styleId="Footer">
    <w:name w:val="footer"/>
    <w:basedOn w:val="Normal"/>
    <w:link w:val="FooterChar"/>
    <w:uiPriority w:val="99"/>
    <w:unhideWhenUsed/>
    <w:rsid w:val="00BD6515"/>
    <w:pPr>
      <w:tabs>
        <w:tab w:val="center" w:pos="4680"/>
        <w:tab w:val="right" w:pos="9360"/>
      </w:tabs>
    </w:pPr>
  </w:style>
  <w:style w:type="character" w:customStyle="1" w:styleId="FooterChar">
    <w:name w:val="Footer Char"/>
    <w:basedOn w:val="DefaultParagraphFont"/>
    <w:link w:val="Footer"/>
    <w:uiPriority w:val="99"/>
    <w:rsid w:val="00BD6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3717</Words>
  <Characters>21452</Characters>
  <Application>Microsoft Office Word</Application>
  <DocSecurity>0</DocSecurity>
  <Lines>612</Lines>
  <Paragraphs>193</Paragraphs>
  <ScaleCrop>false</ScaleCrop>
  <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Marques Barreiros</cp:lastModifiedBy>
  <cp:revision>2</cp:revision>
  <dcterms:created xsi:type="dcterms:W3CDTF">2026-05-04T22:43:00Z</dcterms:created>
  <dcterms:modified xsi:type="dcterms:W3CDTF">2026-05-04T22:43:00Z</dcterms:modified>
  <dc:title>Business Continuity Plan</dc:title>
</cp:coreProperties>
</file>