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528C" w14:textId="3F541B9D" w:rsidR="00186B83" w:rsidRDefault="000A445D">
      <w:pPr>
        <w:rPr>
          <w:lang w:val="id-ID"/>
        </w:rPr>
      </w:pPr>
      <w:r>
        <w:rPr>
          <w:lang w:val="id-ID"/>
        </w:rPr>
        <w:t xml:space="preserve">EVALUASI PORTAL </w:t>
      </w:r>
    </w:p>
    <w:p w14:paraId="54AE89C3" w14:textId="265BFD98" w:rsidR="000A445D" w:rsidRDefault="000A445D" w:rsidP="000A445D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Ketidaksesuaian jadwal yang berganti ganti mendadak </w:t>
      </w:r>
    </w:p>
    <w:p w14:paraId="0831BDEF" w14:textId="3A16DA1A" w:rsidR="000A445D" w:rsidRDefault="000A445D" w:rsidP="000A445D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Komunikasi antara divisi panitia yang agak kurang</w:t>
      </w:r>
    </w:p>
    <w:p w14:paraId="0D56301A" w14:textId="49FC7564" w:rsidR="000A445D" w:rsidRPr="000A445D" w:rsidRDefault="000A445D" w:rsidP="000A445D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Sisanya mungkin sudah lebih baik, sesuai dengan setiap orang yang merasa kurang </w:t>
      </w:r>
    </w:p>
    <w:sectPr w:rsidR="000A445D" w:rsidRPr="000A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A2E0D"/>
    <w:multiLevelType w:val="hybridMultilevel"/>
    <w:tmpl w:val="7CCE86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5D"/>
    <w:rsid w:val="000A445D"/>
    <w:rsid w:val="00186B83"/>
    <w:rsid w:val="00634C56"/>
    <w:rsid w:val="009A6DA2"/>
    <w:rsid w:val="00D1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50A51"/>
  <w15:chartTrackingRefBased/>
  <w15:docId w15:val="{08FC6E3D-4BE4-4FA9-96AB-7EDD8E39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fitria tunnisa</dc:creator>
  <cp:keywords/>
  <dc:description/>
  <cp:lastModifiedBy>rahma fitria tunnisa</cp:lastModifiedBy>
  <cp:revision>1</cp:revision>
  <dcterms:created xsi:type="dcterms:W3CDTF">2025-09-27T13:41:00Z</dcterms:created>
  <dcterms:modified xsi:type="dcterms:W3CDTF">2025-09-27T13:59:00Z</dcterms:modified>
</cp:coreProperties>
</file>