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4C81"/>
        </w:rPr>
        <w:t>Kapaklı Akıllı Belediye Platformu</w:t>
      </w:r>
    </w:p>
    <w:p>
      <w:pPr>
        <w:jc w:val="center"/>
      </w:pPr>
      <w:r>
        <w:rPr>
          <w:b/>
          <w:sz w:val="24"/>
        </w:rPr>
        <w:t>Özet Geliştirme ve Test Durum Raporu</w:t>
      </w:r>
    </w:p>
    <w:p>
      <w:pPr>
        <w:jc w:val="center"/>
      </w:pPr>
      <w:r>
        <w:rPr>
          <w:i/>
        </w:rPr>
        <w:t>Rapor Tarihi: 6 Ağustos 2026</w:t>
      </w:r>
    </w:p>
    <w:p>
      <w:r>
        <w:rPr>
          <w:b/>
        </w:rPr>
        <w:t xml:space="preserve">Genel Durum: </w:t>
      </w:r>
      <w:r>
        <w:t>Çekirdek backend iş akışları, rol güvenliği ve talep yönetimi test edilmiş durumda. Son test koşusunda 64/64 test başarıyla geçti ve backend kod kapsamı %69 olarak ölçüldü.</w:t>
      </w:r>
    </w:p>
    <w:p>
      <w:pPr>
        <w:pStyle w:val="Heading1"/>
      </w:pPr>
      <w:r>
        <w:t>1. Yapılan Geliştirmeler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304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6912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Yapılan</w:t>
            </w:r>
          </w:p>
        </w:tc>
        <w:tc>
          <w:tcPr>
            <w:tcW w:type="dxa" w:w="1728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Durum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JWT giriş, token doğrulama, profil güncelleme, şifre değiştirme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RBAC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Admin, personel ve vatandaş rollerinin backend seviyesinde ayrılması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 Yönlendirme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→ /admin, Personel → /personel, Vatandaş → /panel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Vatandaş Paneli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Talep oluşturma, taleplerim, harita, bildirimler, profil ve hizmetler yönlendirmeleri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Personel Paneli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Ayrı dashboard, sidebar ve rol bazlı erişim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Personel Talep Yönetimi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Atanan talepler, durum değişimi, işlem/çözüm notu ve bilgilendirme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Personel Dashboard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Toplam, bekleyen, incelenen, atanan, çözülen ve geciken talepler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Personel Memnuniyet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Kendi atamalarına ait puan ve yorum istatistikleri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Personel Ayarları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 bilgileri ve güvenli şifre değiştirme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Admin Yönetimi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Talep, kullanıcı, kategori ve personel atama akışları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Mevcut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SLA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Kategori bazlı SLA, son çözüm tarihi ve gecikme kontrolü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Talep Durum Akışı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Merkezi ve kontrollü durum geçişleri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Bildirim Sistemi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Listeleme, okunmamış sayı, tek/tüm okundu işlemleri ve yönlendirme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Dosya Güvenliği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Uzantı, MIME ve yetki kontrolleri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Harita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Leaflet tabanlı talep konumu ve koordinat doğrulama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Mevcut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Kategori Yönetimi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CRUD, soft delete, geri yükleme ve SLA alanları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Takip Numarası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BLD-YYYY-NNNNNN formatı ve DB tabanlı üretim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Hizmetler Sayfası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Eksik /hizmetler route’u oluşturuldu ve çalışan sayfalara bağlandı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API/UI Uyumu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Kategori/konum API importları, Kart/Girdi exportları ve Input kullanımları düzeltildi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Tamamlandı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AI / WebSocket / Scheduler / Redis / E-posta</w:t>
            </w:r>
          </w:p>
        </w:tc>
        <w:tc>
          <w:tcPr>
            <w:tcW w:type="dxa" w:w="691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Altyapılar mevcut; test ve production olgunluğu artırılabilir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Kısmi</w:t>
            </w:r>
          </w:p>
        </w:tc>
      </w:tr>
    </w:tbl>
    <w:p>
      <w:pPr>
        <w:spacing w:after="40"/>
      </w:pPr>
    </w:p>
    <w:p>
      <w:pPr>
        <w:pStyle w:val="Heading1"/>
      </w:pPr>
      <w:r>
        <w:t>2. Yapılan Otomatik Backend Testleri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448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Test Alanı</w:t>
            </w:r>
          </w:p>
        </w:tc>
        <w:tc>
          <w:tcPr>
            <w:tcW w:type="dxa" w:w="7056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Kapsam</w:t>
            </w:r>
          </w:p>
        </w:tc>
        <w:tc>
          <w:tcPr>
            <w:tcW w:type="dxa" w:w="1440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Sonuç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Geçerli/geçersiz JWT, tokensız erişim, pasif kullanıcı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Şifre Güvenliği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Hashleme, doğrulama, farklı hash üretimi, şifre kuralları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Kendi profilini güncelleme ve başka kullanıcıya erişim engeli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Şifre Değiştirme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Yanlış mevcut şifre ve başarılı değiştirme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RBAC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Admin/personel/vatandaş yetki izolasyonu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Bildirimler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Kendi bildirimleri, okunmamış filtre, okundu ve tümünü okundu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Dosya Güvenliği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Yasak uzantı, MIME kontrolü ve yetkisiz upload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Kategoriler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Listeleme, admin CRUD, yetkisiz erişim, soft delete/restore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Personel Dashboard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Sadece kendi atamalarının istatistiği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Personel Yetkisi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Başka personele atanmış talebe erişimin engellenmesi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Personel İşlemleri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İç not, bilgilendirme, çözüm notu ve vatandaş bildirimi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Memnuniyet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Çözülmüş talep şartı, tek değerlendirme, personel bazlı istatistik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Talep Oluşturma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Talep kaydı, SLA hesabı ve koordinat doğrulama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Talep İzolasyonu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Vatandaşın sadece kendi, personelin sadece atanmış talepleri görmesi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Atama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Personele atama ve bildirim oluşturulması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Geciken Talepler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Vatandaş/personel erişim kuralları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Durum Geçişleri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Merkezi geçiş kuralları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Takip Numarası</w:t>
            </w:r>
          </w:p>
        </w:tc>
        <w:tc>
          <w:tcPr>
            <w:tcW w:type="dxa" w:w="705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Format ve veritabanı üzerinden üretim</w:t>
            </w:r>
          </w:p>
        </w:tc>
        <w:tc>
          <w:tcPr>
            <w:tcW w:type="dxa" w:w="1440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Sağlık Endpointleri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Root, v1 ve v2 health kontrolleri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</w:tr>
    </w:tbl>
    <w:p>
      <w:pPr>
        <w:spacing w:after="40"/>
      </w:pPr>
    </w:p>
    <w:p>
      <w:pPr>
        <w:pStyle w:val="Heading1"/>
      </w:pPr>
      <w:r>
        <w:t>3. Test Sonuç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472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Ölçüm</w:t>
            </w:r>
          </w:p>
        </w:tc>
        <w:tc>
          <w:tcPr>
            <w:tcW w:type="dxa" w:w="5472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Sonuç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Toplam test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64</w:t>
            </w:r>
          </w:p>
        </w:tc>
      </w:tr>
      <w:tr>
        <w:trPr>
          <w:cantSplit/>
        </w:trPr>
        <w:tc>
          <w:tcPr>
            <w:tcW w:type="dxa" w:w="547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Başarılı</w:t>
            </w:r>
          </w:p>
        </w:tc>
        <w:tc>
          <w:tcPr>
            <w:tcW w:type="dxa" w:w="547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64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Başarısız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rPr>
          <w:cantSplit/>
        </w:trPr>
        <w:tc>
          <w:tcPr>
            <w:tcW w:type="dxa" w:w="547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Atlanan</w:t>
            </w:r>
          </w:p>
        </w:tc>
        <w:tc>
          <w:tcPr>
            <w:tcW w:type="dxa" w:w="547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Coverage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%69</w:t>
            </w:r>
          </w:p>
        </w:tc>
      </w:tr>
      <w:tr>
        <w:trPr>
          <w:cantSplit/>
        </w:trPr>
        <w:tc>
          <w:tcPr>
            <w:tcW w:type="dxa" w:w="547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Warning</w:t>
            </w:r>
          </w:p>
        </w:tc>
        <w:tc>
          <w:tcPr>
            <w:tcW w:type="dxa" w:w="547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4 (FastAPI on_event deprecation)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Genel Sonuç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64/64 başarılı</w:t>
            </w:r>
          </w:p>
        </w:tc>
      </w:tr>
    </w:tbl>
    <w:p>
      <w:pPr>
        <w:spacing w:after="40"/>
      </w:pPr>
    </w:p>
    <w:p>
      <w:pPr>
        <w:pStyle w:val="Heading1"/>
      </w:pPr>
      <w:r>
        <w:t>4. Öne Çıkan Coverage Oranları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8352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Modül</w:t>
            </w:r>
          </w:p>
        </w:tc>
        <w:tc>
          <w:tcPr>
            <w:tcW w:type="dxa" w:w="2592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Coverage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app/api/deps.py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%86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app/api/v1/personel.py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%86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app/api/v1/talepler.py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%68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app/api/v1/kategoriler.py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%73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app/services/talep_yetki_servisi.py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%94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app/services/aktivite_servisi.py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%100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app/services/bildirim_servisi.py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%100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app/core/limiter.py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%92</w:t>
            </w:r>
          </w:p>
        </w:tc>
      </w:tr>
      <w:tr>
        <w:trPr>
          <w:cantSplit/>
        </w:trPr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app/main.py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%85</w:t>
            </w:r>
          </w:p>
        </w:tc>
      </w:tr>
      <w:tr>
        <w:trPr>
          <w:cantSplit/>
        </w:trPr>
        <w:tc>
          <w:tcPr>
            <w:tcW w:type="dxa" w:w="835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Genel backend</w:t>
            </w:r>
          </w:p>
        </w:tc>
        <w:tc>
          <w:tcPr>
            <w:tcW w:type="dxa" w:w="2592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%69</w:t>
            </w:r>
          </w:p>
        </w:tc>
      </w:tr>
    </w:tbl>
    <w:p>
      <w:pPr>
        <w:spacing w:after="40"/>
      </w:pPr>
    </w:p>
    <w:p>
      <w:pPr>
        <w:pStyle w:val="Heading1"/>
      </w:pPr>
      <w:r>
        <w:t>5. Henüz Eksik veya Geliştirilecek Testler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8496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2448"/>
            <w:vAlign w:val="center"/>
            <w:shd w:fill="0F4C81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Durum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component testleri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Eksik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Playwright/Cypress E2E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Eksik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servis testleri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Yetersiz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Scheduler testleri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Yetersiz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Redis entegrasyon testleri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Yetersiz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E-posta servis testleri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Yetersiz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WebSocket senaryo testleri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Kısmi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Background task testleri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Yetersiz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Email verification testleri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Eksik</w:t>
            </w:r>
          </w:p>
        </w:tc>
      </w:tr>
      <w:tr>
        <w:trPr>
          <w:cantSplit/>
        </w:trPr>
        <w:tc>
          <w:tcPr>
            <w:tcW w:type="dxa" w:w="8496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Load/performance testleri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spacing w:after="0"/>
            </w:pPr>
            <w:r/>
            <w:r>
              <w:rPr>
                <w:b w:val="0"/>
              </w:rPr>
              <w:t>Eksik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Production deployment testleri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Eksik</w:t>
            </w:r>
          </w:p>
        </w:tc>
      </w:tr>
    </w:tbl>
    <w:p>
      <w:pPr>
        <w:spacing w:after="40"/>
      </w:pPr>
    </w:p>
    <w:p>
      <w:pPr>
        <w:pStyle w:val="Heading1"/>
      </w:pPr>
      <w:r>
        <w:t>6. Önerilen Sonraki Adımlar</w:t>
      </w:r>
    </w:p>
    <w:p>
      <w:pPr>
        <w:pStyle w:val="ListBullet"/>
      </w:pPr>
      <w:r>
        <w:t>Frontend için component ve route-guard testleri eklemek.</w:t>
      </w:r>
    </w:p>
    <w:p>
      <w:pPr>
        <w:pStyle w:val="ListBullet"/>
      </w:pPr>
      <w:r>
        <w:t>Playwright ile vatandaş → admin → personel → vatandaş uçtan uca senaryosunu otomatikleştirmek.</w:t>
      </w:r>
    </w:p>
    <w:p>
      <w:pPr>
        <w:pStyle w:val="ListBullet"/>
      </w:pPr>
      <w:r>
        <w:t>AI, scheduler, e-posta, Redis ve WebSocket testlerini artırarak coverage oranını %80+ seviyesine çıkarmak.</w:t>
      </w:r>
    </w:p>
    <w:p>
      <w:pPr>
        <w:pStyle w:val="ListBullet"/>
      </w:pPr>
      <w:r>
        <w:t>FastAPI @app.on_event kullanımını lifespan yapısına geçirerek kalan deprecation warninglerini kaldırmak.</w:t>
      </w:r>
    </w:p>
    <w:p>
      <w:pPr>
        <w:pStyle w:val="ListBullet"/>
      </w:pPr>
      <w:r>
        <w:t>Docker/production ortamında entegrasyon, yük ve deployment testlerini tamamlamak.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Kapaklı Akıllı Belediye Platformu – Özet Durum Raporu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