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v1.18.0 Follina fixture</w:t>
      </w:r>
    </w:p>
  </w:body>
</w:document>
</file>