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ירושלים: פתיחה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1: ירושלים: פתיחה.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‪nisan1234-afk.github.io/tayarut/#jerusalem-01‬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במספרים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החבל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9653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965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על רכס ההר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הרי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ועונות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קרירה בחורף, יבשה בקיץ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מגיעים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אחד, שלוש דתות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יהדות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שאליה מתפללים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של ימיו האחרונים של ישו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זרמי הנצרות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לכל זרם, האתרים 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להם בירושלים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שאלה שחוזרת בבגרות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נקבר ישו? שתי תשובות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אסלאם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"המסגד הרחוק ביותר"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סביבות 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של עלייה לרגל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נתוני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מהתיירים שנכנסו לישראל ב־2017 ביקרו בירושלים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767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77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78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סוגי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מגזרי התיירות בעיר אחת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דוגמאות בירושלים ובסביבתה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מוסדות המדינה כאתרי ביקור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עירונית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גורמים המשפיעים על התיירות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מעלה ומה מוריד את התיירות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גישה ולינה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מגיעים, ואיפה לנים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אתגרים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הבעיות של ירושלים כיעד?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לירושלים, ומה הוא מחפש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עונים על שאלת תכנון מסלול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מושגים מהנושא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29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ציינו את שמות האתרים הנחשבים כמקום קבורתו של ישו, ואיזה זרם בנצרות מאמין בכל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יש שתי ערים שהן מוקד לעלייה לרגל: בית לחם וחברון. כתבו בקצרה מה מושך את התייר הנוצרי לבית לחם, ומה מושך את התייר היהודי ואת התייר המוסלמי לחברון.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לעולי רגל מוסלמים,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ארבעה אתרי תיירות בירושלים החדשה: מוזיאון, אתר לבילוי לילי, אתר לבילוי עם ילדים קטנים, ואתר שהוא מסמלי השלטון ופתוח למבקרים.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10–11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שאלה 12: ענו על 2 מתוך 3 הסעיפים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ב.  </w:t>
      </w:r>
      <w:r>
        <w:rPr>
          <w:rFonts w:ascii="Arial" w:hAnsi="Arial" w:cs="Arial" w:eastAsia="Arial"/>
          <w:b/>
          <w:bCs/>
          <w:i w:val="0"/>
          <w:rtl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ג.  </w:t>
      </w:r>
      <w:r>
        <w:rPr>
          <w:rFonts w:ascii="Arial" w:hAnsi="Arial" w:cs="Arial" w:eastAsia="Arial"/>
          <w:b/>
          <w:bCs/>
          <w:i w:val="0"/>
          <w:rtl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19"/>
          <w:szCs w:val="19"/>
          <w:rtl/>
        </w:rPr>
        <w:t>כמו בבחינה: כל סעיף שווה 8.5 נקודות, וכל השאלה 17.</w:t>
      </w:r>
    </w:p>
    <w:sectPr w:rsidR="00FC693F" w:rsidRPr="0006063C" w:rsidSect="00034616">
      <w:footerReference w:type="default" r:id="rId14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